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F1269" w14:textId="77777777" w:rsidR="0001449E" w:rsidRPr="00407AA1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07AA1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407AA1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07AA1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Pr="00407AA1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407AA1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48B98E08" w14:textId="0D21A13E" w:rsidR="001810A4" w:rsidRPr="00407AA1" w:rsidRDefault="0001449E" w:rsidP="00A702FC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>На основании статьи 73 Конституции Республики Молдова и в соответствии с положениями статьи 47 Регламента Парламента, принятого Законом № 797</w:t>
      </w:r>
      <w:r w:rsidRPr="00407AA1">
        <w:rPr>
          <w:rFonts w:ascii="Times New Roman" w:hAnsi="Times New Roman"/>
          <w:sz w:val="28"/>
          <w:szCs w:val="28"/>
          <w:lang w:val="ro-MD"/>
        </w:rPr>
        <w:t>/1996</w:t>
      </w:r>
      <w:r w:rsidRPr="00407AA1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407AA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407AA1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 w:rsidR="00955242" w:rsidRPr="00407AA1">
        <w:rPr>
          <w:rFonts w:ascii="Times New Roman" w:hAnsi="Times New Roman"/>
          <w:sz w:val="28"/>
          <w:szCs w:val="28"/>
          <w:lang w:val="ru-RU"/>
        </w:rPr>
        <w:t>з</w:t>
      </w:r>
      <w:r w:rsidR="00932FE2" w:rsidRPr="00407AA1">
        <w:rPr>
          <w:rFonts w:ascii="Times New Roman" w:hAnsi="Times New Roman"/>
          <w:sz w:val="28"/>
          <w:szCs w:val="28"/>
          <w:lang w:val="ru-RU"/>
        </w:rPr>
        <w:t>акона</w:t>
      </w:r>
      <w:r w:rsidR="00871378" w:rsidRPr="00407AA1">
        <w:rPr>
          <w:rFonts w:ascii="Times New Roman" w:hAnsi="Times New Roman"/>
          <w:sz w:val="28"/>
          <w:szCs w:val="28"/>
          <w:lang w:val="ru-RU"/>
        </w:rPr>
        <w:t xml:space="preserve"> о внесении изменений в Закон об оценке и аккредитации в системе здравоохранения</w:t>
      </w:r>
      <w:r w:rsidR="00407AA1" w:rsidRPr="00407AA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F4C6A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FF4C6A" w:rsidRPr="00FF4C6A">
        <w:rPr>
          <w:rFonts w:ascii="Times New Roman" w:hAnsi="Times New Roman"/>
          <w:sz w:val="28"/>
          <w:szCs w:val="28"/>
          <w:lang w:val="ru-RU"/>
        </w:rPr>
        <w:t>552/2001</w:t>
      </w:r>
      <w:r w:rsidR="00423F73" w:rsidRPr="00407AA1">
        <w:rPr>
          <w:rFonts w:ascii="Times New Roman" w:hAnsi="Times New Roman"/>
          <w:sz w:val="28"/>
          <w:szCs w:val="28"/>
          <w:lang w:val="ru-RU"/>
        </w:rPr>
        <w:t>.</w:t>
      </w:r>
    </w:p>
    <w:p w14:paraId="62572F4A" w14:textId="3FF84C76" w:rsidR="00A702FC" w:rsidRPr="00407AA1" w:rsidRDefault="00A702FC" w:rsidP="00A702FC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E37477D" w14:textId="24F44CA1" w:rsidR="0001449E" w:rsidRPr="00407AA1" w:rsidRDefault="00932FE2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</w:rPr>
        <w:t xml:space="preserve"> </w:t>
      </w:r>
    </w:p>
    <w:p w14:paraId="69BE6D96" w14:textId="77777777" w:rsidR="0001449E" w:rsidRPr="00407AA1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816D1BC" w:rsidR="0001449E" w:rsidRPr="00407AA1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 xml:space="preserve">– проект </w:t>
      </w:r>
      <w:r w:rsidR="00932FE2" w:rsidRPr="00407AA1">
        <w:rPr>
          <w:rFonts w:ascii="Times New Roman" w:hAnsi="Times New Roman"/>
          <w:sz w:val="28"/>
          <w:szCs w:val="28"/>
          <w:lang w:val="ru-RU"/>
        </w:rPr>
        <w:t>закона</w:t>
      </w:r>
      <w:r w:rsidRPr="00407AA1">
        <w:rPr>
          <w:rFonts w:ascii="Times New Roman" w:hAnsi="Times New Roman"/>
          <w:sz w:val="28"/>
          <w:szCs w:val="28"/>
          <w:lang w:val="ru-RU"/>
        </w:rPr>
        <w:t>;</w:t>
      </w:r>
    </w:p>
    <w:p w14:paraId="2612FFAA" w14:textId="3AD261AF" w:rsidR="0001449E" w:rsidRPr="00407AA1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1D538C" w:rsidRPr="00407AA1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407AA1">
        <w:rPr>
          <w:rFonts w:ascii="Times New Roman" w:hAnsi="Times New Roman"/>
          <w:sz w:val="28"/>
          <w:szCs w:val="28"/>
          <w:lang w:val="ru-RU"/>
        </w:rPr>
        <w:t>.</w:t>
      </w:r>
      <w:r w:rsidRPr="00407AA1">
        <w:rPr>
          <w:rFonts w:ascii="Times New Roman" w:hAnsi="Times New Roman"/>
          <w:sz w:val="28"/>
          <w:szCs w:val="28"/>
        </w:rPr>
        <w:t xml:space="preserve"> </w:t>
      </w:r>
    </w:p>
    <w:p w14:paraId="41E6E0F1" w14:textId="77777777" w:rsidR="0001449E" w:rsidRPr="00407AA1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Pr="00407AA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1E7923FE" w:rsidR="0001449E" w:rsidRPr="00407AA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 Парламента:</w:t>
      </w:r>
    </w:p>
    <w:p w14:paraId="57280EF8" w14:textId="1547D7A7" w:rsidR="0001449E" w:rsidRPr="00407AA1" w:rsidRDefault="00292685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</w:t>
      </w:r>
      <w:r w:rsidRPr="00F2598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407AA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ОГЛИНДА </w:t>
      </w:r>
    </w:p>
    <w:p w14:paraId="36D314B0" w14:textId="77777777" w:rsidR="0001449E" w:rsidRPr="00407AA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3723D04F" w:rsidR="006E6D5C" w:rsidRPr="00407AA1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473F3" w:rsidRPr="00F2598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213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407AA1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407AA1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407AA1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407AA1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3BFA5785" w:rsidR="00852B18" w:rsidRPr="00407AA1" w:rsidRDefault="00932FE2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407AA1">
        <w:rPr>
          <w:b/>
          <w:bCs/>
          <w:sz w:val="28"/>
          <w:szCs w:val="28"/>
          <w:lang w:val="ru-RU"/>
        </w:rPr>
        <w:t xml:space="preserve">ЗАКОН </w:t>
      </w:r>
    </w:p>
    <w:p w14:paraId="767A0661" w14:textId="77777777" w:rsidR="000A2C44" w:rsidRPr="00407AA1" w:rsidRDefault="000A2C44" w:rsidP="000A2C44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407AA1">
        <w:rPr>
          <w:b/>
          <w:bCs/>
          <w:sz w:val="28"/>
          <w:szCs w:val="28"/>
          <w:lang w:val="ru-RU"/>
        </w:rPr>
        <w:t xml:space="preserve">о внесении изменений в Закон об оценке </w:t>
      </w:r>
    </w:p>
    <w:p w14:paraId="73C27BF7" w14:textId="2653199B" w:rsidR="000A2C44" w:rsidRPr="00407AA1" w:rsidRDefault="000A2C44" w:rsidP="000A2C44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407AA1">
        <w:rPr>
          <w:b/>
          <w:bCs/>
          <w:sz w:val="28"/>
          <w:szCs w:val="28"/>
          <w:lang w:val="ru-RU"/>
        </w:rPr>
        <w:t>и аккредитации в системе здравоохранения</w:t>
      </w:r>
      <w:r w:rsidR="00FF4C6A">
        <w:rPr>
          <w:b/>
          <w:bCs/>
          <w:sz w:val="28"/>
          <w:szCs w:val="28"/>
          <w:lang w:val="ru-RU"/>
        </w:rPr>
        <w:t xml:space="preserve"> № </w:t>
      </w:r>
      <w:r w:rsidR="00FF4C6A" w:rsidRPr="00FF4C6A">
        <w:rPr>
          <w:b/>
          <w:bCs/>
          <w:sz w:val="28"/>
          <w:szCs w:val="28"/>
          <w:lang w:val="ru-RU"/>
        </w:rPr>
        <w:t>552/2001</w:t>
      </w:r>
    </w:p>
    <w:p w14:paraId="780DF522" w14:textId="62909ECE" w:rsidR="00090CCD" w:rsidRPr="00407AA1" w:rsidRDefault="00932FE2" w:rsidP="00871378">
      <w:pPr>
        <w:pStyle w:val="tt"/>
        <w:tabs>
          <w:tab w:val="left" w:pos="709"/>
        </w:tabs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3611BE5E" w14:textId="59C95F60" w:rsidR="000A2C44" w:rsidRPr="00407AA1" w:rsidRDefault="007573DD" w:rsidP="000A2C44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407AA1">
        <w:rPr>
          <w:b/>
          <w:bCs/>
          <w:sz w:val="28"/>
          <w:szCs w:val="28"/>
          <w:lang w:val="ru-RU"/>
        </w:rPr>
        <w:t xml:space="preserve">Ст. </w:t>
      </w:r>
      <w:r w:rsidR="000A2C44" w:rsidRPr="00407AA1">
        <w:rPr>
          <w:b/>
          <w:bCs/>
          <w:sz w:val="28"/>
          <w:szCs w:val="28"/>
          <w:lang w:val="ro-MD"/>
        </w:rPr>
        <w:t>I</w:t>
      </w:r>
      <w:r w:rsidRPr="00407AA1">
        <w:rPr>
          <w:b/>
          <w:bCs/>
          <w:sz w:val="28"/>
          <w:szCs w:val="28"/>
          <w:lang w:val="ru-RU"/>
        </w:rPr>
        <w:t>.</w:t>
      </w:r>
      <w:r w:rsidRPr="00407AA1">
        <w:rPr>
          <w:sz w:val="28"/>
          <w:szCs w:val="28"/>
          <w:lang w:val="ru-RU"/>
        </w:rPr>
        <w:t xml:space="preserve"> – </w:t>
      </w:r>
      <w:r w:rsidR="00932FE2" w:rsidRPr="00407AA1">
        <w:rPr>
          <w:sz w:val="28"/>
          <w:szCs w:val="28"/>
          <w:lang w:val="ru-RU"/>
        </w:rPr>
        <w:t xml:space="preserve">В </w:t>
      </w:r>
      <w:r w:rsidR="000A2C44" w:rsidRPr="00407AA1">
        <w:rPr>
          <w:sz w:val="28"/>
          <w:szCs w:val="28"/>
          <w:lang w:val="ru-RU"/>
        </w:rPr>
        <w:t>Закон об оценке и аккредитации в системе здравоохранения</w:t>
      </w:r>
      <w:r w:rsidR="000A2C44" w:rsidRPr="00407AA1">
        <w:rPr>
          <w:sz w:val="28"/>
          <w:szCs w:val="28"/>
          <w:lang w:val="ro-MD"/>
        </w:rPr>
        <w:t xml:space="preserve"> </w:t>
      </w:r>
      <w:r w:rsidR="00423F73" w:rsidRPr="00407AA1">
        <w:rPr>
          <w:sz w:val="28"/>
          <w:szCs w:val="28"/>
          <w:lang w:val="ru-RU"/>
        </w:rPr>
        <w:t xml:space="preserve">№ </w:t>
      </w:r>
      <w:r w:rsidR="000A2C44" w:rsidRPr="00407AA1">
        <w:rPr>
          <w:sz w:val="28"/>
          <w:szCs w:val="28"/>
          <w:lang w:val="ro-MD"/>
        </w:rPr>
        <w:t>552</w:t>
      </w:r>
      <w:r w:rsidR="00423F73" w:rsidRPr="00407AA1">
        <w:rPr>
          <w:sz w:val="28"/>
          <w:szCs w:val="28"/>
          <w:lang w:val="ru-RU"/>
        </w:rPr>
        <w:t>/20</w:t>
      </w:r>
      <w:r w:rsidR="000A2C44" w:rsidRPr="00407AA1">
        <w:rPr>
          <w:sz w:val="28"/>
          <w:szCs w:val="28"/>
          <w:lang w:val="ro-MD"/>
        </w:rPr>
        <w:t>01</w:t>
      </w:r>
      <w:r w:rsidR="00423F73" w:rsidRPr="00407AA1">
        <w:rPr>
          <w:sz w:val="28"/>
          <w:szCs w:val="28"/>
          <w:lang w:val="ru-RU"/>
        </w:rPr>
        <w:t xml:space="preserve"> </w:t>
      </w:r>
      <w:r w:rsidR="00932FE2" w:rsidRPr="00407AA1">
        <w:rPr>
          <w:sz w:val="28"/>
          <w:szCs w:val="28"/>
          <w:lang w:val="ru-RU"/>
        </w:rPr>
        <w:t>(</w:t>
      </w:r>
      <w:r w:rsidR="006274E5" w:rsidRPr="00407AA1">
        <w:rPr>
          <w:sz w:val="28"/>
          <w:szCs w:val="28"/>
          <w:lang w:val="ru-RU"/>
        </w:rPr>
        <w:t xml:space="preserve">Официальный монитор Республики Молдова, </w:t>
      </w:r>
      <w:r w:rsidR="00423F73" w:rsidRPr="00407AA1">
        <w:rPr>
          <w:sz w:val="28"/>
          <w:szCs w:val="28"/>
          <w:lang w:val="ru-RU"/>
        </w:rPr>
        <w:t>20</w:t>
      </w:r>
      <w:r w:rsidR="000A2C44" w:rsidRPr="00407AA1">
        <w:rPr>
          <w:sz w:val="28"/>
          <w:szCs w:val="28"/>
          <w:lang w:val="ro-MD"/>
        </w:rPr>
        <w:t>01</w:t>
      </w:r>
      <w:r w:rsidR="00423F73" w:rsidRPr="00407AA1">
        <w:rPr>
          <w:sz w:val="28"/>
          <w:szCs w:val="28"/>
          <w:lang w:val="ru-RU"/>
        </w:rPr>
        <w:t xml:space="preserve"> г., № </w:t>
      </w:r>
      <w:r w:rsidR="000A2C44" w:rsidRPr="00407AA1">
        <w:rPr>
          <w:sz w:val="28"/>
          <w:szCs w:val="28"/>
          <w:lang w:val="ro-MD"/>
        </w:rPr>
        <w:t>155</w:t>
      </w:r>
      <w:r w:rsidR="00423F73" w:rsidRPr="00407AA1">
        <w:rPr>
          <w:sz w:val="28"/>
          <w:szCs w:val="28"/>
          <w:lang w:val="ru-RU"/>
        </w:rPr>
        <w:t>–</w:t>
      </w:r>
      <w:r w:rsidR="000A2C44" w:rsidRPr="00407AA1">
        <w:rPr>
          <w:sz w:val="28"/>
          <w:szCs w:val="28"/>
          <w:lang w:val="ro-MD"/>
        </w:rPr>
        <w:t>157</w:t>
      </w:r>
      <w:r w:rsidR="00423F73" w:rsidRPr="00407AA1">
        <w:rPr>
          <w:sz w:val="28"/>
          <w:szCs w:val="28"/>
          <w:lang w:val="ru-RU"/>
        </w:rPr>
        <w:t xml:space="preserve"> ст.</w:t>
      </w:r>
      <w:r w:rsidR="00F07675" w:rsidRPr="00407AA1">
        <w:rPr>
          <w:sz w:val="28"/>
          <w:szCs w:val="28"/>
          <w:lang w:val="ru-RU"/>
        </w:rPr>
        <w:t xml:space="preserve"> </w:t>
      </w:r>
      <w:r w:rsidR="000A2C44" w:rsidRPr="00407AA1">
        <w:rPr>
          <w:sz w:val="28"/>
          <w:szCs w:val="28"/>
          <w:lang w:val="ru-RU"/>
        </w:rPr>
        <w:t>1234</w:t>
      </w:r>
      <w:r w:rsidR="00A702FC" w:rsidRPr="00407AA1">
        <w:rPr>
          <w:sz w:val="28"/>
          <w:szCs w:val="28"/>
          <w:lang w:val="ro-MD"/>
        </w:rPr>
        <w:t>)</w:t>
      </w:r>
      <w:r w:rsidR="00A702FC" w:rsidRPr="00407AA1">
        <w:rPr>
          <w:sz w:val="28"/>
          <w:szCs w:val="28"/>
          <w:lang w:val="ru-RU"/>
        </w:rPr>
        <w:t>,</w:t>
      </w:r>
      <w:r w:rsidR="006274E5" w:rsidRPr="00407AA1">
        <w:rPr>
          <w:sz w:val="28"/>
          <w:szCs w:val="28"/>
          <w:lang w:val="ru-RU"/>
        </w:rPr>
        <w:t xml:space="preserve"> </w:t>
      </w:r>
      <w:r w:rsidR="00871378" w:rsidRPr="00407AA1">
        <w:rPr>
          <w:sz w:val="28"/>
          <w:szCs w:val="28"/>
          <w:lang w:val="ru-RU"/>
        </w:rPr>
        <w:t xml:space="preserve">с последующими изменениями, </w:t>
      </w:r>
      <w:r w:rsidR="000A2C44" w:rsidRPr="00407AA1">
        <w:rPr>
          <w:sz w:val="28"/>
          <w:szCs w:val="28"/>
          <w:lang w:val="ru-RU"/>
        </w:rPr>
        <w:t>внести следующие изменения:</w:t>
      </w:r>
    </w:p>
    <w:p w14:paraId="2761CD1F" w14:textId="78C75D8A" w:rsidR="00423F73" w:rsidRPr="00407AA1" w:rsidRDefault="000A2C44" w:rsidP="00D35C3D">
      <w:pPr>
        <w:pStyle w:val="tt"/>
        <w:numPr>
          <w:ilvl w:val="0"/>
          <w:numId w:val="32"/>
        </w:numPr>
        <w:tabs>
          <w:tab w:val="left" w:pos="709"/>
          <w:tab w:val="left" w:pos="1134"/>
        </w:tabs>
        <w:spacing w:before="0" w:beforeAutospacing="0" w:after="120" w:afterAutospacing="0"/>
        <w:ind w:left="0"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В статье 10 части (4) слова «на месте и в течение не менее двух дней» заменить словами «на месте в среднем в течение 2 дней»;</w:t>
      </w:r>
      <w:r w:rsidRPr="00407AA1">
        <w:rPr>
          <w:sz w:val="28"/>
          <w:szCs w:val="28"/>
          <w:lang w:val="ro-MD"/>
        </w:rPr>
        <w:t xml:space="preserve"> </w:t>
      </w:r>
    </w:p>
    <w:p w14:paraId="0C4D00D4" w14:textId="010F1776" w:rsidR="00D35C3D" w:rsidRPr="00407AA1" w:rsidRDefault="00D35C3D" w:rsidP="00D35C3D">
      <w:pPr>
        <w:pStyle w:val="tt"/>
        <w:numPr>
          <w:ilvl w:val="0"/>
          <w:numId w:val="32"/>
        </w:numPr>
        <w:tabs>
          <w:tab w:val="left" w:pos="709"/>
          <w:tab w:val="left" w:pos="1134"/>
        </w:tabs>
        <w:spacing w:before="0" w:beforeAutospacing="0" w:after="120" w:afterAutospacing="0"/>
        <w:ind w:left="0"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 xml:space="preserve">В статье 11: </w:t>
      </w:r>
    </w:p>
    <w:p w14:paraId="52A492E9" w14:textId="5A1B22B2" w:rsidR="00D35C3D" w:rsidRPr="00407AA1" w:rsidRDefault="00D35C3D" w:rsidP="00D35C3D">
      <w:pPr>
        <w:pStyle w:val="tt"/>
        <w:tabs>
          <w:tab w:val="left" w:pos="1134"/>
        </w:tabs>
        <w:spacing w:before="0" w:beforeAutospacing="0" w:after="120" w:afterAutospacing="0"/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 xml:space="preserve">– в части (4) слова «со дня подачи заявления» заменить словами «со дня одобрения заявления»; </w:t>
      </w:r>
    </w:p>
    <w:p w14:paraId="5E0EE97E" w14:textId="029A5714" w:rsidR="00BE2B8F" w:rsidRPr="00407AA1" w:rsidRDefault="00BE2B8F" w:rsidP="00D35C3D">
      <w:pPr>
        <w:pStyle w:val="tt"/>
        <w:tabs>
          <w:tab w:val="left" w:pos="1134"/>
        </w:tabs>
        <w:spacing w:before="0" w:beforeAutospacing="0" w:after="120" w:afterAutospacing="0"/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 xml:space="preserve">– в части (5) слова «Посещение учреждения/предприятия длится не более двух календарных дней и завершается итоговым заседанием с участием экспертной группы и коллектива учреждения/предприятия.» исключить; </w:t>
      </w:r>
    </w:p>
    <w:p w14:paraId="395D1D53" w14:textId="5B95D87C" w:rsidR="00BE2B8F" w:rsidRPr="00407AA1" w:rsidRDefault="00BE2B8F" w:rsidP="00BE2B8F">
      <w:pPr>
        <w:pStyle w:val="tt"/>
        <w:tabs>
          <w:tab w:val="left" w:pos="1134"/>
        </w:tabs>
        <w:spacing w:before="0" w:beforeAutospacing="0" w:after="120" w:afterAutospacing="0"/>
        <w:ind w:firstLine="709"/>
        <w:jc w:val="both"/>
        <w:rPr>
          <w:sz w:val="28"/>
          <w:szCs w:val="28"/>
          <w:lang w:val="ru-RU"/>
        </w:rPr>
      </w:pPr>
      <w:bookmarkStart w:id="1" w:name="_Hlk171081827"/>
      <w:r w:rsidRPr="00407AA1">
        <w:rPr>
          <w:sz w:val="28"/>
          <w:szCs w:val="28"/>
          <w:lang w:val="ru-RU"/>
        </w:rPr>
        <w:t>– в части (6) слова «аккредитовано условно» заменить словами «продлить процедуру аккредитации»;</w:t>
      </w:r>
    </w:p>
    <w:bookmarkEnd w:id="1"/>
    <w:p w14:paraId="1E9EFB1E" w14:textId="6E059BC0" w:rsidR="00F6592D" w:rsidRPr="00407AA1" w:rsidRDefault="00F6592D" w:rsidP="00BE2B8F">
      <w:pPr>
        <w:pStyle w:val="tt"/>
        <w:tabs>
          <w:tab w:val="left" w:pos="1134"/>
        </w:tabs>
        <w:spacing w:before="0" w:beforeAutospacing="0" w:after="120" w:afterAutospacing="0"/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– дополнить статью словами: «Детали решений будут указаны в Положением о проведении процедуры оценки и аккредитации в системе здравоохранения, утвержденном Министерством здравоохранения.»;</w:t>
      </w:r>
    </w:p>
    <w:p w14:paraId="39B5B95A" w14:textId="220E7BDD" w:rsidR="00F6592D" w:rsidRPr="00407AA1" w:rsidRDefault="00F6592D" w:rsidP="00BE2B8F">
      <w:pPr>
        <w:pStyle w:val="tt"/>
        <w:tabs>
          <w:tab w:val="left" w:pos="1134"/>
        </w:tabs>
        <w:spacing w:before="0" w:beforeAutospacing="0" w:after="120" w:afterAutospacing="0"/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– часть (7) изложить в следующей редакции:</w:t>
      </w:r>
    </w:p>
    <w:p w14:paraId="2EB21BC9" w14:textId="5934DC87" w:rsidR="00732DC7" w:rsidRPr="00407AA1" w:rsidRDefault="00F6592D" w:rsidP="00D35C3D">
      <w:pPr>
        <w:pStyle w:val="tt"/>
        <w:tabs>
          <w:tab w:val="left" w:pos="1134"/>
        </w:tabs>
        <w:spacing w:before="0" w:beforeAutospacing="0" w:after="120" w:afterAutospacing="0"/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 xml:space="preserve">«(7) </w:t>
      </w:r>
      <w:r w:rsidR="00732DC7" w:rsidRPr="00407AA1">
        <w:rPr>
          <w:sz w:val="28"/>
          <w:szCs w:val="28"/>
          <w:lang w:val="ru-RU"/>
        </w:rPr>
        <w:t xml:space="preserve">Для оказания медицинских услуг </w:t>
      </w:r>
      <w:r w:rsidRPr="00407AA1">
        <w:rPr>
          <w:sz w:val="28"/>
          <w:szCs w:val="28"/>
          <w:lang w:val="ru-RU"/>
        </w:rPr>
        <w:t>новосозданн</w:t>
      </w:r>
      <w:r w:rsidR="00732DC7" w:rsidRPr="00407AA1">
        <w:rPr>
          <w:sz w:val="28"/>
          <w:szCs w:val="28"/>
          <w:lang w:val="ru-RU"/>
        </w:rPr>
        <w:t>ый</w:t>
      </w:r>
      <w:r w:rsidRPr="00407AA1">
        <w:rPr>
          <w:sz w:val="28"/>
          <w:szCs w:val="28"/>
          <w:lang w:val="ru-RU"/>
        </w:rPr>
        <w:t xml:space="preserve"> поставщик медицинских услуг </w:t>
      </w:r>
      <w:r w:rsidR="00732DC7" w:rsidRPr="00407AA1">
        <w:rPr>
          <w:sz w:val="28"/>
          <w:szCs w:val="28"/>
          <w:lang w:val="ru-RU"/>
        </w:rPr>
        <w:t>обязан получить свидетельство об аккредитации до конца первого года деятельности.».</w:t>
      </w:r>
    </w:p>
    <w:p w14:paraId="374F0098" w14:textId="251BD71C" w:rsidR="00732DC7" w:rsidRPr="00407AA1" w:rsidRDefault="00732DC7" w:rsidP="00732DC7">
      <w:pPr>
        <w:pStyle w:val="tt"/>
        <w:numPr>
          <w:ilvl w:val="0"/>
          <w:numId w:val="32"/>
        </w:numPr>
        <w:tabs>
          <w:tab w:val="left" w:pos="1134"/>
        </w:tabs>
        <w:spacing w:after="120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В статье 11</w:t>
      </w:r>
      <w:r w:rsidRPr="00407AA1">
        <w:rPr>
          <w:sz w:val="28"/>
          <w:szCs w:val="28"/>
          <w:vertAlign w:val="superscript"/>
          <w:lang w:val="ru-RU"/>
        </w:rPr>
        <w:t>1</w:t>
      </w:r>
      <w:r w:rsidRPr="00407AA1">
        <w:rPr>
          <w:sz w:val="28"/>
          <w:szCs w:val="28"/>
          <w:lang w:val="ru-RU"/>
        </w:rPr>
        <w:t xml:space="preserve">: </w:t>
      </w:r>
    </w:p>
    <w:p w14:paraId="6CD69059" w14:textId="79E6BEEE" w:rsidR="00732DC7" w:rsidRPr="00407AA1" w:rsidRDefault="00732DC7" w:rsidP="00B535DC">
      <w:pPr>
        <w:pStyle w:val="tt"/>
        <w:spacing w:after="120"/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– часть (1) дополнить словами «</w:t>
      </w:r>
      <w:r w:rsidR="00B535DC" w:rsidRPr="00407AA1">
        <w:rPr>
          <w:sz w:val="28"/>
          <w:szCs w:val="28"/>
          <w:lang w:val="ru-RU"/>
        </w:rPr>
        <w:t xml:space="preserve">Если </w:t>
      </w:r>
      <w:r w:rsidR="00871378" w:rsidRPr="00407AA1">
        <w:rPr>
          <w:sz w:val="28"/>
          <w:szCs w:val="28"/>
          <w:lang w:val="ru-RU"/>
        </w:rPr>
        <w:t>поставщик услуг</w:t>
      </w:r>
      <w:r w:rsidR="00B535DC" w:rsidRPr="00407AA1">
        <w:rPr>
          <w:sz w:val="28"/>
          <w:szCs w:val="28"/>
          <w:lang w:val="ru-RU"/>
        </w:rPr>
        <w:t xml:space="preserve"> имеет несколько подразделений/филиалов с разными адресами местонахождения, выдается </w:t>
      </w:r>
      <w:r w:rsidR="00B535DC" w:rsidRPr="00407AA1">
        <w:rPr>
          <w:sz w:val="28"/>
          <w:szCs w:val="28"/>
          <w:lang w:val="ru-RU"/>
        </w:rPr>
        <w:lastRenderedPageBreak/>
        <w:t>свидетельство об аккредитации для каждого подразделения/филиала</w:t>
      </w:r>
      <w:r w:rsidR="00871378" w:rsidRPr="00407AA1">
        <w:rPr>
          <w:sz w:val="28"/>
          <w:szCs w:val="28"/>
          <w:lang w:val="ru-RU"/>
        </w:rPr>
        <w:t xml:space="preserve"> в отдельности.</w:t>
      </w:r>
      <w:r w:rsidRPr="00407AA1">
        <w:rPr>
          <w:sz w:val="28"/>
          <w:szCs w:val="28"/>
          <w:lang w:val="ru-RU"/>
        </w:rPr>
        <w:t xml:space="preserve">»; </w:t>
      </w:r>
    </w:p>
    <w:p w14:paraId="15323C38" w14:textId="76D0F5C2" w:rsidR="00732DC7" w:rsidRPr="00407AA1" w:rsidRDefault="00854236" w:rsidP="00854236">
      <w:pPr>
        <w:pStyle w:val="tt"/>
        <w:tabs>
          <w:tab w:val="left" w:pos="709"/>
          <w:tab w:val="left" w:pos="1134"/>
        </w:tabs>
        <w:spacing w:before="0" w:beforeAutospacing="0" w:after="120" w:afterAutospacing="0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ab/>
        <w:t>– в части (3) слова «45 календарных дней» заменить словами «90 календарных дней».</w:t>
      </w:r>
    </w:p>
    <w:p w14:paraId="3667BAE7" w14:textId="190800B3" w:rsidR="00854236" w:rsidRPr="00407AA1" w:rsidRDefault="00854236" w:rsidP="00854236">
      <w:pPr>
        <w:pStyle w:val="Listparagraf"/>
        <w:numPr>
          <w:ilvl w:val="0"/>
          <w:numId w:val="32"/>
        </w:numPr>
        <w:rPr>
          <w:sz w:val="28"/>
          <w:szCs w:val="28"/>
          <w:lang w:val="ru-RU" w:eastAsia="en-US"/>
        </w:rPr>
      </w:pPr>
      <w:r w:rsidRPr="00407AA1">
        <w:rPr>
          <w:sz w:val="28"/>
          <w:szCs w:val="28"/>
          <w:lang w:val="ru-RU" w:eastAsia="en-US"/>
        </w:rPr>
        <w:t>В статье 11</w:t>
      </w:r>
      <w:r w:rsidRPr="00407AA1">
        <w:rPr>
          <w:sz w:val="28"/>
          <w:szCs w:val="28"/>
          <w:vertAlign w:val="superscript"/>
          <w:lang w:val="ru-RU" w:eastAsia="en-US"/>
        </w:rPr>
        <w:t>2</w:t>
      </w:r>
      <w:r w:rsidRPr="00407AA1">
        <w:rPr>
          <w:sz w:val="28"/>
          <w:szCs w:val="28"/>
          <w:lang w:val="ru-RU" w:eastAsia="en-US"/>
        </w:rPr>
        <w:t xml:space="preserve">: </w:t>
      </w:r>
    </w:p>
    <w:p w14:paraId="4971122E" w14:textId="5BFD1DA7" w:rsidR="00854236" w:rsidRPr="00407AA1" w:rsidRDefault="00854236" w:rsidP="00854236">
      <w:pPr>
        <w:pStyle w:val="tt"/>
        <w:tabs>
          <w:tab w:val="left" w:pos="709"/>
          <w:tab w:val="left" w:pos="1134"/>
        </w:tabs>
        <w:spacing w:before="0" w:beforeAutospacing="0" w:after="120" w:afterAutospacing="0"/>
        <w:ind w:left="106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в части (2)</w:t>
      </w:r>
      <w:r w:rsidR="00842B11" w:rsidRPr="00407AA1">
        <w:rPr>
          <w:sz w:val="28"/>
          <w:szCs w:val="28"/>
          <w:lang w:val="ru-RU"/>
        </w:rPr>
        <w:t>:</w:t>
      </w:r>
    </w:p>
    <w:p w14:paraId="0D845372" w14:textId="7853F9A5" w:rsidR="00854236" w:rsidRPr="00407AA1" w:rsidRDefault="00854236" w:rsidP="00842B11">
      <w:pPr>
        <w:pStyle w:val="tt"/>
        <w:tabs>
          <w:tab w:val="left" w:pos="851"/>
        </w:tabs>
        <w:spacing w:before="0" w:beforeAutospacing="0" w:after="120" w:afterAutospacing="0"/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– пункт c) дополнить словами «</w:t>
      </w:r>
      <w:r w:rsidR="00842B11" w:rsidRPr="00407AA1">
        <w:rPr>
          <w:sz w:val="28"/>
          <w:szCs w:val="28"/>
          <w:lang w:val="ru-RU"/>
        </w:rPr>
        <w:t>и адрес местонахождения аккредитованных подразделений/филиалов;</w:t>
      </w:r>
      <w:r w:rsidRPr="00407AA1">
        <w:rPr>
          <w:sz w:val="28"/>
          <w:szCs w:val="28"/>
          <w:lang w:val="ru-RU"/>
        </w:rPr>
        <w:t>»</w:t>
      </w:r>
      <w:r w:rsidR="00842B11" w:rsidRPr="00407AA1">
        <w:rPr>
          <w:sz w:val="28"/>
          <w:szCs w:val="28"/>
          <w:lang w:val="ru-RU"/>
        </w:rPr>
        <w:t>;</w:t>
      </w:r>
    </w:p>
    <w:p w14:paraId="1935DA5A" w14:textId="3DC45539" w:rsidR="00F245F5" w:rsidRPr="00407AA1" w:rsidRDefault="00F245F5" w:rsidP="00842B11">
      <w:pPr>
        <w:pStyle w:val="tt"/>
        <w:tabs>
          <w:tab w:val="left" w:pos="851"/>
        </w:tabs>
        <w:spacing w:before="0" w:beforeAutospacing="0" w:after="120" w:afterAutospacing="0"/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– дополнить часть пунктом с</w:t>
      </w:r>
      <w:r w:rsidRPr="00407AA1">
        <w:rPr>
          <w:sz w:val="28"/>
          <w:szCs w:val="28"/>
          <w:vertAlign w:val="superscript"/>
          <w:lang w:val="ru-RU"/>
        </w:rPr>
        <w:t>1</w:t>
      </w:r>
      <w:r w:rsidRPr="00407AA1">
        <w:rPr>
          <w:sz w:val="28"/>
          <w:szCs w:val="28"/>
          <w:lang w:val="ru-RU"/>
        </w:rPr>
        <w:t>) следующего содержания:</w:t>
      </w:r>
    </w:p>
    <w:p w14:paraId="30064A7E" w14:textId="02950804" w:rsidR="00025FE9" w:rsidRPr="00407AA1" w:rsidRDefault="00025FE9" w:rsidP="00842B11">
      <w:pPr>
        <w:pStyle w:val="tt"/>
        <w:tabs>
          <w:tab w:val="left" w:pos="851"/>
        </w:tabs>
        <w:spacing w:before="0" w:beforeAutospacing="0" w:after="120" w:afterAutospacing="0"/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«с</w:t>
      </w:r>
      <w:r w:rsidRPr="00407AA1">
        <w:rPr>
          <w:sz w:val="28"/>
          <w:szCs w:val="28"/>
          <w:vertAlign w:val="superscript"/>
          <w:lang w:val="ru-RU"/>
        </w:rPr>
        <w:t>1</w:t>
      </w:r>
      <w:r w:rsidRPr="00407AA1">
        <w:rPr>
          <w:sz w:val="28"/>
          <w:szCs w:val="28"/>
          <w:lang w:val="ru-RU"/>
        </w:rPr>
        <w:t>) государственный идентификационный номер (IDNO) и наименование поставщика медицинских услуг;»;</w:t>
      </w:r>
    </w:p>
    <w:p w14:paraId="18DBB01C" w14:textId="36F112CE" w:rsidR="00025FE9" w:rsidRPr="00407AA1" w:rsidRDefault="00025FE9" w:rsidP="00025FE9">
      <w:pPr>
        <w:pStyle w:val="tt"/>
        <w:tabs>
          <w:tab w:val="left" w:pos="851"/>
        </w:tabs>
        <w:spacing w:before="0" w:beforeAutospacing="0" w:after="120" w:afterAutospacing="0"/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– часть 3) после слов «Приложением к свидетельству об аккредитации служит» дополнить словами «</w:t>
      </w:r>
      <w:r w:rsidR="00407AA1" w:rsidRPr="00407AA1">
        <w:rPr>
          <w:sz w:val="28"/>
          <w:szCs w:val="28"/>
          <w:lang w:val="ru-RU"/>
        </w:rPr>
        <w:t xml:space="preserve">гербовая эмблема </w:t>
      </w:r>
      <w:r w:rsidR="000B7FB6" w:rsidRPr="00407AA1">
        <w:rPr>
          <w:sz w:val="28"/>
          <w:szCs w:val="28"/>
          <w:lang w:val="ru-RU"/>
        </w:rPr>
        <w:t>на решении и</w:t>
      </w:r>
      <w:r w:rsidRPr="00407AA1">
        <w:rPr>
          <w:sz w:val="28"/>
          <w:szCs w:val="28"/>
          <w:lang w:val="ru-RU"/>
        </w:rPr>
        <w:t>»</w:t>
      </w:r>
      <w:r w:rsidR="000B7FB6" w:rsidRPr="00407AA1">
        <w:rPr>
          <w:sz w:val="28"/>
          <w:szCs w:val="28"/>
          <w:lang w:val="ru-RU"/>
        </w:rPr>
        <w:t>,</w:t>
      </w:r>
      <w:r w:rsidRPr="00407AA1">
        <w:rPr>
          <w:sz w:val="28"/>
          <w:szCs w:val="28"/>
          <w:lang w:val="ru-RU"/>
        </w:rPr>
        <w:t xml:space="preserve"> далее по тексту</w:t>
      </w:r>
      <w:r w:rsidR="000B7FB6" w:rsidRPr="00407AA1">
        <w:rPr>
          <w:sz w:val="28"/>
          <w:szCs w:val="28"/>
          <w:lang w:val="ru-RU"/>
        </w:rPr>
        <w:t>.</w:t>
      </w:r>
      <w:r w:rsidRPr="00407AA1">
        <w:rPr>
          <w:sz w:val="28"/>
          <w:szCs w:val="28"/>
          <w:lang w:val="ru-RU"/>
        </w:rPr>
        <w:t xml:space="preserve"> </w:t>
      </w:r>
    </w:p>
    <w:p w14:paraId="3524B094" w14:textId="7DF1842B" w:rsidR="000B7FB6" w:rsidRPr="00407AA1" w:rsidRDefault="000B7FB6" w:rsidP="000B7FB6">
      <w:pPr>
        <w:pStyle w:val="tt"/>
        <w:numPr>
          <w:ilvl w:val="0"/>
          <w:numId w:val="32"/>
        </w:numPr>
        <w:tabs>
          <w:tab w:val="left" w:pos="993"/>
        </w:tabs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В статье 11</w:t>
      </w:r>
      <w:r w:rsidRPr="00407AA1">
        <w:rPr>
          <w:sz w:val="28"/>
          <w:szCs w:val="28"/>
          <w:vertAlign w:val="superscript"/>
          <w:lang w:val="ru-RU"/>
        </w:rPr>
        <w:t>5</w:t>
      </w:r>
      <w:r w:rsidRPr="00407AA1">
        <w:rPr>
          <w:sz w:val="28"/>
          <w:szCs w:val="28"/>
          <w:lang w:val="ru-RU"/>
        </w:rPr>
        <w:t xml:space="preserve">: </w:t>
      </w:r>
    </w:p>
    <w:p w14:paraId="6BF25066" w14:textId="77777777" w:rsidR="0077620F" w:rsidRPr="00407AA1" w:rsidRDefault="000B7FB6" w:rsidP="000B7FB6">
      <w:pPr>
        <w:pStyle w:val="tt"/>
        <w:tabs>
          <w:tab w:val="left" w:pos="851"/>
        </w:tabs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– в части (4) слова «</w:t>
      </w:r>
      <w:r w:rsidR="0077620F" w:rsidRPr="00407AA1">
        <w:rPr>
          <w:sz w:val="28"/>
          <w:szCs w:val="28"/>
          <w:lang w:val="ru-RU"/>
        </w:rPr>
        <w:t>Дубликат свидетельства считается выданным по принципу молчаливого согласия, если в предусмотренный настоящей частью срок Совет письменно не уведомило заявителя об отклонении заявления о выдаче дубликата.</w:t>
      </w:r>
      <w:r w:rsidRPr="00407AA1">
        <w:rPr>
          <w:sz w:val="28"/>
          <w:szCs w:val="28"/>
          <w:lang w:val="ru-RU"/>
        </w:rPr>
        <w:t>» исключить</w:t>
      </w:r>
      <w:r w:rsidR="0077620F" w:rsidRPr="00407AA1">
        <w:rPr>
          <w:sz w:val="28"/>
          <w:szCs w:val="28"/>
          <w:lang w:val="ru-RU"/>
        </w:rPr>
        <w:t>.</w:t>
      </w:r>
    </w:p>
    <w:p w14:paraId="192E135F" w14:textId="1D2CAA76" w:rsidR="0077620F" w:rsidRPr="00407AA1" w:rsidRDefault="0077620F" w:rsidP="0077620F">
      <w:pPr>
        <w:pStyle w:val="tt"/>
        <w:numPr>
          <w:ilvl w:val="0"/>
          <w:numId w:val="32"/>
        </w:numPr>
        <w:tabs>
          <w:tab w:val="left" w:pos="851"/>
          <w:tab w:val="left" w:pos="993"/>
        </w:tabs>
        <w:spacing w:before="0" w:beforeAutospacing="0" w:after="120" w:afterAutospacing="0"/>
        <w:ind w:left="0"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В статье 11</w:t>
      </w:r>
      <w:r w:rsidRPr="00407AA1">
        <w:rPr>
          <w:sz w:val="28"/>
          <w:szCs w:val="28"/>
          <w:vertAlign w:val="superscript"/>
          <w:lang w:val="ru-RU"/>
        </w:rPr>
        <w:t xml:space="preserve">6 </w:t>
      </w:r>
      <w:r w:rsidRPr="00407AA1">
        <w:rPr>
          <w:sz w:val="28"/>
          <w:szCs w:val="28"/>
          <w:lang w:val="ru-RU"/>
        </w:rPr>
        <w:t>часть (4) признать утратившей силу.</w:t>
      </w:r>
    </w:p>
    <w:p w14:paraId="3206CC7C" w14:textId="77777777" w:rsidR="008C3967" w:rsidRPr="00407AA1" w:rsidRDefault="0077620F" w:rsidP="0077620F">
      <w:pPr>
        <w:pStyle w:val="tt"/>
        <w:numPr>
          <w:ilvl w:val="0"/>
          <w:numId w:val="32"/>
        </w:numPr>
        <w:tabs>
          <w:tab w:val="left" w:pos="851"/>
          <w:tab w:val="left" w:pos="993"/>
        </w:tabs>
        <w:spacing w:before="0" w:beforeAutospacing="0" w:after="120" w:afterAutospacing="0"/>
        <w:ind w:left="0"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 xml:space="preserve">В статье 12 часть (4) изложить в следующей редакции: </w:t>
      </w:r>
    </w:p>
    <w:p w14:paraId="3F3F1F7E" w14:textId="42437C5D" w:rsidR="008C3967" w:rsidRPr="00407AA1" w:rsidRDefault="0077620F" w:rsidP="008C3967">
      <w:pPr>
        <w:pStyle w:val="tt"/>
        <w:tabs>
          <w:tab w:val="left" w:pos="851"/>
          <w:tab w:val="left" w:pos="993"/>
        </w:tabs>
        <w:spacing w:before="0" w:beforeAutospacing="0" w:after="120" w:afterAutospacing="0"/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 xml:space="preserve">«(4) Методика расчета </w:t>
      </w:r>
      <w:r w:rsidR="008C3967" w:rsidRPr="00407AA1">
        <w:rPr>
          <w:sz w:val="28"/>
          <w:szCs w:val="28"/>
          <w:lang w:val="ru-RU"/>
        </w:rPr>
        <w:t>таксы</w:t>
      </w:r>
      <w:r w:rsidRPr="00407AA1">
        <w:rPr>
          <w:sz w:val="28"/>
          <w:szCs w:val="28"/>
          <w:lang w:val="ru-RU"/>
        </w:rPr>
        <w:t xml:space="preserve"> за оказание услуг по оценке и аккредитации в системе здравоохранения утверждается </w:t>
      </w:r>
      <w:r w:rsidR="008C3967" w:rsidRPr="00407AA1">
        <w:rPr>
          <w:sz w:val="28"/>
          <w:szCs w:val="28"/>
          <w:lang w:val="ru-RU"/>
        </w:rPr>
        <w:t>Правительством</w:t>
      </w:r>
      <w:r w:rsidRPr="00407AA1">
        <w:rPr>
          <w:sz w:val="28"/>
          <w:szCs w:val="28"/>
          <w:lang w:val="ru-RU"/>
        </w:rPr>
        <w:t xml:space="preserve">, а </w:t>
      </w:r>
      <w:r w:rsidR="008C3967" w:rsidRPr="00407AA1">
        <w:rPr>
          <w:sz w:val="28"/>
          <w:szCs w:val="28"/>
          <w:lang w:val="ru-RU"/>
        </w:rPr>
        <w:t>таксы утверждаются</w:t>
      </w:r>
      <w:r w:rsidRPr="00407AA1">
        <w:rPr>
          <w:sz w:val="28"/>
          <w:szCs w:val="28"/>
          <w:lang w:val="ru-RU"/>
        </w:rPr>
        <w:t xml:space="preserve"> Министерством здравоохранения</w:t>
      </w:r>
      <w:r w:rsidR="008C3967" w:rsidRPr="00407AA1">
        <w:rPr>
          <w:sz w:val="28"/>
          <w:szCs w:val="28"/>
          <w:lang w:val="ru-RU"/>
        </w:rPr>
        <w:t>.».</w:t>
      </w:r>
    </w:p>
    <w:p w14:paraId="4B2D2C4C" w14:textId="4DDD6DBB" w:rsidR="000B7FB6" w:rsidRDefault="008C3967" w:rsidP="008C3967">
      <w:pPr>
        <w:pStyle w:val="tt"/>
        <w:numPr>
          <w:ilvl w:val="0"/>
          <w:numId w:val="32"/>
        </w:numPr>
        <w:tabs>
          <w:tab w:val="left" w:pos="709"/>
          <w:tab w:val="left" w:pos="851"/>
          <w:tab w:val="left" w:pos="1134"/>
        </w:tabs>
        <w:spacing w:before="0" w:beforeAutospacing="0" w:after="120" w:afterAutospacing="0"/>
        <w:ind w:left="0" w:firstLine="851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Приложение «Таксы на оценку частных поставщиков медицинских услуг» признать утратившей силу.</w:t>
      </w:r>
    </w:p>
    <w:p w14:paraId="050C21CA" w14:textId="01C1E94D" w:rsidR="008C3967" w:rsidRPr="00407AA1" w:rsidRDefault="008C3967" w:rsidP="00407AA1">
      <w:pPr>
        <w:pStyle w:val="tt"/>
        <w:tabs>
          <w:tab w:val="left" w:pos="709"/>
          <w:tab w:val="left" w:pos="851"/>
        </w:tabs>
        <w:spacing w:before="120" w:beforeAutospacing="0" w:after="120" w:afterAutospacing="0"/>
        <w:ind w:firstLine="851"/>
        <w:jc w:val="both"/>
        <w:rPr>
          <w:sz w:val="28"/>
          <w:szCs w:val="28"/>
          <w:lang w:val="ru-RU"/>
        </w:rPr>
      </w:pPr>
      <w:r w:rsidRPr="00407AA1">
        <w:rPr>
          <w:b/>
          <w:bCs/>
          <w:sz w:val="28"/>
          <w:szCs w:val="28"/>
          <w:lang w:val="ru-RU"/>
        </w:rPr>
        <w:t xml:space="preserve">Ст. </w:t>
      </w:r>
      <w:r w:rsidRPr="00407AA1">
        <w:rPr>
          <w:b/>
          <w:bCs/>
          <w:sz w:val="28"/>
          <w:szCs w:val="28"/>
          <w:lang w:val="ro-MD"/>
        </w:rPr>
        <w:t>II</w:t>
      </w:r>
      <w:r w:rsidRPr="00407AA1">
        <w:rPr>
          <w:b/>
          <w:bCs/>
          <w:sz w:val="28"/>
          <w:szCs w:val="28"/>
          <w:lang w:val="ru-RU"/>
        </w:rPr>
        <w:t>.</w:t>
      </w:r>
      <w:r w:rsidRPr="00407AA1">
        <w:rPr>
          <w:sz w:val="28"/>
          <w:szCs w:val="28"/>
          <w:lang w:val="ru-RU"/>
        </w:rPr>
        <w:t xml:space="preserve"> – (1) Настоящий закон вступает в силу со дня его опубликования в Официальном мониторе Республики Молдова.</w:t>
      </w:r>
    </w:p>
    <w:p w14:paraId="06B34C92" w14:textId="6E24C649" w:rsidR="008C3967" w:rsidRPr="00407AA1" w:rsidRDefault="008C3967" w:rsidP="005A2689">
      <w:pPr>
        <w:pStyle w:val="tt"/>
        <w:tabs>
          <w:tab w:val="left" w:pos="709"/>
          <w:tab w:val="left" w:pos="851"/>
        </w:tabs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(2) Правительству в шестимесячный срок</w:t>
      </w:r>
      <w:r w:rsidR="005A2689" w:rsidRPr="00407AA1">
        <w:rPr>
          <w:sz w:val="28"/>
          <w:szCs w:val="28"/>
          <w:lang w:val="ru-RU"/>
        </w:rPr>
        <w:t xml:space="preserve"> со дня его вступления в силу настоящего закона </w:t>
      </w:r>
      <w:r w:rsidRPr="00407AA1">
        <w:rPr>
          <w:sz w:val="28"/>
          <w:szCs w:val="28"/>
          <w:lang w:val="ru-RU"/>
        </w:rPr>
        <w:t xml:space="preserve">привести свои нормативные акты в соответствие с </w:t>
      </w:r>
      <w:r w:rsidR="005A2689" w:rsidRPr="00407AA1">
        <w:rPr>
          <w:sz w:val="28"/>
          <w:szCs w:val="28"/>
          <w:lang w:val="ru-RU"/>
        </w:rPr>
        <w:t>ним.</w:t>
      </w:r>
    </w:p>
    <w:p w14:paraId="278D2A13" w14:textId="77777777" w:rsidR="008C3967" w:rsidRPr="00407AA1" w:rsidRDefault="008C3967" w:rsidP="00407AA1">
      <w:pPr>
        <w:pStyle w:val="tt"/>
        <w:tabs>
          <w:tab w:val="left" w:pos="851"/>
        </w:tabs>
        <w:spacing w:before="0" w:beforeAutospacing="0" w:after="0" w:afterAutospacing="0"/>
        <w:ind w:left="1072"/>
        <w:jc w:val="both"/>
        <w:rPr>
          <w:sz w:val="28"/>
          <w:szCs w:val="28"/>
          <w:lang w:val="ru-RU"/>
        </w:rPr>
      </w:pPr>
    </w:p>
    <w:p w14:paraId="6D93D4BF" w14:textId="77777777" w:rsidR="008C3967" w:rsidRPr="00407AA1" w:rsidRDefault="008C3967" w:rsidP="005A2689">
      <w:pPr>
        <w:pStyle w:val="tt"/>
        <w:tabs>
          <w:tab w:val="left" w:pos="851"/>
        </w:tabs>
        <w:spacing w:after="0" w:afterAutospacing="0"/>
        <w:ind w:left="1069"/>
        <w:jc w:val="both"/>
        <w:rPr>
          <w:sz w:val="28"/>
          <w:szCs w:val="28"/>
          <w:lang w:val="ru-RU"/>
        </w:rPr>
      </w:pPr>
    </w:p>
    <w:p w14:paraId="07BE6D9B" w14:textId="5B5585EB" w:rsidR="008C3967" w:rsidRPr="00871378" w:rsidRDefault="008C3967" w:rsidP="00F82008">
      <w:pPr>
        <w:pStyle w:val="tt"/>
        <w:tabs>
          <w:tab w:val="left" w:pos="851"/>
        </w:tabs>
        <w:spacing w:before="0" w:beforeAutospacing="0" w:after="0" w:afterAutospacing="0"/>
        <w:ind w:left="1069"/>
        <w:jc w:val="center"/>
        <w:rPr>
          <w:b/>
          <w:bCs/>
          <w:sz w:val="28"/>
          <w:szCs w:val="28"/>
          <w:lang w:val="ru-RU"/>
        </w:rPr>
      </w:pPr>
      <w:r w:rsidRPr="00407AA1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8C3967" w:rsidRPr="00871378" w:rsidSect="00407A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28A4F4" w14:textId="77777777" w:rsidR="0074767E" w:rsidRDefault="0074767E" w:rsidP="00605E4A">
      <w:pPr>
        <w:spacing w:after="0" w:line="240" w:lineRule="auto"/>
      </w:pPr>
      <w:r>
        <w:separator/>
      </w:r>
    </w:p>
  </w:endnote>
  <w:endnote w:type="continuationSeparator" w:id="0">
    <w:p w14:paraId="0E83D51A" w14:textId="77777777" w:rsidR="0074767E" w:rsidRDefault="0074767E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8EEE47" w14:textId="77777777" w:rsidR="0074767E" w:rsidRDefault="0074767E" w:rsidP="00605E4A">
      <w:pPr>
        <w:spacing w:after="0" w:line="240" w:lineRule="auto"/>
      </w:pPr>
      <w:r>
        <w:separator/>
      </w:r>
    </w:p>
  </w:footnote>
  <w:footnote w:type="continuationSeparator" w:id="0">
    <w:p w14:paraId="5EEB7963" w14:textId="77777777" w:rsidR="0074767E" w:rsidRDefault="0074767E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527EC2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527EC2">
          <w:rPr>
            <w:rFonts w:ascii="Times New Roman" w:hAnsi="Times New Roman"/>
            <w:sz w:val="28"/>
            <w:szCs w:val="28"/>
          </w:rPr>
          <w:fldChar w:fldCharType="begin"/>
        </w:r>
        <w:r w:rsidRPr="00527EC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527EC2">
          <w:rPr>
            <w:rFonts w:ascii="Times New Roman" w:hAnsi="Times New Roman"/>
            <w:sz w:val="28"/>
            <w:szCs w:val="28"/>
          </w:rPr>
          <w:fldChar w:fldCharType="separate"/>
        </w:r>
        <w:r w:rsidRPr="00527EC2">
          <w:rPr>
            <w:rFonts w:ascii="Times New Roman" w:hAnsi="Times New Roman"/>
            <w:sz w:val="28"/>
            <w:szCs w:val="28"/>
          </w:rPr>
          <w:t>2</w:t>
        </w:r>
        <w:r w:rsidRPr="00527EC2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B24173F"/>
    <w:multiLevelType w:val="hybridMultilevel"/>
    <w:tmpl w:val="436AB590"/>
    <w:lvl w:ilvl="0" w:tplc="E592BCF2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790" w:hanging="360"/>
      </w:pPr>
    </w:lvl>
    <w:lvl w:ilvl="2" w:tplc="0818001B" w:tentative="1">
      <w:start w:val="1"/>
      <w:numFmt w:val="lowerRoman"/>
      <w:lvlText w:val="%3."/>
      <w:lvlJc w:val="right"/>
      <w:pPr>
        <w:ind w:left="2510" w:hanging="180"/>
      </w:pPr>
    </w:lvl>
    <w:lvl w:ilvl="3" w:tplc="0818000F" w:tentative="1">
      <w:start w:val="1"/>
      <w:numFmt w:val="decimal"/>
      <w:lvlText w:val="%4."/>
      <w:lvlJc w:val="left"/>
      <w:pPr>
        <w:ind w:left="3230" w:hanging="360"/>
      </w:pPr>
    </w:lvl>
    <w:lvl w:ilvl="4" w:tplc="08180019" w:tentative="1">
      <w:start w:val="1"/>
      <w:numFmt w:val="lowerLetter"/>
      <w:lvlText w:val="%5."/>
      <w:lvlJc w:val="left"/>
      <w:pPr>
        <w:ind w:left="3950" w:hanging="360"/>
      </w:pPr>
    </w:lvl>
    <w:lvl w:ilvl="5" w:tplc="0818001B" w:tentative="1">
      <w:start w:val="1"/>
      <w:numFmt w:val="lowerRoman"/>
      <w:lvlText w:val="%6."/>
      <w:lvlJc w:val="right"/>
      <w:pPr>
        <w:ind w:left="4670" w:hanging="180"/>
      </w:pPr>
    </w:lvl>
    <w:lvl w:ilvl="6" w:tplc="0818000F" w:tentative="1">
      <w:start w:val="1"/>
      <w:numFmt w:val="decimal"/>
      <w:lvlText w:val="%7."/>
      <w:lvlJc w:val="left"/>
      <w:pPr>
        <w:ind w:left="5390" w:hanging="360"/>
      </w:pPr>
    </w:lvl>
    <w:lvl w:ilvl="7" w:tplc="08180019" w:tentative="1">
      <w:start w:val="1"/>
      <w:numFmt w:val="lowerLetter"/>
      <w:lvlText w:val="%8."/>
      <w:lvlJc w:val="left"/>
      <w:pPr>
        <w:ind w:left="6110" w:hanging="360"/>
      </w:pPr>
    </w:lvl>
    <w:lvl w:ilvl="8" w:tplc="08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A34F65"/>
    <w:multiLevelType w:val="hybridMultilevel"/>
    <w:tmpl w:val="51105C8C"/>
    <w:lvl w:ilvl="0" w:tplc="D8B089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572930986">
    <w:abstractNumId w:val="16"/>
  </w:num>
  <w:num w:numId="2" w16cid:durableId="286594135">
    <w:abstractNumId w:val="21"/>
  </w:num>
  <w:num w:numId="3" w16cid:durableId="205918043">
    <w:abstractNumId w:val="31"/>
  </w:num>
  <w:num w:numId="4" w16cid:durableId="1800997226">
    <w:abstractNumId w:val="10"/>
  </w:num>
  <w:num w:numId="5" w16cid:durableId="2104645402">
    <w:abstractNumId w:val="30"/>
  </w:num>
  <w:num w:numId="6" w16cid:durableId="815881101">
    <w:abstractNumId w:val="13"/>
  </w:num>
  <w:num w:numId="7" w16cid:durableId="1663436583">
    <w:abstractNumId w:val="20"/>
  </w:num>
  <w:num w:numId="8" w16cid:durableId="10246760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33072496">
    <w:abstractNumId w:val="2"/>
  </w:num>
  <w:num w:numId="10" w16cid:durableId="1439370040">
    <w:abstractNumId w:val="22"/>
  </w:num>
  <w:num w:numId="11" w16cid:durableId="118300051">
    <w:abstractNumId w:val="24"/>
  </w:num>
  <w:num w:numId="12" w16cid:durableId="215161800">
    <w:abstractNumId w:val="1"/>
  </w:num>
  <w:num w:numId="13" w16cid:durableId="1383165812">
    <w:abstractNumId w:val="9"/>
  </w:num>
  <w:num w:numId="14" w16cid:durableId="891893409">
    <w:abstractNumId w:val="8"/>
  </w:num>
  <w:num w:numId="15" w16cid:durableId="791939772">
    <w:abstractNumId w:val="7"/>
  </w:num>
  <w:num w:numId="16" w16cid:durableId="1808666193">
    <w:abstractNumId w:val="12"/>
  </w:num>
  <w:num w:numId="17" w16cid:durableId="740059267">
    <w:abstractNumId w:val="5"/>
  </w:num>
  <w:num w:numId="18" w16cid:durableId="1952275066">
    <w:abstractNumId w:val="27"/>
  </w:num>
  <w:num w:numId="19" w16cid:durableId="679743645">
    <w:abstractNumId w:val="4"/>
  </w:num>
  <w:num w:numId="20" w16cid:durableId="902257199">
    <w:abstractNumId w:val="6"/>
  </w:num>
  <w:num w:numId="21" w16cid:durableId="241763847">
    <w:abstractNumId w:val="3"/>
  </w:num>
  <w:num w:numId="22" w16cid:durableId="135418055">
    <w:abstractNumId w:val="11"/>
  </w:num>
  <w:num w:numId="23" w16cid:durableId="1417676931">
    <w:abstractNumId w:val="26"/>
  </w:num>
  <w:num w:numId="24" w16cid:durableId="1016082835">
    <w:abstractNumId w:val="18"/>
  </w:num>
  <w:num w:numId="25" w16cid:durableId="1859080014">
    <w:abstractNumId w:val="14"/>
  </w:num>
  <w:num w:numId="26" w16cid:durableId="853150018">
    <w:abstractNumId w:val="28"/>
  </w:num>
  <w:num w:numId="27" w16cid:durableId="171536144">
    <w:abstractNumId w:val="23"/>
  </w:num>
  <w:num w:numId="28" w16cid:durableId="1943492169">
    <w:abstractNumId w:val="15"/>
  </w:num>
  <w:num w:numId="29" w16cid:durableId="1996490424">
    <w:abstractNumId w:val="19"/>
  </w:num>
  <w:num w:numId="30" w16cid:durableId="1143890143">
    <w:abstractNumId w:val="17"/>
  </w:num>
  <w:num w:numId="31" w16cid:durableId="1954551388">
    <w:abstractNumId w:val="25"/>
  </w:num>
  <w:num w:numId="32" w16cid:durableId="100401817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2480D"/>
    <w:rsid w:val="00025FE9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5AB2"/>
    <w:rsid w:val="00046ACD"/>
    <w:rsid w:val="000473F3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2C44"/>
    <w:rsid w:val="000A4FFF"/>
    <w:rsid w:val="000A69BB"/>
    <w:rsid w:val="000B1CFB"/>
    <w:rsid w:val="000B235E"/>
    <w:rsid w:val="000B4BFA"/>
    <w:rsid w:val="000B7FB6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5A10"/>
    <w:rsid w:val="001078EE"/>
    <w:rsid w:val="001124E6"/>
    <w:rsid w:val="00115C9F"/>
    <w:rsid w:val="001270BD"/>
    <w:rsid w:val="001318CB"/>
    <w:rsid w:val="001331EF"/>
    <w:rsid w:val="00136C54"/>
    <w:rsid w:val="00136D3C"/>
    <w:rsid w:val="001417D3"/>
    <w:rsid w:val="00150678"/>
    <w:rsid w:val="00155B48"/>
    <w:rsid w:val="0016254B"/>
    <w:rsid w:val="0016657E"/>
    <w:rsid w:val="001701FD"/>
    <w:rsid w:val="00170BC5"/>
    <w:rsid w:val="001729D4"/>
    <w:rsid w:val="00177ECD"/>
    <w:rsid w:val="001810A4"/>
    <w:rsid w:val="00181A43"/>
    <w:rsid w:val="001833F3"/>
    <w:rsid w:val="00191E80"/>
    <w:rsid w:val="001924E7"/>
    <w:rsid w:val="00195D48"/>
    <w:rsid w:val="001976D0"/>
    <w:rsid w:val="001A11C2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64AE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2685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C12B4"/>
    <w:rsid w:val="002D00DD"/>
    <w:rsid w:val="002D0C07"/>
    <w:rsid w:val="002D34B2"/>
    <w:rsid w:val="002D35EA"/>
    <w:rsid w:val="002E190D"/>
    <w:rsid w:val="002E31F7"/>
    <w:rsid w:val="002F2D3C"/>
    <w:rsid w:val="002F443D"/>
    <w:rsid w:val="002F4FA8"/>
    <w:rsid w:val="002F5ABB"/>
    <w:rsid w:val="002F67F7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4417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07AA1"/>
    <w:rsid w:val="00407D3A"/>
    <w:rsid w:val="00410F39"/>
    <w:rsid w:val="00412832"/>
    <w:rsid w:val="00412D67"/>
    <w:rsid w:val="00413889"/>
    <w:rsid w:val="00415FC0"/>
    <w:rsid w:val="00416599"/>
    <w:rsid w:val="00421FB5"/>
    <w:rsid w:val="00423D07"/>
    <w:rsid w:val="00423F73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547B5"/>
    <w:rsid w:val="00460D0D"/>
    <w:rsid w:val="00463E1A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27EC2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689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4E5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5E91"/>
    <w:rsid w:val="00656EA9"/>
    <w:rsid w:val="006616FB"/>
    <w:rsid w:val="00663901"/>
    <w:rsid w:val="006644C2"/>
    <w:rsid w:val="00672B73"/>
    <w:rsid w:val="00674DE1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C7CEC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5EA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32DC7"/>
    <w:rsid w:val="00740A70"/>
    <w:rsid w:val="00740C34"/>
    <w:rsid w:val="00741A43"/>
    <w:rsid w:val="00744B64"/>
    <w:rsid w:val="0074767E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620F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4C6C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47CD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2698F"/>
    <w:rsid w:val="008309A9"/>
    <w:rsid w:val="00836650"/>
    <w:rsid w:val="008405E9"/>
    <w:rsid w:val="00842B11"/>
    <w:rsid w:val="008465E9"/>
    <w:rsid w:val="00852B18"/>
    <w:rsid w:val="00853DE7"/>
    <w:rsid w:val="00854236"/>
    <w:rsid w:val="00854426"/>
    <w:rsid w:val="00855E81"/>
    <w:rsid w:val="008572E1"/>
    <w:rsid w:val="00857A30"/>
    <w:rsid w:val="0086018A"/>
    <w:rsid w:val="00860586"/>
    <w:rsid w:val="00863451"/>
    <w:rsid w:val="00866E78"/>
    <w:rsid w:val="0087091D"/>
    <w:rsid w:val="00871378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951"/>
    <w:rsid w:val="008B3A27"/>
    <w:rsid w:val="008B73AB"/>
    <w:rsid w:val="008C0978"/>
    <w:rsid w:val="008C348C"/>
    <w:rsid w:val="008C3967"/>
    <w:rsid w:val="008C3AB5"/>
    <w:rsid w:val="008C59FB"/>
    <w:rsid w:val="008C7907"/>
    <w:rsid w:val="008C7953"/>
    <w:rsid w:val="008D0245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1D02"/>
    <w:rsid w:val="00912459"/>
    <w:rsid w:val="0091447C"/>
    <w:rsid w:val="00916FB6"/>
    <w:rsid w:val="00920F23"/>
    <w:rsid w:val="0092157B"/>
    <w:rsid w:val="00922E13"/>
    <w:rsid w:val="0092420B"/>
    <w:rsid w:val="009262E8"/>
    <w:rsid w:val="00932A43"/>
    <w:rsid w:val="00932FD9"/>
    <w:rsid w:val="00932FE2"/>
    <w:rsid w:val="0093440E"/>
    <w:rsid w:val="009360DF"/>
    <w:rsid w:val="00942624"/>
    <w:rsid w:val="00950D30"/>
    <w:rsid w:val="00952FE1"/>
    <w:rsid w:val="00953B5C"/>
    <w:rsid w:val="00955242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2FB5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02FC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3B63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3D99"/>
    <w:rsid w:val="00B44309"/>
    <w:rsid w:val="00B456C2"/>
    <w:rsid w:val="00B476A3"/>
    <w:rsid w:val="00B512B1"/>
    <w:rsid w:val="00B514C3"/>
    <w:rsid w:val="00B535DC"/>
    <w:rsid w:val="00B54203"/>
    <w:rsid w:val="00B542AC"/>
    <w:rsid w:val="00B547D8"/>
    <w:rsid w:val="00B558E1"/>
    <w:rsid w:val="00B63F80"/>
    <w:rsid w:val="00B6740B"/>
    <w:rsid w:val="00B730A3"/>
    <w:rsid w:val="00B749F6"/>
    <w:rsid w:val="00B81312"/>
    <w:rsid w:val="00B82633"/>
    <w:rsid w:val="00B83BBD"/>
    <w:rsid w:val="00B85392"/>
    <w:rsid w:val="00B85B0B"/>
    <w:rsid w:val="00B86BDA"/>
    <w:rsid w:val="00B91A06"/>
    <w:rsid w:val="00B943F1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D5788"/>
    <w:rsid w:val="00BE2A6B"/>
    <w:rsid w:val="00BE2B8F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7E2"/>
    <w:rsid w:val="00C549C5"/>
    <w:rsid w:val="00C6157A"/>
    <w:rsid w:val="00C63B50"/>
    <w:rsid w:val="00C644D1"/>
    <w:rsid w:val="00C646F7"/>
    <w:rsid w:val="00C64DBF"/>
    <w:rsid w:val="00C6565E"/>
    <w:rsid w:val="00C65A61"/>
    <w:rsid w:val="00C705FC"/>
    <w:rsid w:val="00C70952"/>
    <w:rsid w:val="00C721C6"/>
    <w:rsid w:val="00C74A9B"/>
    <w:rsid w:val="00C75059"/>
    <w:rsid w:val="00C75E8B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A3A4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0F35"/>
    <w:rsid w:val="00CF161E"/>
    <w:rsid w:val="00CF19B1"/>
    <w:rsid w:val="00CF1C0D"/>
    <w:rsid w:val="00CF3793"/>
    <w:rsid w:val="00CF731F"/>
    <w:rsid w:val="00D0021D"/>
    <w:rsid w:val="00D01E6B"/>
    <w:rsid w:val="00D021B3"/>
    <w:rsid w:val="00D049AF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5C3D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5E2F"/>
    <w:rsid w:val="00E16C28"/>
    <w:rsid w:val="00E1713A"/>
    <w:rsid w:val="00E172CF"/>
    <w:rsid w:val="00E20DAB"/>
    <w:rsid w:val="00E21518"/>
    <w:rsid w:val="00E22763"/>
    <w:rsid w:val="00E261C5"/>
    <w:rsid w:val="00E273E4"/>
    <w:rsid w:val="00E3006E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4930"/>
    <w:rsid w:val="00E66664"/>
    <w:rsid w:val="00E678AE"/>
    <w:rsid w:val="00E67DA6"/>
    <w:rsid w:val="00E712AF"/>
    <w:rsid w:val="00E72AED"/>
    <w:rsid w:val="00E7344B"/>
    <w:rsid w:val="00E82424"/>
    <w:rsid w:val="00E856D4"/>
    <w:rsid w:val="00E8681B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2FF1"/>
    <w:rsid w:val="00F04779"/>
    <w:rsid w:val="00F05772"/>
    <w:rsid w:val="00F07675"/>
    <w:rsid w:val="00F11B51"/>
    <w:rsid w:val="00F11B82"/>
    <w:rsid w:val="00F11CDB"/>
    <w:rsid w:val="00F1335F"/>
    <w:rsid w:val="00F13A4A"/>
    <w:rsid w:val="00F13BEB"/>
    <w:rsid w:val="00F14B95"/>
    <w:rsid w:val="00F163A9"/>
    <w:rsid w:val="00F168EF"/>
    <w:rsid w:val="00F17CF4"/>
    <w:rsid w:val="00F226A5"/>
    <w:rsid w:val="00F22D99"/>
    <w:rsid w:val="00F245F5"/>
    <w:rsid w:val="00F25988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3756"/>
    <w:rsid w:val="00F64944"/>
    <w:rsid w:val="00F64E79"/>
    <w:rsid w:val="00F6592D"/>
    <w:rsid w:val="00F65A11"/>
    <w:rsid w:val="00F66760"/>
    <w:rsid w:val="00F71153"/>
    <w:rsid w:val="00F72DF5"/>
    <w:rsid w:val="00F751CD"/>
    <w:rsid w:val="00F76B38"/>
    <w:rsid w:val="00F77897"/>
    <w:rsid w:val="00F77E15"/>
    <w:rsid w:val="00F82008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5C94"/>
    <w:rsid w:val="00FE69D4"/>
    <w:rsid w:val="00FF0341"/>
    <w:rsid w:val="00FF3021"/>
    <w:rsid w:val="00FF3788"/>
    <w:rsid w:val="00FF4C6A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959A0FC9-B176-4254-95AB-4F0354E67147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511</Words>
  <Characters>2918</Characters>
  <Application>Microsoft Office Word</Application>
  <DocSecurity>4</DocSecurity>
  <Lines>24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213.2024.ru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2024-07-05T13:46:00Z</dcterms:created>
  <dcterms:modified xsi:type="dcterms:W3CDTF">2024-07-05T13:46:00Z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