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DC7D39" w:rsidRDefault="00730FEE" w:rsidP="00E25218">
      <w:pPr>
        <w:rPr>
          <w:sz w:val="28"/>
          <w:szCs w:val="28"/>
        </w:rPr>
      </w:pPr>
      <w:bookmarkStart w:id="0" w:name="_GoBack"/>
      <w:bookmarkEnd w:id="0"/>
    </w:p>
    <w:p w14:paraId="60E3FE02" w14:textId="12D0EC24" w:rsidR="00831501" w:rsidRDefault="00831501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Pr="00831501">
        <w:rPr>
          <w:b/>
          <w:sz w:val="28"/>
          <w:szCs w:val="28"/>
          <w:lang w:val="ro-RO"/>
        </w:rPr>
        <w:t xml:space="preserve">entru aprobarea proiectului de lege privind </w:t>
      </w:r>
      <w:r>
        <w:rPr>
          <w:b/>
          <w:sz w:val="28"/>
          <w:szCs w:val="28"/>
          <w:lang w:val="ro-RO"/>
        </w:rPr>
        <w:t>utilizarea Drepturilor Speciale </w:t>
      </w:r>
      <w:r w:rsidRPr="00831501">
        <w:rPr>
          <w:b/>
          <w:sz w:val="28"/>
          <w:szCs w:val="28"/>
          <w:lang w:val="ro-RO"/>
        </w:rPr>
        <w:t>de Tragere alocate de Fondul Monetar Internațional</w:t>
      </w:r>
    </w:p>
    <w:p w14:paraId="7D46FA4B" w14:textId="2594764F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5E96B87D" w14:textId="3C5ED0A2" w:rsidR="00831501" w:rsidRPr="00831501" w:rsidRDefault="00831501" w:rsidP="00572064">
      <w:pPr>
        <w:tabs>
          <w:tab w:val="left" w:pos="851"/>
        </w:tabs>
        <w:rPr>
          <w:sz w:val="28"/>
          <w:szCs w:val="28"/>
          <w:lang w:val="ro-RO"/>
        </w:rPr>
      </w:pPr>
      <w:r w:rsidRPr="004133CF">
        <w:rPr>
          <w:b/>
          <w:sz w:val="28"/>
          <w:szCs w:val="28"/>
          <w:lang w:val="ro-RO"/>
        </w:rPr>
        <w:t> </w:t>
      </w:r>
      <w:r w:rsidRPr="00831501">
        <w:rPr>
          <w:sz w:val="28"/>
          <w:szCs w:val="28"/>
          <w:lang w:val="ro-RO"/>
        </w:rPr>
        <w:t xml:space="preserve">Se aprobă </w:t>
      </w:r>
      <w:r w:rsidR="00572064" w:rsidRPr="00831501">
        <w:rPr>
          <w:sz w:val="28"/>
          <w:szCs w:val="28"/>
          <w:lang w:val="ro-RO"/>
        </w:rPr>
        <w:t xml:space="preserve">şi se prezintă Parlamentului spre examinare </w:t>
      </w:r>
      <w:r w:rsidRPr="00831501">
        <w:rPr>
          <w:sz w:val="28"/>
          <w:szCs w:val="28"/>
          <w:lang w:val="ro-RO"/>
        </w:rPr>
        <w:t>proiectul de lege privind utilizarea Drepturilor Speciale de Tragere alocate de Fondul Monetar Internațional.</w:t>
      </w:r>
    </w:p>
    <w:p w14:paraId="57306AA0" w14:textId="77777777" w:rsidR="00831501" w:rsidRPr="00831501" w:rsidRDefault="00831501" w:rsidP="00831501">
      <w:pPr>
        <w:rPr>
          <w:sz w:val="28"/>
          <w:szCs w:val="28"/>
          <w:lang w:val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D49D11B" w14:textId="77777777" w:rsidR="004133CF" w:rsidRPr="00FA194B" w:rsidRDefault="004133C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3423567" w14:textId="3AA219F4" w:rsidR="00DF7E3E" w:rsidRDefault="00DF7E3E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7A1D0F8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2ADA8DC7" w:rsidR="00831501" w:rsidRDefault="0083150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D7DC77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59CE3C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49C1DD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9F350C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C2C746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63D84A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6D8580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A7214C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B51104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5A86F7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F89AA1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50F7B7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3C109C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55DE14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3581F3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C73B90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44FFEC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1AB6D6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E4E8C4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C26371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6DE7C0" w14:textId="77777777" w:rsidR="00831501" w:rsidRDefault="0083150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1E7899" w14:textId="4FFDECAD" w:rsidR="00831501" w:rsidRPr="00831501" w:rsidRDefault="00831501" w:rsidP="00831501">
      <w:pPr>
        <w:tabs>
          <w:tab w:val="left" w:pos="6386"/>
        </w:tabs>
        <w:jc w:val="right"/>
        <w:rPr>
          <w:rStyle w:val="Robust"/>
          <w:b w:val="0"/>
          <w:i/>
          <w:sz w:val="28"/>
          <w:szCs w:val="28"/>
          <w:lang w:val="ro-RO"/>
        </w:rPr>
      </w:pPr>
      <w:r w:rsidRPr="00831501">
        <w:rPr>
          <w:rStyle w:val="Robust"/>
          <w:b w:val="0"/>
          <w:i/>
          <w:sz w:val="28"/>
          <w:szCs w:val="28"/>
          <w:lang w:val="ro-RO"/>
        </w:rPr>
        <w:lastRenderedPageBreak/>
        <w:t>Proiect</w:t>
      </w:r>
    </w:p>
    <w:p w14:paraId="6E98E436" w14:textId="77777777" w:rsidR="00A72D98" w:rsidRDefault="00A72D98" w:rsidP="004133C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731DC17" w14:textId="77777777" w:rsidR="00831501" w:rsidRPr="00982902" w:rsidRDefault="00831501" w:rsidP="004133C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7ED5514B" w14:textId="77777777" w:rsidR="00831501" w:rsidRPr="00831501" w:rsidRDefault="00831501" w:rsidP="008315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9C9C83" w14:textId="77777777" w:rsidR="00831501" w:rsidRPr="004133CF" w:rsidRDefault="00831501" w:rsidP="004133C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4133CF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60038C05" w14:textId="77777777" w:rsidR="00831501" w:rsidRPr="004133CF" w:rsidRDefault="00831501" w:rsidP="004133C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4133CF">
        <w:rPr>
          <w:rFonts w:asciiTheme="majorBidi" w:hAnsiTheme="majorBidi" w:cstheme="majorBidi"/>
          <w:b/>
          <w:sz w:val="28"/>
          <w:szCs w:val="28"/>
          <w:lang w:val="ro-RO" w:eastAsia="ru-RU"/>
        </w:rPr>
        <w:t>privind utilizarea Drepturilor Speciale de Tragere</w:t>
      </w:r>
    </w:p>
    <w:p w14:paraId="200530D1" w14:textId="031F9128" w:rsidR="00831501" w:rsidRPr="004133CF" w:rsidRDefault="00831501" w:rsidP="004133C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4133CF">
        <w:rPr>
          <w:rFonts w:asciiTheme="majorBidi" w:hAnsiTheme="majorBidi" w:cstheme="majorBidi"/>
          <w:b/>
          <w:sz w:val="28"/>
          <w:szCs w:val="28"/>
          <w:lang w:val="ro-RO" w:eastAsia="ru-RU"/>
        </w:rPr>
        <w:t>alocate de Fondul Monetar Internațional</w:t>
      </w:r>
    </w:p>
    <w:p w14:paraId="6D10703D" w14:textId="77777777" w:rsidR="00831501" w:rsidRDefault="00831501" w:rsidP="008315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C6BF14" w14:textId="365C1DCC" w:rsidR="00831501" w:rsidRPr="00831501" w:rsidRDefault="00831501" w:rsidP="0098290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0C9D4446" w14:textId="77777777" w:rsidR="00831501" w:rsidRPr="00831501" w:rsidRDefault="00831501" w:rsidP="008315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0850FB63" w14:textId="0CA89DC0" w:rsidR="00831501" w:rsidRDefault="00831501" w:rsidP="008315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4133CF" w:rsidRPr="00831501"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 Mijloacele în formă de </w:t>
      </w:r>
      <w:r w:rsidR="0007430C">
        <w:rPr>
          <w:rFonts w:asciiTheme="majorBidi" w:hAnsiTheme="majorBidi" w:cstheme="majorBidi"/>
          <w:sz w:val="28"/>
          <w:szCs w:val="28"/>
          <w:lang w:val="ro-RO" w:eastAsia="ru-RU"/>
        </w:rPr>
        <w:t>D</w:t>
      </w: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repturi </w:t>
      </w:r>
      <w:r w:rsidR="0007430C">
        <w:rPr>
          <w:rFonts w:asciiTheme="majorBidi" w:hAnsiTheme="majorBidi" w:cstheme="majorBidi"/>
          <w:sz w:val="28"/>
          <w:szCs w:val="28"/>
          <w:lang w:val="ro-RO" w:eastAsia="ru-RU"/>
        </w:rPr>
        <w:t>S</w:t>
      </w: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peciale de </w:t>
      </w:r>
      <w:r w:rsidR="0007430C">
        <w:rPr>
          <w:rFonts w:asciiTheme="majorBidi" w:hAnsiTheme="majorBidi" w:cstheme="majorBidi"/>
          <w:sz w:val="28"/>
          <w:szCs w:val="28"/>
          <w:lang w:val="ro-RO" w:eastAsia="ru-RU"/>
        </w:rPr>
        <w:t>T</w:t>
      </w: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>ragere (DST) alocate de Fondul Monetar Internațional Republicii Moldova, prin intermediul Băncii Naționale a Moldovei, în sumă de 165333492,00 DST, se vor utiliza pentru finanțarea necesităților bugetului de stat.</w:t>
      </w:r>
    </w:p>
    <w:p w14:paraId="06EFF2DB" w14:textId="77777777" w:rsidR="00982902" w:rsidRPr="00831501" w:rsidRDefault="00982902" w:rsidP="008315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C8C328" w14:textId="38C1F2EE" w:rsidR="00831501" w:rsidRDefault="00831501" w:rsidP="008315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2.</w:t>
      </w: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Banca Națională a Moldovei va transfera Ministerului Finanțelor mijloacele în formă de alocări de </w:t>
      </w:r>
      <w:r w:rsidR="00F96FA1">
        <w:rPr>
          <w:rFonts w:asciiTheme="majorBidi" w:hAnsiTheme="majorBidi" w:cstheme="majorBidi"/>
          <w:sz w:val="28"/>
          <w:szCs w:val="28"/>
          <w:lang w:val="ro-RO" w:eastAsia="ru-RU"/>
        </w:rPr>
        <w:t>D</w:t>
      </w:r>
      <w:r w:rsidR="00F96FA1"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repturi </w:t>
      </w:r>
      <w:r w:rsidR="00F96FA1">
        <w:rPr>
          <w:rFonts w:asciiTheme="majorBidi" w:hAnsiTheme="majorBidi" w:cstheme="majorBidi"/>
          <w:sz w:val="28"/>
          <w:szCs w:val="28"/>
          <w:lang w:val="ro-RO" w:eastAsia="ru-RU"/>
        </w:rPr>
        <w:t>S</w:t>
      </w:r>
      <w:r w:rsidR="00F96FA1"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peciale de </w:t>
      </w:r>
      <w:r w:rsidR="00F96FA1">
        <w:rPr>
          <w:rFonts w:asciiTheme="majorBidi" w:hAnsiTheme="majorBidi" w:cstheme="majorBidi"/>
          <w:sz w:val="28"/>
          <w:szCs w:val="28"/>
          <w:lang w:val="ro-RO" w:eastAsia="ru-RU"/>
        </w:rPr>
        <w:t>T</w:t>
      </w:r>
      <w:r w:rsidR="00F96FA1" w:rsidRPr="00831501">
        <w:rPr>
          <w:rFonts w:asciiTheme="majorBidi" w:hAnsiTheme="majorBidi" w:cstheme="majorBidi"/>
          <w:sz w:val="28"/>
          <w:szCs w:val="28"/>
          <w:lang w:val="ro-RO" w:eastAsia="ru-RU"/>
        </w:rPr>
        <w:t>ragere</w:t>
      </w: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 prevăzute la art.1, inclusiv drepturile și obligațiile rezultate din acestea, în termenele și condițiile stabilite într-un acord ce urmează a fi încheiat între Ministerul Finanțelor și Banca Națională a Moldovei în cel mult 5 zile d</w:t>
      </w:r>
      <w:r w:rsidR="00F96FA1">
        <w:rPr>
          <w:rFonts w:asciiTheme="majorBidi" w:hAnsiTheme="majorBidi" w:cstheme="majorBidi"/>
          <w:sz w:val="28"/>
          <w:szCs w:val="28"/>
          <w:lang w:val="ro-RO" w:eastAsia="ru-RU"/>
        </w:rPr>
        <w:t>e la</w:t>
      </w: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 data intrării în vigoare a prezentei legi.</w:t>
      </w:r>
    </w:p>
    <w:p w14:paraId="3E446392" w14:textId="77777777" w:rsidR="00982902" w:rsidRPr="00831501" w:rsidRDefault="00982902" w:rsidP="008315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F3A63B" w14:textId="465EDC97" w:rsidR="00831501" w:rsidRDefault="00831501" w:rsidP="008315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3.</w:t>
      </w: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4133CF" w:rsidRPr="00831501"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 Cheltuielile aferente deservirii drepturilor speciale de tragere se vor efectua de la bugetul de stat.</w:t>
      </w:r>
    </w:p>
    <w:p w14:paraId="60ACB1BA" w14:textId="77777777" w:rsidR="00982902" w:rsidRPr="00831501" w:rsidRDefault="00982902" w:rsidP="008315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3CF0F7" w14:textId="40415FCD" w:rsidR="00831501" w:rsidRPr="00831501" w:rsidRDefault="00831501" w:rsidP="008315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 w:rsid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 </w:t>
      </w:r>
      <w:r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4.</w:t>
      </w: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4133CF" w:rsidRPr="00831501"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831501">
        <w:rPr>
          <w:rFonts w:asciiTheme="majorBidi" w:hAnsiTheme="majorBidi" w:cstheme="majorBidi"/>
          <w:sz w:val="28"/>
          <w:szCs w:val="28"/>
          <w:lang w:val="ro-RO" w:eastAsia="ru-RU"/>
        </w:rPr>
        <w:t xml:space="preserve"> Prezenta lege intră în vigoare la data publicării în Monitorul Oficial al Republicii Moldova.</w:t>
      </w:r>
    </w:p>
    <w:p w14:paraId="0BF4EACE" w14:textId="77777777" w:rsidR="00831501" w:rsidRPr="00831501" w:rsidRDefault="00831501" w:rsidP="0083150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E0A7B8" w14:textId="77777777" w:rsidR="00831501" w:rsidRPr="00982902" w:rsidRDefault="00831501" w:rsidP="00831501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AAEC3A8" w14:textId="637D5E12" w:rsidR="00831501" w:rsidRPr="00982902" w:rsidRDefault="00831501" w:rsidP="00831501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P</w:t>
      </w:r>
      <w:r w:rsidR="00982902"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reședintele</w:t>
      </w:r>
      <w:r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P</w:t>
      </w:r>
      <w:r w:rsidR="00982902" w:rsidRPr="00982902">
        <w:rPr>
          <w:rFonts w:asciiTheme="majorBidi" w:hAnsiTheme="majorBidi" w:cstheme="majorBidi"/>
          <w:b/>
          <w:sz w:val="28"/>
          <w:szCs w:val="28"/>
          <w:lang w:val="ro-RO" w:eastAsia="ru-RU"/>
        </w:rPr>
        <w:t>arlamentului</w:t>
      </w:r>
    </w:p>
    <w:sectPr w:rsidR="00831501" w:rsidRPr="00982902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44B68">
      <w:rPr>
        <w:noProof/>
        <w:sz w:val="16"/>
        <w:szCs w:val="16"/>
      </w:rPr>
      <w:t>Y:\300\2021\HOTARIRI\16310\16310-redactat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44B68">
      <w:rPr>
        <w:noProof/>
        <w:sz w:val="16"/>
        <w:szCs w:val="16"/>
      </w:rPr>
      <w:t>Y:\300\2021\HOTARIRI\16310\16310-redactat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244B68" w:rsidRPr="00244B6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6CB95FBF" w:rsidR="00FC2D2D" w:rsidRPr="00244B68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244B68" w:rsidRPr="00244B68">
            <w:rPr>
              <w:rFonts w:ascii="Times New Roman" w:hAnsi="Times New Roman"/>
              <w:sz w:val="32"/>
              <w:szCs w:val="32"/>
            </w:rPr>
            <w:t>191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B3CD22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DC7D3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septembrie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430C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44B68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133CF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2064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1501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82902"/>
    <w:rsid w:val="009A3326"/>
    <w:rsid w:val="009E20E6"/>
    <w:rsid w:val="00A0308D"/>
    <w:rsid w:val="00A04621"/>
    <w:rsid w:val="00A1010C"/>
    <w:rsid w:val="00A20072"/>
    <w:rsid w:val="00A35DD9"/>
    <w:rsid w:val="00A56041"/>
    <w:rsid w:val="00A72D98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3EF1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C7D39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96FA1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12C66F2-4406-4ECC-9007-857F4A5DC1DC}"/>
</file>

<file path=customXml/itemProps2.xml><?xml version="1.0" encoding="utf-8"?>
<ds:datastoreItem xmlns:ds="http://schemas.openxmlformats.org/officeDocument/2006/customXml" ds:itemID="{3840F047-6D29-4B24-AE13-1E802D911562}"/>
</file>

<file path=customXml/itemProps3.xml><?xml version="1.0" encoding="utf-8"?>
<ds:datastoreItem xmlns:ds="http://schemas.openxmlformats.org/officeDocument/2006/customXml" ds:itemID="{ACDE9F1E-3FB4-4FBE-A5B1-6148954F0FC6}"/>
</file>

<file path=customXml/itemProps4.xml><?xml version="1.0" encoding="utf-8"?>
<ds:datastoreItem xmlns:ds="http://schemas.openxmlformats.org/officeDocument/2006/customXml" ds:itemID="{2EB1D5D4-A7DF-4FD8-A4B5-841EAB8BCFD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224</Words>
  <Characters>1562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251.2021.ro</dc:title>
  <dc:creator>lll</dc:creator>
  <cp:lastModifiedBy>Eugenia Cartin</cp:lastModifiedBy>
  <cp:revision>27</cp:revision>
  <cp:lastPrinted>2021-09-22T13:38:00Z</cp:lastPrinted>
  <dcterms:created xsi:type="dcterms:W3CDTF">2020-07-17T11:58:00Z</dcterms:created>
  <dcterms:modified xsi:type="dcterms:W3CDTF">2021-09-22T13:38:00Z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