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837BD" w14:textId="77777777" w:rsidR="00975E88" w:rsidRPr="00975E88" w:rsidRDefault="00975E88" w:rsidP="00975E88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8CF2A80" w14:textId="77777777" w:rsidR="00975E88" w:rsidRPr="00975E88" w:rsidRDefault="00975E88" w:rsidP="00975E88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E9E2601" w14:textId="77777777" w:rsidR="00975E88" w:rsidRPr="00975E88" w:rsidRDefault="00975E88" w:rsidP="00975E88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75E88">
        <w:rPr>
          <w:rFonts w:ascii="Times New Roman" w:hAnsi="Times New Roman" w:cs="Times New Roman"/>
          <w:b/>
          <w:bCs/>
          <w:sz w:val="28"/>
          <w:szCs w:val="28"/>
        </w:rPr>
        <w:t xml:space="preserve">Постоянному бюро Парламента </w:t>
      </w:r>
    </w:p>
    <w:p w14:paraId="64249C00" w14:textId="77777777" w:rsidR="00975E88" w:rsidRPr="00975E88" w:rsidRDefault="00975E88" w:rsidP="00975E88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75E88">
        <w:rPr>
          <w:rFonts w:ascii="Times New Roman" w:hAnsi="Times New Roman" w:cs="Times New Roman"/>
          <w:b/>
          <w:bCs/>
          <w:sz w:val="28"/>
          <w:szCs w:val="28"/>
        </w:rPr>
        <w:t>Республики Молдова</w:t>
      </w:r>
    </w:p>
    <w:p w14:paraId="6B818935" w14:textId="77777777" w:rsidR="00975E88" w:rsidRPr="00975E88" w:rsidRDefault="00975E88" w:rsidP="00975E88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79B4F5" w14:textId="77777777" w:rsidR="00975E88" w:rsidRPr="00975E88" w:rsidRDefault="00975E88" w:rsidP="00975E88">
      <w:pPr>
        <w:spacing w:before="120"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F1FFAD6" w14:textId="77777777" w:rsidR="00975E88" w:rsidRPr="00975E88" w:rsidRDefault="00975E88" w:rsidP="00975E88">
      <w:pPr>
        <w:spacing w:before="120"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8E6C9CC" w14:textId="65E9DCFD" w:rsidR="00975E88" w:rsidRPr="00975E88" w:rsidRDefault="00975E88" w:rsidP="00975E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E88">
        <w:rPr>
          <w:rFonts w:ascii="Times New Roman" w:hAnsi="Times New Roman" w:cs="Times New Roman"/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</w:t>
      </w:r>
      <w:r w:rsidRPr="00975E8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75E88">
        <w:rPr>
          <w:rFonts w:ascii="Times New Roman" w:hAnsi="Times New Roman" w:cs="Times New Roman"/>
          <w:sz w:val="28"/>
          <w:szCs w:val="28"/>
        </w:rPr>
        <w:t>Постановления 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назначении</w:t>
      </w:r>
      <w:r w:rsidRPr="00975E88">
        <w:rPr>
          <w:rFonts w:ascii="Times New Roman" w:hAnsi="Times New Roman" w:cs="Times New Roman"/>
          <w:sz w:val="28"/>
          <w:szCs w:val="28"/>
        </w:rPr>
        <w:t xml:space="preserve"> </w:t>
      </w:r>
      <w:r w:rsidRPr="00975E88">
        <w:rPr>
          <w:rStyle w:val="rynqvb"/>
          <w:rFonts w:ascii="Times New Roman" w:hAnsi="Times New Roman" w:cs="Times New Roman"/>
          <w:sz w:val="28"/>
          <w:szCs w:val="28"/>
          <w:shd w:val="clear" w:color="auto" w:fill="F5F5F5"/>
        </w:rPr>
        <w:t>президента Национального банка Молдовы</w:t>
      </w:r>
      <w:r w:rsidRPr="00975E88">
        <w:rPr>
          <w:rFonts w:ascii="Times New Roman" w:hAnsi="Times New Roman" w:cs="Times New Roman"/>
          <w:sz w:val="28"/>
          <w:szCs w:val="28"/>
        </w:rPr>
        <w:t>.</w:t>
      </w:r>
    </w:p>
    <w:p w14:paraId="68D859B8" w14:textId="77777777" w:rsidR="00975E88" w:rsidRPr="00975E88" w:rsidRDefault="00975E88" w:rsidP="00975E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F6D40A" w14:textId="77777777" w:rsidR="00975E88" w:rsidRPr="00975E88" w:rsidRDefault="00975E88" w:rsidP="00975E88">
      <w:pPr>
        <w:spacing w:before="12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75E88">
        <w:rPr>
          <w:rFonts w:ascii="Times New Roman" w:hAnsi="Times New Roman" w:cs="Times New Roman"/>
          <w:sz w:val="28"/>
          <w:szCs w:val="28"/>
        </w:rPr>
        <w:t>Прилагаются:</w:t>
      </w:r>
    </w:p>
    <w:p w14:paraId="6E31688F" w14:textId="77777777" w:rsidR="00975E88" w:rsidRPr="00975E88" w:rsidRDefault="00975E88" w:rsidP="00975E88">
      <w:pPr>
        <w:numPr>
          <w:ilvl w:val="0"/>
          <w:numId w:val="1"/>
        </w:numPr>
        <w:tabs>
          <w:tab w:val="left" w:pos="1701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75E88">
        <w:rPr>
          <w:rFonts w:ascii="Times New Roman" w:hAnsi="Times New Roman" w:cs="Times New Roman"/>
          <w:sz w:val="28"/>
          <w:szCs w:val="28"/>
        </w:rPr>
        <w:t>проект постановления;</w:t>
      </w:r>
    </w:p>
    <w:p w14:paraId="7885297C" w14:textId="57412DAB" w:rsidR="00975E88" w:rsidRPr="00975E88" w:rsidRDefault="00975E88" w:rsidP="00975E88">
      <w:pPr>
        <w:pStyle w:val="Listparagraf"/>
        <w:numPr>
          <w:ilvl w:val="0"/>
          <w:numId w:val="1"/>
        </w:numPr>
        <w:tabs>
          <w:tab w:val="left" w:pos="1701"/>
          <w:tab w:val="left" w:pos="1843"/>
        </w:tabs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CV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957DD9" w14:textId="77777777" w:rsidR="00975E88" w:rsidRPr="00975E88" w:rsidRDefault="00975E88" w:rsidP="00975E88">
      <w:pPr>
        <w:tabs>
          <w:tab w:val="left" w:pos="1701"/>
          <w:tab w:val="left" w:pos="1843"/>
        </w:tabs>
        <w:rPr>
          <w:rFonts w:ascii="Times New Roman" w:hAnsi="Times New Roman" w:cs="Times New Roman"/>
          <w:sz w:val="28"/>
          <w:szCs w:val="28"/>
        </w:rPr>
      </w:pPr>
    </w:p>
    <w:p w14:paraId="2D09B4CA" w14:textId="77777777" w:rsidR="00975E88" w:rsidRPr="00975E88" w:rsidRDefault="00975E88" w:rsidP="00975E88">
      <w:pPr>
        <w:tabs>
          <w:tab w:val="left" w:pos="1701"/>
          <w:tab w:val="left" w:pos="1843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975E88">
        <w:rPr>
          <w:rFonts w:ascii="Times New Roman" w:hAnsi="Times New Roman" w:cs="Times New Roman"/>
          <w:b/>
          <w:bCs/>
          <w:sz w:val="28"/>
          <w:szCs w:val="28"/>
        </w:rPr>
        <w:t>Председатель Парламента</w:t>
      </w:r>
      <w:r w:rsidRPr="00975E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75E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75E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75E88">
        <w:rPr>
          <w:rFonts w:ascii="Times New Roman" w:hAnsi="Times New Roman" w:cs="Times New Roman"/>
          <w:b/>
          <w:bCs/>
          <w:sz w:val="28"/>
          <w:szCs w:val="28"/>
        </w:rPr>
        <w:tab/>
        <w:t>И. ГРОСУ</w:t>
      </w:r>
    </w:p>
    <w:p w14:paraId="686983BF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2F0127A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F018EDD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9D28522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C4A42D1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7F2211F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0EED69E6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4504428B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4F79ABDB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09C2D6D7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12B8A743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0F56ECF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72A8E140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3D63D39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CF79FFA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2C125B8" w14:textId="77777777" w:rsidR="00975E88" w:rsidRPr="00975E88" w:rsidRDefault="00975E88" w:rsidP="00975E88">
      <w:pPr>
        <w:pStyle w:val="Listparagraf"/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04392DE" w14:textId="4A080390" w:rsidR="00975E88" w:rsidRPr="00975E88" w:rsidRDefault="00975E88" w:rsidP="00975E88">
      <w:pPr>
        <w:pStyle w:val="Listparagraf"/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75E88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Проект (№ 48</w:t>
      </w:r>
      <w:r w:rsidRPr="00975E88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3</w:t>
      </w:r>
      <w:r w:rsidRPr="00975E88">
        <w:rPr>
          <w:rFonts w:ascii="Times New Roman" w:eastAsia="Times New Roman" w:hAnsi="Times New Roman" w:cs="Times New Roman"/>
          <w:i/>
          <w:iCs/>
          <w:sz w:val="28"/>
          <w:szCs w:val="28"/>
        </w:rPr>
        <w:t>/2023)</w:t>
      </w:r>
    </w:p>
    <w:p w14:paraId="5B660BF0" w14:textId="77777777" w:rsidR="00975E88" w:rsidRPr="00975E88" w:rsidRDefault="00975E88" w:rsidP="00975E88">
      <w:pPr>
        <w:pStyle w:val="Listparagraf"/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75E88">
        <w:rPr>
          <w:rFonts w:ascii="Times New Roman" w:eastAsia="Times New Roman" w:hAnsi="Times New Roman" w:cs="Times New Roman"/>
          <w:i/>
          <w:iCs/>
          <w:sz w:val="28"/>
          <w:szCs w:val="28"/>
        </w:rPr>
        <w:t>(Перевод)</w:t>
      </w:r>
    </w:p>
    <w:p w14:paraId="62502FFC" w14:textId="77777777" w:rsid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</w:p>
    <w:p w14:paraId="77267898" w14:textId="77777777" w:rsid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</w:p>
    <w:p w14:paraId="43A33646" w14:textId="77777777" w:rsid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</w:p>
    <w:p w14:paraId="0BC2E318" w14:textId="19ED675E" w:rsidR="00975E88" w:rsidRP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>ПОСТАНОВЛЕНИЕ</w:t>
      </w:r>
    </w:p>
    <w:p w14:paraId="4E8ECC8F" w14:textId="77777777" w:rsidR="00975E88" w:rsidRP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</w:p>
    <w:p w14:paraId="574A76AB" w14:textId="77777777" w:rsidR="00975E88" w:rsidRP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 xml:space="preserve">о назначении президента </w:t>
      </w:r>
    </w:p>
    <w:p w14:paraId="5EB76D77" w14:textId="77777777" w:rsidR="00975E88" w:rsidRPr="00975E88" w:rsidRDefault="00975E88" w:rsidP="00975E88">
      <w:pPr>
        <w:pStyle w:val="tt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>Национального банка Молдовы</w:t>
      </w:r>
    </w:p>
    <w:p w14:paraId="3DEF44EC" w14:textId="77777777" w:rsidR="00975E88" w:rsidRPr="00975E88" w:rsidRDefault="00975E88" w:rsidP="00975E88">
      <w:pPr>
        <w:pStyle w:val="tt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  <w:r w:rsidRPr="00975E88">
        <w:rPr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9189A" wp14:editId="27F187BD">
                <wp:simplePos x="0" y="0"/>
                <wp:positionH relativeFrom="column">
                  <wp:posOffset>1168400</wp:posOffset>
                </wp:positionH>
                <wp:positionV relativeFrom="paragraph">
                  <wp:posOffset>45720</wp:posOffset>
                </wp:positionV>
                <wp:extent cx="2838450" cy="19050"/>
                <wp:effectExtent l="0" t="0" r="19050" b="19050"/>
                <wp:wrapNone/>
                <wp:docPr id="203155680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D12545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pt,3.6pt" to="315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975E88">
        <w:rPr>
          <w:b/>
          <w:bCs/>
          <w:sz w:val="28"/>
          <w:szCs w:val="28"/>
        </w:rPr>
        <w:t> </w:t>
      </w:r>
    </w:p>
    <w:p w14:paraId="1F33F1A5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sz w:val="28"/>
          <w:szCs w:val="28"/>
          <w:lang w:val="ru-RU"/>
        </w:rPr>
        <w:t>На основании части (3) статьи 23 Закона о Национальном банке Молдовы № 548/1995</w:t>
      </w:r>
    </w:p>
    <w:p w14:paraId="26CA0D9A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30788B70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B8A0DE6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sz w:val="28"/>
          <w:szCs w:val="28"/>
        </w:rPr>
        <w:t> </w:t>
      </w:r>
    </w:p>
    <w:p w14:paraId="1A43EB9A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>Ст. 1.</w:t>
      </w:r>
      <w:r w:rsidRPr="00975E88">
        <w:rPr>
          <w:sz w:val="28"/>
          <w:szCs w:val="28"/>
          <w:lang w:val="ru-RU"/>
        </w:rPr>
        <w:t xml:space="preserve"> – Назначить госпожу Анку-</w:t>
      </w:r>
      <w:proofErr w:type="spellStart"/>
      <w:r w:rsidRPr="00975E88">
        <w:rPr>
          <w:sz w:val="28"/>
          <w:szCs w:val="28"/>
          <w:lang w:val="ru-RU"/>
        </w:rPr>
        <w:t>Дану</w:t>
      </w:r>
      <w:proofErr w:type="spellEnd"/>
      <w:r w:rsidRPr="00975E88">
        <w:rPr>
          <w:sz w:val="28"/>
          <w:szCs w:val="28"/>
          <w:lang w:val="ru-RU"/>
        </w:rPr>
        <w:t xml:space="preserve"> ДРАГУ президентом Национального банка Молдовы, председателем Надзорного совета и председателем Исполнительного комитета на семилетний срок.</w:t>
      </w:r>
    </w:p>
    <w:p w14:paraId="3AB22B84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sz w:val="28"/>
          <w:szCs w:val="28"/>
        </w:rPr>
        <w:t> </w:t>
      </w:r>
    </w:p>
    <w:p w14:paraId="603C461C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 xml:space="preserve">Ст. 2. </w:t>
      </w:r>
      <w:r w:rsidRPr="00975E88">
        <w:rPr>
          <w:sz w:val="28"/>
          <w:szCs w:val="28"/>
          <w:lang w:val="ru-RU"/>
        </w:rPr>
        <w:t>– Настоящее постановление может быть оспорено в судебной инстанции в срок, предусмотренный статьей 209 Административного кодекса № 116/2018.</w:t>
      </w:r>
    </w:p>
    <w:p w14:paraId="035A943D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ru-RU"/>
        </w:rPr>
      </w:pPr>
    </w:p>
    <w:p w14:paraId="44F5A97F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>Ст. 3.</w:t>
      </w:r>
      <w:r w:rsidRPr="00975E88">
        <w:rPr>
          <w:sz w:val="28"/>
          <w:szCs w:val="28"/>
          <w:lang w:val="ru-RU"/>
        </w:rPr>
        <w:t xml:space="preserve"> – Настоящее постановление вступает в силу со дня его принятия.</w:t>
      </w:r>
    </w:p>
    <w:p w14:paraId="1F7455F7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4D129CA0" w14:textId="77777777" w:rsidR="00975E88" w:rsidRPr="00975E88" w:rsidRDefault="00975E88" w:rsidP="00975E8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5E0F934B" w14:textId="77777777" w:rsidR="00975E88" w:rsidRPr="00975E88" w:rsidRDefault="00975E88" w:rsidP="00975E88">
      <w:pPr>
        <w:pStyle w:val="NormalWeb"/>
        <w:spacing w:before="0" w:beforeAutospacing="0" w:after="0" w:afterAutospacing="0"/>
        <w:ind w:left="567" w:right="1985" w:firstLine="709"/>
        <w:jc w:val="center"/>
        <w:rPr>
          <w:b/>
          <w:bCs/>
          <w:sz w:val="28"/>
          <w:szCs w:val="28"/>
          <w:lang w:val="ru-RU"/>
        </w:rPr>
      </w:pPr>
      <w:r w:rsidRPr="00975E88">
        <w:rPr>
          <w:b/>
          <w:bCs/>
          <w:sz w:val="28"/>
          <w:szCs w:val="28"/>
          <w:lang w:val="ru-RU"/>
        </w:rPr>
        <w:t>ПРЕДСЕДАТЕЛЬ ПАРЛАМЕНТА</w:t>
      </w:r>
    </w:p>
    <w:p w14:paraId="1692970A" w14:textId="77777777" w:rsidR="00975E88" w:rsidRPr="00975E88" w:rsidRDefault="00975E88" w:rsidP="00975E88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72747DC" w14:textId="77777777" w:rsidR="009636F4" w:rsidRPr="00975E88" w:rsidRDefault="009636F4">
      <w:pPr>
        <w:rPr>
          <w:rFonts w:ascii="Times New Roman" w:hAnsi="Times New Roman" w:cs="Times New Roman"/>
          <w:sz w:val="28"/>
          <w:szCs w:val="28"/>
        </w:rPr>
      </w:pPr>
    </w:p>
    <w:sectPr w:rsidR="009636F4" w:rsidRPr="00975E88" w:rsidSect="006D1975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146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E88"/>
    <w:rsid w:val="00262A7D"/>
    <w:rsid w:val="00286231"/>
    <w:rsid w:val="009625CA"/>
    <w:rsid w:val="009636F4"/>
    <w:rsid w:val="0097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70D4D"/>
  <w15:chartTrackingRefBased/>
  <w15:docId w15:val="{FDBB9576-9E22-42F2-ADD3-3D0DC5CA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E88"/>
    <w:pPr>
      <w:spacing w:after="200" w:line="276" w:lineRule="auto"/>
    </w:pPr>
    <w:rPr>
      <w:lang w:val="ru-RU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99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97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7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rynqvb">
    <w:name w:val="rynqvb"/>
    <w:basedOn w:val="Fontdeparagrafimplicit"/>
    <w:rsid w:val="00975E88"/>
  </w:style>
  <w:style w:type="character" w:customStyle="1" w:styleId="ListparagrafCaracter">
    <w:name w:val="Listă paragraf Caracter"/>
    <w:link w:val="Listparagraf"/>
    <w:uiPriority w:val="99"/>
    <w:locked/>
    <w:rsid w:val="00975E88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7E300-D0F0-480F-8519-0EF581707B49}"/>
</file>

<file path=customXml/itemProps2.xml><?xml version="1.0" encoding="utf-8"?>
<ds:datastoreItem xmlns:ds="http://schemas.openxmlformats.org/officeDocument/2006/customXml" ds:itemID="{838B1B0A-4F84-4B22-847C-009FA8F8FA9B}"/>
</file>

<file path=customXml/itemProps3.xml><?xml version="1.0" encoding="utf-8"?>
<ds:datastoreItem xmlns:ds="http://schemas.openxmlformats.org/officeDocument/2006/customXml" ds:itemID="{D8E6903C-1380-4B33-B440-BCE83301C7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483.2023.ru</dc:title>
  <dc:subject/>
  <dc:creator>Aliona Galaico</dc:creator>
  <cp:keywords/>
  <dc:description/>
  <cp:lastModifiedBy>Aliona Galaico</cp:lastModifiedBy>
  <cp:revision>1</cp:revision>
  <dcterms:created xsi:type="dcterms:W3CDTF">2023-12-22T13:05:00Z</dcterms:created>
  <dcterms:modified xsi:type="dcterms:W3CDTF">2023-12-22T13:07:00Z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