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0B983" w14:textId="77777777" w:rsidR="00E30651" w:rsidRPr="00E9599B" w:rsidRDefault="00E30651" w:rsidP="009E0D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43776CA" w14:textId="77777777" w:rsidR="00E9599B" w:rsidRPr="00E9599B" w:rsidRDefault="00E9599B" w:rsidP="009E0D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8B90B46" w14:textId="77777777" w:rsidR="00E9599B" w:rsidRPr="00E9599B" w:rsidRDefault="00E9599B" w:rsidP="009E0D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20298DF" w14:textId="77777777" w:rsidR="001A7BE4" w:rsidRPr="00E9599B" w:rsidRDefault="001A7BE4" w:rsidP="009E0D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8DDD35C" w14:textId="77777777" w:rsidR="001A7BE4" w:rsidRPr="00E9599B" w:rsidRDefault="001A7BE4" w:rsidP="009E0DC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F1E8710" w14:textId="77777777" w:rsidR="001A7BE4" w:rsidRPr="00E9599B" w:rsidRDefault="001A7BE4" w:rsidP="00F70D83">
      <w:pPr>
        <w:spacing w:after="0" w:line="240" w:lineRule="auto"/>
        <w:ind w:left="567" w:right="1985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4E9B1B3" w14:textId="2294348C" w:rsidR="00E30651" w:rsidRPr="00E9599B" w:rsidRDefault="00E30651" w:rsidP="00F70D8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E9599B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5765AB50" w14:textId="77777777" w:rsidR="00F70D83" w:rsidRPr="00E9599B" w:rsidRDefault="00F70D83" w:rsidP="00F70D8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531B6F" w14:textId="77777777" w:rsidR="00E30651" w:rsidRPr="00E9599B" w:rsidRDefault="00E30651" w:rsidP="00F70D8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99B">
        <w:rPr>
          <w:rFonts w:ascii="Times New Roman" w:hAnsi="Times New Roman" w:cs="Times New Roman"/>
          <w:b/>
          <w:sz w:val="28"/>
          <w:szCs w:val="28"/>
        </w:rPr>
        <w:t xml:space="preserve">pentru modificarea punctului 1 din Hotărârea </w:t>
      </w:r>
    </w:p>
    <w:p w14:paraId="43505175" w14:textId="77777777" w:rsidR="00E30651" w:rsidRPr="00E9599B" w:rsidRDefault="00E30651" w:rsidP="00F70D8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99B">
        <w:rPr>
          <w:rFonts w:ascii="Times New Roman" w:hAnsi="Times New Roman" w:cs="Times New Roman"/>
          <w:b/>
          <w:sz w:val="28"/>
          <w:szCs w:val="28"/>
        </w:rPr>
        <w:t xml:space="preserve">Parlamentului nr. 433/1990 cu privire la zilele </w:t>
      </w:r>
    </w:p>
    <w:p w14:paraId="7B51D110" w14:textId="61305E22" w:rsidR="00E30651" w:rsidRPr="00E9599B" w:rsidRDefault="00E30651" w:rsidP="00F70D8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99B">
        <w:rPr>
          <w:rFonts w:ascii="Times New Roman" w:hAnsi="Times New Roman" w:cs="Times New Roman"/>
          <w:b/>
          <w:sz w:val="28"/>
          <w:szCs w:val="28"/>
        </w:rPr>
        <w:t xml:space="preserve">comemorative, zilele de sărbătoare </w:t>
      </w:r>
    </w:p>
    <w:p w14:paraId="0CCE51AB" w14:textId="77777777" w:rsidR="00E30651" w:rsidRPr="00E9599B" w:rsidRDefault="00E30651" w:rsidP="00F70D8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99B">
        <w:rPr>
          <w:rFonts w:ascii="Times New Roman" w:hAnsi="Times New Roman" w:cs="Times New Roman"/>
          <w:b/>
          <w:sz w:val="28"/>
          <w:szCs w:val="28"/>
        </w:rPr>
        <w:t>și la zilele de odihnă în Republica Moldova</w:t>
      </w:r>
    </w:p>
    <w:p w14:paraId="621FD487" w14:textId="73A8970A" w:rsidR="00E30651" w:rsidRPr="00E9599B" w:rsidRDefault="00F70D83" w:rsidP="00F70D83">
      <w:pPr>
        <w:spacing w:after="0" w:line="240" w:lineRule="auto"/>
        <w:ind w:left="567" w:right="1985"/>
        <w:jc w:val="both"/>
        <w:rPr>
          <w:rFonts w:ascii="Times New Roman" w:hAnsi="Times New Roman" w:cs="Times New Roman"/>
          <w:sz w:val="28"/>
          <w:szCs w:val="28"/>
        </w:rPr>
      </w:pPr>
      <w:r w:rsidRPr="00E9599B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744A9" wp14:editId="472E48AB">
                <wp:simplePos x="0" y="0"/>
                <wp:positionH relativeFrom="column">
                  <wp:posOffset>875030</wp:posOffset>
                </wp:positionH>
                <wp:positionV relativeFrom="paragraph">
                  <wp:posOffset>30480</wp:posOffset>
                </wp:positionV>
                <wp:extent cx="3332044" cy="0"/>
                <wp:effectExtent l="0" t="0" r="0" b="0"/>
                <wp:wrapNone/>
                <wp:docPr id="35950703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204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813BEA1" id="Conector drept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9pt,2.4pt" to="331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66A9DC99" w14:textId="685A6D46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99B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1D80C2A2" w14:textId="77777777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B78DA7" w14:textId="4A54BC54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99B">
        <w:rPr>
          <w:rFonts w:ascii="Times New Roman" w:hAnsi="Times New Roman" w:cs="Times New Roman"/>
          <w:b/>
          <w:sz w:val="28"/>
          <w:szCs w:val="28"/>
        </w:rPr>
        <w:t>Art</w:t>
      </w:r>
      <w:r w:rsidR="00756131" w:rsidRPr="00E9599B">
        <w:rPr>
          <w:rFonts w:ascii="Times New Roman" w:hAnsi="Times New Roman" w:cs="Times New Roman"/>
          <w:b/>
          <w:sz w:val="28"/>
          <w:szCs w:val="28"/>
        </w:rPr>
        <w:t>icol unic.</w:t>
      </w:r>
      <w:r w:rsidRPr="00E9599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– </w:t>
      </w:r>
      <w:r w:rsidRPr="00E9599B">
        <w:rPr>
          <w:rFonts w:ascii="Times New Roman" w:hAnsi="Times New Roman" w:cs="Times New Roman"/>
          <w:sz w:val="28"/>
          <w:szCs w:val="28"/>
        </w:rPr>
        <w:t>La punctul 1 din Hotărârea Parlamentului nr. 433/1990 cu privire la zilele comemorative, zilele de sărbătoare și la zilele de odihnă în Republica Moldova, cu modificările ulterioare, litera a) se completează, în ordine cronologică, cu poziția:</w:t>
      </w:r>
    </w:p>
    <w:p w14:paraId="6FC22079" w14:textId="77777777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64B5E0" w14:textId="77777777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99B">
        <w:rPr>
          <w:rFonts w:ascii="Times New Roman" w:hAnsi="Times New Roman" w:cs="Times New Roman"/>
          <w:sz w:val="28"/>
          <w:szCs w:val="28"/>
        </w:rPr>
        <w:t>„ – Ziua Națională a Albinei (20 mai);”.</w:t>
      </w:r>
    </w:p>
    <w:p w14:paraId="03A205DB" w14:textId="77777777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97A8F0" w14:textId="77777777" w:rsidR="00E30651" w:rsidRPr="00E9599B" w:rsidRDefault="00E30651" w:rsidP="009E0DC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75C3D6" w14:textId="77777777" w:rsidR="00E9599B" w:rsidRPr="00E9599B" w:rsidRDefault="00E9599B" w:rsidP="00AE6A11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599B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56E6A835" w14:textId="77777777" w:rsidR="00E9599B" w:rsidRPr="00E9599B" w:rsidRDefault="00E9599B" w:rsidP="00AE6A11">
      <w:pPr>
        <w:spacing w:after="0" w:line="240" w:lineRule="auto"/>
        <w:ind w:left="0"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7BE55E" w14:textId="57F8FD60" w:rsidR="00AE6A11" w:rsidRDefault="00AE6A11" w:rsidP="00AE6A11">
      <w:pPr>
        <w:pStyle w:val="NoSpacing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61D2F63" w14:textId="28AF8C1C" w:rsidR="00AE6A11" w:rsidRDefault="00AE6A11" w:rsidP="00AE6A11">
      <w:pPr>
        <w:pStyle w:val="NoSpacing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19EC8EA" w14:textId="77777777" w:rsidR="00AE6A11" w:rsidRDefault="00AE6A11" w:rsidP="00AE6A11">
      <w:pPr>
        <w:pStyle w:val="NoSpacing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4942923" w14:textId="0725CED1" w:rsidR="00E9599B" w:rsidRPr="00E9599B" w:rsidRDefault="00E9599B" w:rsidP="00AE6A11">
      <w:pPr>
        <w:pStyle w:val="NoSpacing"/>
        <w:ind w:right="1132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62FAFB74" w14:textId="77777777" w:rsidR="00E9599B" w:rsidRPr="00E9599B" w:rsidRDefault="00E9599B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1FA45AE" w14:textId="77777777" w:rsidR="00AE6A11" w:rsidRDefault="00AE6A11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BD515C6" w14:textId="77777777" w:rsidR="00AE6A11" w:rsidRDefault="00AE6A11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1B2C803" w14:textId="77777777" w:rsidR="00AE6A11" w:rsidRDefault="00AE6A11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1AAB346" w14:textId="77777777" w:rsidR="00AE6A11" w:rsidRDefault="00AE6A11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B02963E" w14:textId="77777777" w:rsidR="00AE6A11" w:rsidRDefault="00AE6A11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18D85E1" w14:textId="4CAC59EC" w:rsidR="00E9599B" w:rsidRPr="00E9599B" w:rsidRDefault="00E9599B" w:rsidP="00E9599B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25 iulie 2024.</w:t>
      </w:r>
    </w:p>
    <w:p w14:paraId="3D55E26E" w14:textId="30DA26F0" w:rsidR="00E9599B" w:rsidRPr="00E9599B" w:rsidRDefault="00E9599B" w:rsidP="00E9599B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208.</w:t>
      </w:r>
    </w:p>
    <w:p w14:paraId="06F615F0" w14:textId="7AB86132" w:rsidR="00E30651" w:rsidRPr="00E9599B" w:rsidRDefault="00E30651" w:rsidP="00E9599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30651" w:rsidRPr="00E9599B" w:rsidSect="009E0DCC">
      <w:footerReference w:type="default" r:id="rId10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C7F7A" w14:textId="77777777" w:rsidR="00FE797B" w:rsidRDefault="00FE797B" w:rsidP="00E30651">
      <w:pPr>
        <w:spacing w:after="0" w:line="240" w:lineRule="auto"/>
      </w:pPr>
      <w:r>
        <w:separator/>
      </w:r>
    </w:p>
  </w:endnote>
  <w:endnote w:type="continuationSeparator" w:id="0">
    <w:p w14:paraId="6DE231FC" w14:textId="77777777" w:rsidR="00FE797B" w:rsidRDefault="00FE797B" w:rsidP="00E30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85755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D9F932" w14:textId="77777777" w:rsidR="00747EB3" w:rsidRDefault="005F37C3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039D1DF" w14:textId="77777777" w:rsidR="00747EB3" w:rsidRDefault="00747EB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CDFEA" w14:textId="77777777" w:rsidR="00FE797B" w:rsidRDefault="00FE797B" w:rsidP="00E30651">
      <w:pPr>
        <w:spacing w:after="0" w:line="240" w:lineRule="auto"/>
      </w:pPr>
      <w:r>
        <w:separator/>
      </w:r>
    </w:p>
  </w:footnote>
  <w:footnote w:type="continuationSeparator" w:id="0">
    <w:p w14:paraId="6A0509E2" w14:textId="77777777" w:rsidR="00FE797B" w:rsidRDefault="00FE797B" w:rsidP="00E30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651"/>
    <w:rsid w:val="0006694E"/>
    <w:rsid w:val="00157AE3"/>
    <w:rsid w:val="001A095D"/>
    <w:rsid w:val="001A53BC"/>
    <w:rsid w:val="001A7BE4"/>
    <w:rsid w:val="00292E7B"/>
    <w:rsid w:val="002E69ED"/>
    <w:rsid w:val="00396AD1"/>
    <w:rsid w:val="00433014"/>
    <w:rsid w:val="004F7614"/>
    <w:rsid w:val="00500EA2"/>
    <w:rsid w:val="0052734B"/>
    <w:rsid w:val="005F37C3"/>
    <w:rsid w:val="006E0DA2"/>
    <w:rsid w:val="006F7A0B"/>
    <w:rsid w:val="0070581C"/>
    <w:rsid w:val="00720FB4"/>
    <w:rsid w:val="00747EB3"/>
    <w:rsid w:val="00756131"/>
    <w:rsid w:val="00852D98"/>
    <w:rsid w:val="009E0DCC"/>
    <w:rsid w:val="009E2E4F"/>
    <w:rsid w:val="00AC5B97"/>
    <w:rsid w:val="00AE21BE"/>
    <w:rsid w:val="00AE6A11"/>
    <w:rsid w:val="00B5162B"/>
    <w:rsid w:val="00BA27EE"/>
    <w:rsid w:val="00BB4B43"/>
    <w:rsid w:val="00C3444B"/>
    <w:rsid w:val="00C9607B"/>
    <w:rsid w:val="00DB70D6"/>
    <w:rsid w:val="00E11012"/>
    <w:rsid w:val="00E170C6"/>
    <w:rsid w:val="00E30651"/>
    <w:rsid w:val="00E9599B"/>
    <w:rsid w:val="00ED164D"/>
    <w:rsid w:val="00F70D83"/>
    <w:rsid w:val="00FE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8A821"/>
  <w15:chartTrackingRefBased/>
  <w15:docId w15:val="{920ABE03-8721-4B58-BB38-BCBB9D65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30651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0651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651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651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651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651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651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651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651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651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6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6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6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6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6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6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6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6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6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651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0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651"/>
    <w:pPr>
      <w:numPr>
        <w:ilvl w:val="1"/>
      </w:numPr>
      <w:spacing w:after="160" w:line="259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0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651"/>
    <w:pPr>
      <w:spacing w:before="160" w:after="160" w:line="259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06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651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06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6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6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651"/>
    <w:rPr>
      <w:b/>
      <w:bCs/>
      <w:smallCaps/>
      <w:color w:val="0F4761" w:themeColor="accent1" w:themeShade="BF"/>
      <w:spacing w:val="5"/>
    </w:rPr>
  </w:style>
  <w:style w:type="paragraph" w:styleId="Footer">
    <w:name w:val="footer"/>
    <w:link w:val="FooterChar"/>
    <w:uiPriority w:val="99"/>
    <w:unhideWhenUsed/>
    <w:rsid w:val="00E3065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30651"/>
    <w:rPr>
      <w:rFonts w:ascii="Georgia" w:hAnsi="Georgia"/>
      <w:kern w:val="0"/>
      <w:sz w:val="18"/>
      <w:szCs w:val="18"/>
      <w:lang w:val="en-US"/>
      <w14:ligatures w14:val="none"/>
    </w:rPr>
  </w:style>
  <w:style w:type="paragraph" w:customStyle="1" w:styleId="Titlustinga">
    <w:name w:val="Titlu stinga"/>
    <w:qFormat/>
    <w:rsid w:val="00E30651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Subtitlu1">
    <w:name w:val="Subtitlu1"/>
    <w:qFormat/>
    <w:locked/>
    <w:rsid w:val="00E30651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kern w:val="0"/>
      <w:sz w:val="32"/>
      <w:szCs w:val="32"/>
      <w:lang w:val="ro-RO"/>
      <w14:ligatures w14:val="none"/>
    </w:rPr>
  </w:style>
  <w:style w:type="paragraph" w:customStyle="1" w:styleId="nr">
    <w:name w:val="nr."/>
    <w:qFormat/>
    <w:rsid w:val="00E3065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E30651"/>
    <w:pPr>
      <w:tabs>
        <w:tab w:val="center" w:pos="4844"/>
        <w:tab w:val="right" w:pos="9689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30651"/>
    <w:rPr>
      <w:kern w:val="0"/>
      <w:lang w:val="en-US"/>
      <w14:ligatures w14:val="none"/>
    </w:rPr>
  </w:style>
  <w:style w:type="paragraph" w:styleId="NoSpacing">
    <w:name w:val="No Spacing"/>
    <w:uiPriority w:val="1"/>
    <w:qFormat/>
    <w:rsid w:val="00E95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55E87-1F39-4F4D-8CA0-95E045E9AD49}"/>
</file>

<file path=customXml/itemProps2.xml><?xml version="1.0" encoding="utf-8"?>
<ds:datastoreItem xmlns:ds="http://schemas.openxmlformats.org/officeDocument/2006/customXml" ds:itemID="{961D80F4-4A9E-4FF8-BFFD-CC1635504CDF}"/>
</file>

<file path=customXml/itemProps3.xml><?xml version="1.0" encoding="utf-8"?>
<ds:datastoreItem xmlns:ds="http://schemas.openxmlformats.org/officeDocument/2006/customXml" ds:itemID="{D9AC252B-036A-4D29-9EA0-2BF9BDA91E69}"/>
</file>

<file path=customXml/itemProps4.xml><?xml version="1.0" encoding="utf-8"?>
<ds:datastoreItem xmlns:ds="http://schemas.openxmlformats.org/officeDocument/2006/customXml" ds:itemID="{18CDF47D-7268-4CF8-8886-F624120B3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183.2024.ro</vt:lpstr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H_208.2024.ro</dc:title>
  <dc:subject/>
  <dc:creator>Elena Pîrău</dc:creator>
  <cp:keywords/>
  <dc:description/>
  <cp:lastModifiedBy>Inga Rusnac</cp:lastModifiedBy>
  <cp:revision>3</cp:revision>
  <dcterms:created xsi:type="dcterms:W3CDTF">2024-07-26T06:05:00Z</dcterms:created>
  <dcterms:modified xsi:type="dcterms:W3CDTF">2024-07-26T06:07:00Z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