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B84F25" w:rsidRDefault="00730FEE" w:rsidP="00E25218">
      <w:pPr>
        <w:rPr>
          <w:sz w:val="28"/>
          <w:szCs w:val="28"/>
          <w:u w:val="single"/>
          <w:lang w:val="ro-RO"/>
        </w:rPr>
      </w:pPr>
    </w:p>
    <w:p w14:paraId="56DA624E" w14:textId="122042FD" w:rsidR="00AE41BE" w:rsidRPr="00AE41BE" w:rsidRDefault="00AE41BE" w:rsidP="00AE41BE">
      <w:pPr>
        <w:ind w:firstLine="0"/>
        <w:jc w:val="center"/>
        <w:rPr>
          <w:b/>
          <w:sz w:val="27"/>
          <w:szCs w:val="27"/>
          <w:lang w:val="ro-RO"/>
        </w:rPr>
      </w:pPr>
      <w:r w:rsidRPr="00AE41BE">
        <w:rPr>
          <w:b/>
          <w:sz w:val="27"/>
          <w:szCs w:val="27"/>
          <w:lang w:val="ro-RO"/>
        </w:rPr>
        <w:t xml:space="preserve">Cu privire la aprobarea proiectului de lege pentru ratificarea Acordului de grant </w:t>
      </w:r>
      <w:r w:rsidR="00F36090">
        <w:rPr>
          <w:b/>
          <w:sz w:val="27"/>
          <w:szCs w:val="27"/>
          <w:lang w:val="ro-RO"/>
        </w:rPr>
        <w:t>,,</w:t>
      </w:r>
      <w:r w:rsidRPr="00AE41BE">
        <w:rPr>
          <w:b/>
          <w:sz w:val="27"/>
          <w:szCs w:val="27"/>
          <w:lang w:val="ro-RO"/>
        </w:rPr>
        <w:t xml:space="preserve">Fondul fiduciar </w:t>
      </w:r>
      <w:proofErr w:type="spellStart"/>
      <w:r w:rsidRPr="00AE41BE">
        <w:rPr>
          <w:b/>
          <w:sz w:val="27"/>
          <w:szCs w:val="27"/>
          <w:lang w:val="ro-RO"/>
        </w:rPr>
        <w:t>multidonator</w:t>
      </w:r>
      <w:proofErr w:type="spellEnd"/>
      <w:r w:rsidRPr="00AE41BE">
        <w:rPr>
          <w:b/>
          <w:sz w:val="27"/>
          <w:szCs w:val="27"/>
          <w:lang w:val="ro-RO"/>
        </w:rPr>
        <w:t xml:space="preserve"> pentru cofinanțarea Programului </w:t>
      </w:r>
      <w:r w:rsidR="00F36090" w:rsidRPr="000F5A7A">
        <w:rPr>
          <w:b/>
          <w:sz w:val="27"/>
          <w:szCs w:val="27"/>
        </w:rPr>
        <w:t>«</w:t>
      </w:r>
      <w:r w:rsidRPr="00AE41BE">
        <w:rPr>
          <w:b/>
          <w:sz w:val="27"/>
          <w:szCs w:val="27"/>
          <w:lang w:val="ro-RO"/>
        </w:rPr>
        <w:t>Moldova, măsuri în situație de urgență, reziliență și competitivitate. Operațiunea de politici de dezvoltare 2</w:t>
      </w:r>
      <w:r w:rsidR="00F36090" w:rsidRPr="000F5A7A">
        <w:rPr>
          <w:b/>
          <w:sz w:val="27"/>
          <w:szCs w:val="27"/>
        </w:rPr>
        <w:t>»</w:t>
      </w:r>
      <w:r w:rsidRPr="00AE41BE">
        <w:rPr>
          <w:b/>
          <w:sz w:val="27"/>
          <w:szCs w:val="27"/>
          <w:lang w:val="ro-RO"/>
        </w:rPr>
        <w:t>” dintre Republica Moldova și Banca Internațională pentru Reconstrucție și Dezvoltare și Asociația Internațională pentru Dezvoltare, semnat la 12 iunie 2023</w:t>
      </w:r>
    </w:p>
    <w:p w14:paraId="7D46FA4B" w14:textId="77777777" w:rsidR="00730FEE" w:rsidRPr="00AE41BE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7"/>
          <w:szCs w:val="27"/>
          <w:lang w:val="ro-RO" w:eastAsia="ro-RO"/>
        </w:rPr>
      </w:pPr>
      <w:r w:rsidRPr="00AE41BE">
        <w:rPr>
          <w:b/>
          <w:sz w:val="27"/>
          <w:szCs w:val="27"/>
          <w:lang w:val="ro-RO"/>
        </w:rPr>
        <w:t>------------------------------------------------------------</w:t>
      </w:r>
    </w:p>
    <w:p w14:paraId="26FD19CA" w14:textId="77777777" w:rsidR="00730FEE" w:rsidRPr="00AE41BE" w:rsidRDefault="00730FEE" w:rsidP="00E25218">
      <w:pPr>
        <w:rPr>
          <w:rFonts w:asciiTheme="majorBidi" w:hAnsiTheme="majorBidi" w:cstheme="majorBidi"/>
          <w:sz w:val="27"/>
          <w:szCs w:val="27"/>
          <w:lang w:val="ro-RO" w:eastAsia="ro-RO"/>
        </w:rPr>
      </w:pPr>
    </w:p>
    <w:p w14:paraId="56D32EAD" w14:textId="550EFA10" w:rsidR="00730FEE" w:rsidRPr="00AE41BE" w:rsidRDefault="00AE41BE" w:rsidP="00AE41BE">
      <w:pPr>
        <w:rPr>
          <w:color w:val="000000"/>
          <w:sz w:val="27"/>
          <w:szCs w:val="27"/>
          <w:lang w:val="ro-RO"/>
        </w:rPr>
      </w:pPr>
      <w:r w:rsidRPr="00AE41BE">
        <w:rPr>
          <w:color w:val="000000"/>
          <w:sz w:val="27"/>
          <w:szCs w:val="27"/>
          <w:lang w:val="ro-RO"/>
        </w:rPr>
        <w:t xml:space="preserve">În temeiul art. 14 alin. (2) din Legea nr. 595/1999 privind tratatele internaționale ale Republicii Moldova (Monitorul Oficial al Republicii Moldova, 2000, nr. 24-26, art. 137), cu modificările ulterioare, </w:t>
      </w:r>
      <w:r w:rsidR="00730FEE" w:rsidRPr="00AE41BE">
        <w:rPr>
          <w:sz w:val="27"/>
          <w:szCs w:val="27"/>
          <w:lang w:val="ro-RO"/>
        </w:rPr>
        <w:t>Guvernul HOTĂRĂȘTE:</w:t>
      </w:r>
    </w:p>
    <w:p w14:paraId="7EB289F2" w14:textId="77777777" w:rsidR="00730FEE" w:rsidRPr="00AE41BE" w:rsidRDefault="00730FEE" w:rsidP="00E25218">
      <w:pPr>
        <w:rPr>
          <w:sz w:val="27"/>
          <w:szCs w:val="27"/>
          <w:lang w:val="ro-RO"/>
        </w:rPr>
      </w:pPr>
    </w:p>
    <w:p w14:paraId="52C5D812" w14:textId="699AAD79" w:rsidR="00AE41BE" w:rsidRPr="00AE41BE" w:rsidRDefault="00AE41BE" w:rsidP="00AE41BE">
      <w:pPr>
        <w:pStyle w:val="ListParagraph"/>
        <w:tabs>
          <w:tab w:val="left" w:pos="0"/>
          <w:tab w:val="left" w:pos="851"/>
          <w:tab w:val="left" w:pos="993"/>
        </w:tabs>
        <w:ind w:left="0"/>
        <w:rPr>
          <w:color w:val="000000"/>
          <w:sz w:val="27"/>
          <w:szCs w:val="27"/>
          <w:shd w:val="clear" w:color="auto" w:fill="FFFFFF"/>
          <w:lang w:val="ro-RO"/>
        </w:rPr>
      </w:pPr>
      <w:r w:rsidRPr="00AE41BE">
        <w:rPr>
          <w:color w:val="000000"/>
          <w:sz w:val="27"/>
          <w:szCs w:val="27"/>
          <w:lang w:val="ro-RO"/>
        </w:rPr>
        <w:t>Se aprobă şi se prezintă Președintelui Republicii Moldova spre examinare proiectul de lege pentru ratificarea</w:t>
      </w:r>
      <w:r w:rsidRPr="00AE41BE">
        <w:rPr>
          <w:sz w:val="27"/>
          <w:szCs w:val="27"/>
        </w:rPr>
        <w:t xml:space="preserve"> </w:t>
      </w:r>
      <w:r w:rsidRPr="00AE41BE">
        <w:rPr>
          <w:color w:val="000000"/>
          <w:sz w:val="27"/>
          <w:szCs w:val="27"/>
          <w:lang w:val="ro-RO"/>
        </w:rPr>
        <w:t xml:space="preserve">Acordului de grant </w:t>
      </w:r>
      <w:r w:rsidR="00F36090">
        <w:rPr>
          <w:color w:val="000000"/>
          <w:sz w:val="27"/>
          <w:szCs w:val="27"/>
          <w:lang w:val="ro-MD"/>
        </w:rPr>
        <w:t>,,</w:t>
      </w:r>
      <w:r w:rsidRPr="00AE41BE">
        <w:rPr>
          <w:color w:val="000000"/>
          <w:sz w:val="27"/>
          <w:szCs w:val="27"/>
          <w:lang w:val="ro-RO"/>
        </w:rPr>
        <w:t xml:space="preserve">Fondul fiduciar </w:t>
      </w:r>
      <w:proofErr w:type="spellStart"/>
      <w:r w:rsidRPr="00AE41BE">
        <w:rPr>
          <w:color w:val="000000"/>
          <w:sz w:val="27"/>
          <w:szCs w:val="27"/>
          <w:lang w:val="ro-RO"/>
        </w:rPr>
        <w:t>multidonator</w:t>
      </w:r>
      <w:proofErr w:type="spellEnd"/>
      <w:r w:rsidRPr="00AE41BE">
        <w:rPr>
          <w:color w:val="000000"/>
          <w:sz w:val="27"/>
          <w:szCs w:val="27"/>
          <w:lang w:val="ro-RO"/>
        </w:rPr>
        <w:t xml:space="preserve"> pentru cofinanțarea Programului </w:t>
      </w:r>
      <w:r w:rsidR="00F36090" w:rsidRPr="000F5A7A">
        <w:rPr>
          <w:color w:val="000000"/>
          <w:sz w:val="27"/>
          <w:szCs w:val="27"/>
        </w:rPr>
        <w:t>«</w:t>
      </w:r>
      <w:r w:rsidRPr="00AE41BE">
        <w:rPr>
          <w:color w:val="000000"/>
          <w:sz w:val="27"/>
          <w:szCs w:val="27"/>
          <w:lang w:val="ro-RO"/>
        </w:rPr>
        <w:t>Moldova, măsuri în situație de urgență, reziliență și competitivitate. Operațiunea de politici de dezvoltare 2</w:t>
      </w:r>
      <w:r w:rsidR="00F36090" w:rsidRPr="000F5A7A">
        <w:rPr>
          <w:color w:val="000000"/>
          <w:sz w:val="27"/>
          <w:szCs w:val="27"/>
        </w:rPr>
        <w:t>»</w:t>
      </w:r>
      <w:r w:rsidRPr="00AE41BE">
        <w:rPr>
          <w:color w:val="000000"/>
          <w:sz w:val="27"/>
          <w:szCs w:val="27"/>
          <w:lang w:val="ro-RO"/>
        </w:rPr>
        <w:t>” dintre Republica Moldova și Banca Internațională pentru Reconstrucție și Dezvoltare și Asociația Internațională pentru Dezvoltare,</w:t>
      </w:r>
      <w:r w:rsidRPr="00AE41BE">
        <w:rPr>
          <w:rStyle w:val="docheader1"/>
          <w:sz w:val="27"/>
          <w:szCs w:val="27"/>
          <w:lang w:val="ro-RO"/>
        </w:rPr>
        <w:t xml:space="preserve"> </w:t>
      </w:r>
      <w:r w:rsidRPr="00AE41BE">
        <w:rPr>
          <w:rStyle w:val="docheader1"/>
          <w:b w:val="0"/>
          <w:sz w:val="27"/>
          <w:szCs w:val="27"/>
          <w:lang w:val="ro-RO"/>
        </w:rPr>
        <w:t xml:space="preserve">semnat la </w:t>
      </w:r>
      <w:r w:rsidRPr="00AE41BE">
        <w:rPr>
          <w:rStyle w:val="docheader1"/>
          <w:b w:val="0"/>
          <w:sz w:val="27"/>
          <w:szCs w:val="27"/>
        </w:rPr>
        <w:t>12</w:t>
      </w:r>
      <w:r w:rsidRPr="00AE41BE">
        <w:rPr>
          <w:rStyle w:val="docheader1"/>
          <w:b w:val="0"/>
          <w:sz w:val="27"/>
          <w:szCs w:val="27"/>
          <w:lang w:val="ro-RO"/>
        </w:rPr>
        <w:t xml:space="preserve"> iunie 2023.</w:t>
      </w:r>
    </w:p>
    <w:p w14:paraId="4C0599C9" w14:textId="77777777" w:rsidR="00730FEE" w:rsidRPr="00AE41BE" w:rsidRDefault="00730FEE" w:rsidP="00E25218">
      <w:pPr>
        <w:rPr>
          <w:rFonts w:asciiTheme="majorBidi" w:hAnsiTheme="majorBidi" w:cstheme="majorBidi"/>
          <w:sz w:val="27"/>
          <w:szCs w:val="27"/>
          <w:lang w:val="ro-RO" w:eastAsia="ro-RO"/>
        </w:rPr>
      </w:pPr>
    </w:p>
    <w:p w14:paraId="0DE97ECD" w14:textId="77777777" w:rsidR="00730FEE" w:rsidRPr="00AE41BE" w:rsidRDefault="00730FEE" w:rsidP="00E25218">
      <w:pPr>
        <w:rPr>
          <w:rFonts w:asciiTheme="majorBidi" w:hAnsiTheme="majorBidi" w:cstheme="majorBidi"/>
          <w:sz w:val="27"/>
          <w:szCs w:val="27"/>
          <w:lang w:val="ro-RO" w:eastAsia="ro-RO"/>
        </w:rPr>
      </w:pPr>
    </w:p>
    <w:p w14:paraId="3732F49F" w14:textId="77777777" w:rsidR="00AE41BE" w:rsidRPr="00AE41BE" w:rsidRDefault="00AE41BE" w:rsidP="00E25218">
      <w:pPr>
        <w:rPr>
          <w:rFonts w:asciiTheme="majorBidi" w:hAnsiTheme="majorBidi" w:cstheme="majorBidi"/>
          <w:sz w:val="27"/>
          <w:szCs w:val="27"/>
          <w:lang w:val="ro-RO" w:eastAsia="ro-RO"/>
        </w:rPr>
      </w:pPr>
    </w:p>
    <w:p w14:paraId="3DCB3696" w14:textId="3A9454A6" w:rsidR="003B04ED" w:rsidRPr="00AE41BE" w:rsidRDefault="003B04ED" w:rsidP="007551A5">
      <w:pPr>
        <w:rPr>
          <w:rFonts w:asciiTheme="majorBidi" w:hAnsiTheme="majorBidi" w:cstheme="majorBidi"/>
          <w:sz w:val="27"/>
          <w:szCs w:val="27"/>
          <w:lang w:val="ro-RO" w:eastAsia="ro-RO"/>
        </w:rPr>
      </w:pPr>
      <w:r w:rsidRPr="00AE41BE">
        <w:rPr>
          <w:rFonts w:asciiTheme="majorBidi" w:hAnsiTheme="majorBidi" w:cstheme="majorBidi"/>
          <w:b/>
          <w:sz w:val="27"/>
          <w:szCs w:val="27"/>
          <w:lang w:val="ro-RO" w:eastAsia="ro-RO"/>
        </w:rPr>
        <w:t>Prim-ministru</w:t>
      </w:r>
      <w:r w:rsidR="005262C2" w:rsidRPr="00AE41BE">
        <w:rPr>
          <w:rFonts w:asciiTheme="majorBidi" w:hAnsiTheme="majorBidi" w:cstheme="majorBidi"/>
          <w:b/>
          <w:sz w:val="27"/>
          <w:szCs w:val="27"/>
          <w:lang w:val="ro-RO" w:eastAsia="ro-RO"/>
        </w:rPr>
        <w:tab/>
      </w:r>
      <w:r w:rsidR="005262C2" w:rsidRPr="00AE41BE">
        <w:rPr>
          <w:rFonts w:asciiTheme="majorBidi" w:hAnsiTheme="majorBidi" w:cstheme="majorBidi"/>
          <w:b/>
          <w:sz w:val="27"/>
          <w:szCs w:val="27"/>
          <w:lang w:val="ro-RO" w:eastAsia="ro-RO"/>
        </w:rPr>
        <w:tab/>
      </w:r>
      <w:r w:rsidR="005262C2" w:rsidRPr="00AE41BE">
        <w:rPr>
          <w:rFonts w:asciiTheme="majorBidi" w:hAnsiTheme="majorBidi" w:cstheme="majorBidi"/>
          <w:b/>
          <w:sz w:val="27"/>
          <w:szCs w:val="27"/>
          <w:lang w:val="ro-RO" w:eastAsia="ro-RO"/>
        </w:rPr>
        <w:tab/>
      </w:r>
      <w:r w:rsidR="005262C2" w:rsidRPr="00AE41BE">
        <w:rPr>
          <w:rFonts w:asciiTheme="majorBidi" w:hAnsiTheme="majorBidi" w:cstheme="majorBidi"/>
          <w:b/>
          <w:sz w:val="27"/>
          <w:szCs w:val="27"/>
          <w:lang w:val="ro-RO" w:eastAsia="ro-RO"/>
        </w:rPr>
        <w:tab/>
      </w:r>
      <w:r w:rsidR="005262C2" w:rsidRPr="00AE41BE">
        <w:rPr>
          <w:rFonts w:asciiTheme="majorBidi" w:hAnsiTheme="majorBidi" w:cstheme="majorBidi"/>
          <w:b/>
          <w:sz w:val="27"/>
          <w:szCs w:val="27"/>
          <w:lang w:val="ro-RO" w:eastAsia="ro-RO"/>
        </w:rPr>
        <w:tab/>
      </w:r>
      <w:r w:rsidR="00D8311D" w:rsidRPr="00AE41BE">
        <w:rPr>
          <w:rFonts w:asciiTheme="majorBidi" w:hAnsiTheme="majorBidi" w:cstheme="majorBidi"/>
          <w:b/>
          <w:sz w:val="27"/>
          <w:szCs w:val="27"/>
          <w:lang w:val="ro-RO" w:eastAsia="ro-RO"/>
        </w:rPr>
        <w:t>DORIN RECEAN</w:t>
      </w:r>
    </w:p>
    <w:p w14:paraId="37F9E824" w14:textId="77777777" w:rsidR="0029400E" w:rsidRPr="00AE41BE" w:rsidRDefault="0029400E" w:rsidP="00E25218">
      <w:pPr>
        <w:rPr>
          <w:rFonts w:asciiTheme="majorBidi" w:hAnsiTheme="majorBidi" w:cstheme="majorBidi"/>
          <w:sz w:val="27"/>
          <w:szCs w:val="27"/>
          <w:lang w:val="ro-RO" w:eastAsia="ro-RO"/>
        </w:rPr>
      </w:pPr>
    </w:p>
    <w:p w14:paraId="1E36A6DB" w14:textId="77777777" w:rsidR="00DF7E3E" w:rsidRPr="00AE41BE" w:rsidRDefault="00DF7E3E" w:rsidP="00E25218">
      <w:pPr>
        <w:rPr>
          <w:rFonts w:asciiTheme="majorBidi" w:hAnsiTheme="majorBidi" w:cstheme="majorBidi"/>
          <w:sz w:val="27"/>
          <w:szCs w:val="27"/>
          <w:lang w:val="ro-RO" w:eastAsia="ro-RO"/>
        </w:rPr>
      </w:pPr>
    </w:p>
    <w:p w14:paraId="094B8A25" w14:textId="1E076EE9" w:rsidR="003A4AE6" w:rsidRPr="00AE41BE" w:rsidRDefault="003A4AE6" w:rsidP="007A2971">
      <w:pPr>
        <w:tabs>
          <w:tab w:val="left" w:pos="5954"/>
        </w:tabs>
        <w:rPr>
          <w:rFonts w:asciiTheme="majorBidi" w:hAnsiTheme="majorBidi" w:cstheme="majorBidi"/>
          <w:sz w:val="27"/>
          <w:szCs w:val="27"/>
          <w:lang w:val="ro-RO" w:eastAsia="ro-RO"/>
        </w:rPr>
      </w:pPr>
      <w:r w:rsidRPr="00AE41BE">
        <w:rPr>
          <w:rFonts w:asciiTheme="majorBidi" w:hAnsiTheme="majorBidi" w:cstheme="majorBidi"/>
          <w:sz w:val="27"/>
          <w:szCs w:val="27"/>
          <w:lang w:val="ro-RO" w:eastAsia="ro-RO"/>
        </w:rPr>
        <w:t>Contrasemnează:</w:t>
      </w:r>
    </w:p>
    <w:p w14:paraId="31FF517C" w14:textId="06148E85" w:rsidR="003A4AE6" w:rsidRPr="00AE41BE" w:rsidRDefault="003A4AE6" w:rsidP="00E25218">
      <w:pPr>
        <w:rPr>
          <w:rFonts w:asciiTheme="majorBidi" w:hAnsiTheme="majorBidi" w:cstheme="majorBidi"/>
          <w:sz w:val="27"/>
          <w:szCs w:val="27"/>
          <w:lang w:val="ro-RO" w:eastAsia="ro-RO"/>
        </w:rPr>
      </w:pPr>
    </w:p>
    <w:p w14:paraId="16867DE1" w14:textId="77777777" w:rsidR="00A32BFE" w:rsidRPr="00AE41BE" w:rsidRDefault="00A32BFE" w:rsidP="00A32BFE">
      <w:pPr>
        <w:tabs>
          <w:tab w:val="left" w:pos="5954"/>
        </w:tabs>
        <w:rPr>
          <w:rFonts w:asciiTheme="majorBidi" w:hAnsiTheme="majorBidi" w:cstheme="majorBidi"/>
          <w:sz w:val="27"/>
          <w:szCs w:val="27"/>
          <w:lang w:val="ro-RO" w:eastAsia="ru-RU"/>
        </w:rPr>
      </w:pPr>
      <w:r w:rsidRPr="00AE41BE">
        <w:rPr>
          <w:rFonts w:asciiTheme="majorBidi" w:hAnsiTheme="majorBidi" w:cstheme="majorBidi"/>
          <w:sz w:val="27"/>
          <w:szCs w:val="27"/>
          <w:lang w:val="ro-RO" w:eastAsia="ru-RU"/>
        </w:rPr>
        <w:t>Viceprim-ministru,</w:t>
      </w:r>
    </w:p>
    <w:p w14:paraId="4097E7EC" w14:textId="77777777" w:rsidR="00A32BFE" w:rsidRPr="00AE41BE" w:rsidRDefault="00A32BFE" w:rsidP="00A32BFE">
      <w:pPr>
        <w:tabs>
          <w:tab w:val="left" w:pos="5954"/>
        </w:tabs>
        <w:rPr>
          <w:rFonts w:asciiTheme="majorBidi" w:hAnsiTheme="majorBidi" w:cstheme="majorBidi"/>
          <w:sz w:val="27"/>
          <w:szCs w:val="27"/>
          <w:lang w:val="ro-RO" w:eastAsia="ru-RU"/>
        </w:rPr>
      </w:pPr>
      <w:r w:rsidRPr="00AE41BE">
        <w:rPr>
          <w:rFonts w:asciiTheme="majorBidi" w:hAnsiTheme="majorBidi" w:cstheme="majorBidi"/>
          <w:sz w:val="27"/>
          <w:szCs w:val="27"/>
          <w:lang w:val="ro-RO" w:eastAsia="ru-RU"/>
        </w:rPr>
        <w:t>ministrul afacerilor externe</w:t>
      </w:r>
    </w:p>
    <w:p w14:paraId="1EA911A4" w14:textId="7EB3FE52" w:rsidR="00A32BFE" w:rsidRPr="00AE41BE" w:rsidRDefault="00A32BFE" w:rsidP="00A32BFE">
      <w:pPr>
        <w:rPr>
          <w:rFonts w:asciiTheme="majorBidi" w:hAnsiTheme="majorBidi" w:cstheme="majorBidi"/>
          <w:sz w:val="27"/>
          <w:szCs w:val="27"/>
          <w:lang w:val="ro-RO" w:eastAsia="ru-RU"/>
        </w:rPr>
      </w:pPr>
      <w:r w:rsidRPr="00AE41BE">
        <w:rPr>
          <w:rFonts w:asciiTheme="majorBidi" w:hAnsiTheme="majorBidi" w:cstheme="majorBidi"/>
          <w:sz w:val="27"/>
          <w:szCs w:val="27"/>
          <w:lang w:val="ro-RO" w:eastAsia="ru-RU"/>
        </w:rPr>
        <w:t>și integrării europene</w:t>
      </w:r>
      <w:r w:rsidR="005262C2" w:rsidRPr="00AE41BE">
        <w:rPr>
          <w:rFonts w:asciiTheme="majorBidi" w:hAnsiTheme="majorBidi" w:cstheme="majorBidi"/>
          <w:sz w:val="27"/>
          <w:szCs w:val="27"/>
          <w:lang w:val="ro-RO" w:eastAsia="ru-RU"/>
        </w:rPr>
        <w:tab/>
      </w:r>
      <w:r w:rsidR="005262C2" w:rsidRPr="00AE41BE">
        <w:rPr>
          <w:rFonts w:asciiTheme="majorBidi" w:hAnsiTheme="majorBidi" w:cstheme="majorBidi"/>
          <w:sz w:val="27"/>
          <w:szCs w:val="27"/>
          <w:lang w:val="ro-RO" w:eastAsia="ru-RU"/>
        </w:rPr>
        <w:tab/>
      </w:r>
      <w:r w:rsidR="005262C2" w:rsidRPr="00AE41BE">
        <w:rPr>
          <w:rFonts w:asciiTheme="majorBidi" w:hAnsiTheme="majorBidi" w:cstheme="majorBidi"/>
          <w:sz w:val="27"/>
          <w:szCs w:val="27"/>
          <w:lang w:val="ro-RO" w:eastAsia="ru-RU"/>
        </w:rPr>
        <w:tab/>
      </w:r>
      <w:r w:rsidR="005262C2" w:rsidRPr="00AE41BE">
        <w:rPr>
          <w:rFonts w:asciiTheme="majorBidi" w:hAnsiTheme="majorBidi" w:cstheme="majorBidi"/>
          <w:sz w:val="27"/>
          <w:szCs w:val="27"/>
          <w:lang w:val="ro-RO" w:eastAsia="ru-RU"/>
        </w:rPr>
        <w:tab/>
      </w:r>
      <w:r w:rsidRPr="00AE41BE">
        <w:rPr>
          <w:rFonts w:asciiTheme="majorBidi" w:hAnsiTheme="majorBidi" w:cstheme="majorBidi"/>
          <w:sz w:val="27"/>
          <w:szCs w:val="27"/>
          <w:lang w:val="ro-RO" w:eastAsia="ru-RU"/>
        </w:rPr>
        <w:t>Nicolae POPESCU</w:t>
      </w:r>
    </w:p>
    <w:p w14:paraId="5DE0DCE1" w14:textId="0CFD8069" w:rsidR="00A32BFE" w:rsidRPr="00AE41BE" w:rsidRDefault="00A32BFE" w:rsidP="00A32BFE">
      <w:pPr>
        <w:rPr>
          <w:rFonts w:asciiTheme="majorBidi" w:hAnsiTheme="majorBidi" w:cstheme="majorBidi"/>
          <w:sz w:val="27"/>
          <w:szCs w:val="27"/>
          <w:lang w:val="ro-RO" w:eastAsia="ro-RO"/>
        </w:rPr>
      </w:pPr>
    </w:p>
    <w:p w14:paraId="743401D3" w14:textId="77777777" w:rsidR="0025392F" w:rsidRPr="00AE41BE" w:rsidRDefault="0025392F" w:rsidP="00A32BFE">
      <w:pPr>
        <w:rPr>
          <w:rFonts w:asciiTheme="majorBidi" w:hAnsiTheme="majorBidi" w:cstheme="majorBidi"/>
          <w:sz w:val="27"/>
          <w:szCs w:val="27"/>
          <w:lang w:val="ro-RO" w:eastAsia="ro-RO"/>
        </w:rPr>
      </w:pPr>
    </w:p>
    <w:p w14:paraId="706AFB05" w14:textId="5B4C5DD3" w:rsidR="00B16328" w:rsidRPr="00AE41BE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7"/>
          <w:szCs w:val="27"/>
          <w:lang w:val="ro-RO" w:eastAsia="ru-RU"/>
        </w:rPr>
      </w:pPr>
      <w:r w:rsidRPr="00AE41BE">
        <w:rPr>
          <w:rFonts w:asciiTheme="majorBidi" w:hAnsiTheme="majorBidi" w:cstheme="majorBidi"/>
          <w:sz w:val="27"/>
          <w:szCs w:val="27"/>
          <w:lang w:val="ro-RO" w:eastAsia="ru-RU"/>
        </w:rPr>
        <w:t>Ministrul finanțelor</w:t>
      </w:r>
      <w:r w:rsidR="005262C2" w:rsidRPr="00AE41BE">
        <w:rPr>
          <w:rFonts w:asciiTheme="majorBidi" w:hAnsiTheme="majorBidi" w:cstheme="majorBidi"/>
          <w:sz w:val="27"/>
          <w:szCs w:val="27"/>
          <w:lang w:val="ro-RO" w:eastAsia="ru-RU"/>
        </w:rPr>
        <w:tab/>
      </w:r>
      <w:r w:rsidR="00EB7F6B" w:rsidRPr="00AE41BE">
        <w:rPr>
          <w:rFonts w:asciiTheme="majorBidi" w:hAnsiTheme="majorBidi" w:cstheme="majorBidi"/>
          <w:sz w:val="27"/>
          <w:szCs w:val="27"/>
          <w:lang w:val="ro-RO" w:eastAsia="ru-RU"/>
        </w:rPr>
        <w:t xml:space="preserve">Veronica </w:t>
      </w:r>
      <w:proofErr w:type="spellStart"/>
      <w:r w:rsidR="00EB7F6B" w:rsidRPr="00AE41BE">
        <w:rPr>
          <w:rFonts w:asciiTheme="majorBidi" w:hAnsiTheme="majorBidi" w:cstheme="majorBidi"/>
          <w:sz w:val="27"/>
          <w:szCs w:val="27"/>
          <w:lang w:val="ro-RO" w:eastAsia="ru-RU"/>
        </w:rPr>
        <w:t>Sirețeanu</w:t>
      </w:r>
      <w:proofErr w:type="spellEnd"/>
    </w:p>
    <w:p w14:paraId="001BAD66" w14:textId="1A440717" w:rsidR="00AE41BE" w:rsidRDefault="00AE41BE" w:rsidP="00965406">
      <w:pPr>
        <w:rPr>
          <w:rFonts w:asciiTheme="majorBidi" w:hAnsiTheme="majorBidi" w:cstheme="majorBidi"/>
          <w:sz w:val="27"/>
          <w:szCs w:val="27"/>
          <w:lang w:val="ro-RO" w:eastAsia="ru-RU"/>
        </w:rPr>
      </w:pPr>
      <w:r>
        <w:rPr>
          <w:rFonts w:asciiTheme="majorBidi" w:hAnsiTheme="majorBidi" w:cstheme="majorBidi"/>
          <w:sz w:val="27"/>
          <w:szCs w:val="27"/>
          <w:lang w:val="ro-RO" w:eastAsia="ru-RU"/>
        </w:rPr>
        <w:br w:type="page"/>
      </w: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53AE116F" w:rsidR="006B17C6" w:rsidRPr="00FA194B" w:rsidRDefault="006B17C6" w:rsidP="00D1121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143A5E">
        <w:rPr>
          <w:sz w:val="28"/>
          <w:szCs w:val="28"/>
          <w:lang w:val="ro-RO" w:eastAsia="ru-RU"/>
        </w:rPr>
        <w:tab/>
      </w:r>
      <w:r w:rsidR="00143A5E">
        <w:rPr>
          <w:sz w:val="28"/>
          <w:szCs w:val="28"/>
          <w:lang w:val="ro-RO" w:eastAsia="ru-RU"/>
        </w:rPr>
        <w:tab/>
      </w:r>
      <w:r w:rsidR="00143A5E">
        <w:rPr>
          <w:sz w:val="28"/>
          <w:szCs w:val="28"/>
          <w:lang w:val="ro-RO" w:eastAsia="ru-RU"/>
        </w:rPr>
        <w:tab/>
      </w:r>
      <w:r w:rsidR="00143A5E">
        <w:rPr>
          <w:sz w:val="28"/>
          <w:szCs w:val="28"/>
          <w:lang w:val="ro-RO" w:eastAsia="ru-RU"/>
        </w:rPr>
        <w:tab/>
        <w:t>Artur MIJA</w:t>
      </w:r>
      <w:r w:rsidR="00FA194B">
        <w:rPr>
          <w:sz w:val="28"/>
          <w:szCs w:val="28"/>
          <w:lang w:val="ro-RO" w:eastAsia="ru-RU"/>
        </w:rPr>
        <w:tab/>
      </w:r>
      <w:r w:rsidR="00695959">
        <w:rPr>
          <w:sz w:val="28"/>
          <w:szCs w:val="28"/>
          <w:lang w:val="ro-RO" w:eastAsia="ru-RU"/>
        </w:rPr>
        <w:t xml:space="preserve">               </w:t>
      </w:r>
      <w:r w:rsidR="00D1121D">
        <w:rPr>
          <w:sz w:val="28"/>
          <w:szCs w:val="28"/>
          <w:lang w:val="ro-RO" w:eastAsia="ru-RU"/>
        </w:rPr>
        <w:tab/>
      </w:r>
      <w:r w:rsidR="00695959">
        <w:rPr>
          <w:sz w:val="28"/>
          <w:szCs w:val="28"/>
          <w:lang w:val="ro-RO" w:eastAsia="ru-RU"/>
        </w:rPr>
        <w:t xml:space="preserve">  </w:t>
      </w:r>
    </w:p>
    <w:p w14:paraId="49ED38D3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444203FC" w14:textId="0B414CAE" w:rsidR="00AE41BE" w:rsidRDefault="00AE41B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3275892" w14:textId="339C4FC8" w:rsidR="00633BD9" w:rsidRPr="00AE41BE" w:rsidRDefault="00AE41BE" w:rsidP="00AE41BE">
      <w:pPr>
        <w:tabs>
          <w:tab w:val="left" w:pos="6386"/>
        </w:tabs>
        <w:jc w:val="right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AE41BE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>Proiect</w:t>
      </w: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8787418" w14:textId="77777777" w:rsidR="00AE41BE" w:rsidRPr="00AE41BE" w:rsidRDefault="00AE41BE" w:rsidP="00AE41BE">
      <w:pPr>
        <w:ind w:firstLine="0"/>
        <w:jc w:val="center"/>
        <w:rPr>
          <w:rStyle w:val="Strong"/>
          <w:sz w:val="28"/>
          <w:szCs w:val="28"/>
          <w:lang w:val="ro-RO"/>
        </w:rPr>
      </w:pPr>
      <w:r w:rsidRPr="00AE41BE">
        <w:rPr>
          <w:rStyle w:val="Strong"/>
          <w:sz w:val="28"/>
          <w:szCs w:val="28"/>
          <w:lang w:val="ro-RO"/>
        </w:rPr>
        <w:t>PARLAMENTUL REPUBLICII MOLDOVA</w:t>
      </w:r>
    </w:p>
    <w:p w14:paraId="300A8553" w14:textId="77777777" w:rsidR="00AE41BE" w:rsidRPr="00AE41BE" w:rsidRDefault="00AE41BE" w:rsidP="00AE41BE">
      <w:pPr>
        <w:jc w:val="center"/>
        <w:rPr>
          <w:rStyle w:val="Strong"/>
          <w:sz w:val="28"/>
          <w:szCs w:val="28"/>
          <w:lang w:val="ro-RO"/>
        </w:rPr>
      </w:pPr>
    </w:p>
    <w:p w14:paraId="1EA99B5E" w14:textId="77777777" w:rsidR="00AE41BE" w:rsidRPr="00AE41BE" w:rsidRDefault="00AE41BE" w:rsidP="00AE41BE">
      <w:pPr>
        <w:ind w:firstLine="0"/>
        <w:jc w:val="center"/>
        <w:rPr>
          <w:rStyle w:val="Strong"/>
          <w:sz w:val="28"/>
          <w:szCs w:val="28"/>
          <w:lang w:val="ro-RO"/>
        </w:rPr>
      </w:pPr>
      <w:r w:rsidRPr="00AE41BE">
        <w:rPr>
          <w:rStyle w:val="Strong"/>
          <w:sz w:val="28"/>
          <w:szCs w:val="28"/>
          <w:lang w:val="ro-RO"/>
        </w:rPr>
        <w:t>LEGE</w:t>
      </w:r>
    </w:p>
    <w:p w14:paraId="6BBA334C" w14:textId="77777777" w:rsidR="00AE41BE" w:rsidRPr="00AE41BE" w:rsidRDefault="00AE41BE" w:rsidP="00AE41BE">
      <w:pPr>
        <w:ind w:firstLine="0"/>
        <w:jc w:val="center"/>
        <w:rPr>
          <w:color w:val="000000"/>
          <w:sz w:val="28"/>
          <w:szCs w:val="28"/>
          <w:lang w:val="ro-RO"/>
        </w:rPr>
      </w:pPr>
    </w:p>
    <w:p w14:paraId="3732FA81" w14:textId="2C59C6C4" w:rsidR="00AE41BE" w:rsidRDefault="00AE41BE" w:rsidP="00AE41BE">
      <w:pPr>
        <w:ind w:firstLine="0"/>
        <w:jc w:val="center"/>
        <w:rPr>
          <w:rStyle w:val="docheader1"/>
          <w:sz w:val="28"/>
          <w:szCs w:val="28"/>
          <w:lang w:val="ro-RO"/>
        </w:rPr>
      </w:pPr>
      <w:r w:rsidRPr="00AE41BE">
        <w:rPr>
          <w:rStyle w:val="docheader1"/>
          <w:sz w:val="28"/>
          <w:szCs w:val="28"/>
          <w:lang w:val="ro-RO"/>
        </w:rPr>
        <w:t>pentru ratificarea Acordului de grant</w:t>
      </w:r>
      <w:r w:rsidR="00F36090" w:rsidRPr="000F5A7A">
        <w:rPr>
          <w:rStyle w:val="docheader1"/>
          <w:sz w:val="28"/>
          <w:szCs w:val="28"/>
        </w:rPr>
        <w:t xml:space="preserve"> </w:t>
      </w:r>
      <w:r w:rsidR="00F36090" w:rsidRPr="00AE41BE">
        <w:rPr>
          <w:rStyle w:val="docheader1"/>
          <w:sz w:val="28"/>
          <w:szCs w:val="28"/>
          <w:lang w:val="ro-RO"/>
        </w:rPr>
        <w:t>„</w:t>
      </w:r>
      <w:r w:rsidRPr="00AE41BE">
        <w:rPr>
          <w:rStyle w:val="docheader1"/>
          <w:sz w:val="28"/>
          <w:szCs w:val="28"/>
          <w:lang w:val="ro-RO"/>
        </w:rPr>
        <w:t xml:space="preserve">Fondul fiduciar </w:t>
      </w:r>
      <w:proofErr w:type="spellStart"/>
      <w:r w:rsidRPr="00AE41BE">
        <w:rPr>
          <w:rStyle w:val="docheader1"/>
          <w:sz w:val="28"/>
          <w:szCs w:val="28"/>
          <w:lang w:val="ro-RO"/>
        </w:rPr>
        <w:t>multidonator</w:t>
      </w:r>
      <w:proofErr w:type="spellEnd"/>
    </w:p>
    <w:p w14:paraId="286B4394" w14:textId="0B2B19DC" w:rsidR="00AE41BE" w:rsidRPr="00AE41BE" w:rsidRDefault="00AE41BE" w:rsidP="00AE41BE">
      <w:pPr>
        <w:ind w:firstLine="0"/>
        <w:jc w:val="center"/>
        <w:rPr>
          <w:rStyle w:val="docheader1"/>
          <w:sz w:val="28"/>
          <w:szCs w:val="28"/>
          <w:lang w:val="ro-RO"/>
        </w:rPr>
      </w:pPr>
      <w:r w:rsidRPr="00AE41BE">
        <w:rPr>
          <w:rStyle w:val="docheader1"/>
          <w:sz w:val="28"/>
          <w:szCs w:val="28"/>
          <w:lang w:val="ro-RO"/>
        </w:rPr>
        <w:t xml:space="preserve">pentru cofinanțarea Programului </w:t>
      </w:r>
      <w:r w:rsidR="00F36090" w:rsidRPr="000F5A7A">
        <w:rPr>
          <w:rStyle w:val="docheader1"/>
          <w:sz w:val="28"/>
          <w:szCs w:val="28"/>
        </w:rPr>
        <w:t>«</w:t>
      </w:r>
      <w:r w:rsidRPr="00AE41BE">
        <w:rPr>
          <w:rStyle w:val="docheader1"/>
          <w:sz w:val="28"/>
          <w:szCs w:val="28"/>
          <w:lang w:val="ro-RO"/>
        </w:rPr>
        <w:t>Moldova, măsuri în situație de urgență, reziliență și competitivitate. Operațiunea de politici de dezvoltare 2</w:t>
      </w:r>
      <w:r w:rsidR="00F36090" w:rsidRPr="000F5A7A">
        <w:rPr>
          <w:rStyle w:val="docheader1"/>
          <w:sz w:val="28"/>
          <w:szCs w:val="28"/>
        </w:rPr>
        <w:t>»</w:t>
      </w:r>
      <w:r w:rsidRPr="00AE41BE">
        <w:rPr>
          <w:rStyle w:val="docheader1"/>
          <w:sz w:val="28"/>
          <w:szCs w:val="28"/>
          <w:lang w:val="ro-RO"/>
        </w:rPr>
        <w:t xml:space="preserve">” dintre Republica Moldova și Banca Internațională pentru Reconstrucție și Dezvoltare și Asociația Internațională pentru Dezvoltare, </w:t>
      </w:r>
    </w:p>
    <w:p w14:paraId="360C3EE9" w14:textId="77777777" w:rsidR="00AE41BE" w:rsidRPr="00AE41BE" w:rsidRDefault="00AE41BE" w:rsidP="00AE41BE">
      <w:pPr>
        <w:ind w:firstLine="0"/>
        <w:jc w:val="center"/>
        <w:rPr>
          <w:rStyle w:val="docheader1"/>
          <w:sz w:val="28"/>
          <w:szCs w:val="28"/>
          <w:lang w:val="ro-RO"/>
        </w:rPr>
      </w:pPr>
      <w:r w:rsidRPr="00AE41BE">
        <w:rPr>
          <w:rStyle w:val="docheader1"/>
          <w:sz w:val="28"/>
          <w:szCs w:val="28"/>
          <w:lang w:val="ro-RO"/>
        </w:rPr>
        <w:t xml:space="preserve">semnat la </w:t>
      </w:r>
      <w:r w:rsidRPr="00AE41BE">
        <w:rPr>
          <w:rStyle w:val="docheader1"/>
          <w:sz w:val="28"/>
          <w:szCs w:val="28"/>
        </w:rPr>
        <w:t>12</w:t>
      </w:r>
      <w:r w:rsidRPr="00AE41BE">
        <w:rPr>
          <w:rStyle w:val="docheader1"/>
          <w:sz w:val="28"/>
          <w:szCs w:val="28"/>
          <w:lang w:val="ro-RO"/>
        </w:rPr>
        <w:t xml:space="preserve"> iunie 2023</w:t>
      </w:r>
    </w:p>
    <w:p w14:paraId="0ED648B0" w14:textId="77777777" w:rsidR="00AE41BE" w:rsidRPr="00AE41BE" w:rsidRDefault="00AE41BE" w:rsidP="00AE41BE">
      <w:pPr>
        <w:jc w:val="center"/>
        <w:rPr>
          <w:b/>
          <w:sz w:val="28"/>
          <w:szCs w:val="28"/>
          <w:lang w:val="ro-RO"/>
        </w:rPr>
      </w:pPr>
      <w:r w:rsidRPr="00AE41BE">
        <w:rPr>
          <w:b/>
          <w:sz w:val="28"/>
          <w:szCs w:val="28"/>
          <w:lang w:val="ro-RO"/>
        </w:rPr>
        <w:t xml:space="preserve"> </w:t>
      </w:r>
    </w:p>
    <w:p w14:paraId="58FCA6DB" w14:textId="77777777" w:rsidR="00AE41BE" w:rsidRPr="00AE41BE" w:rsidRDefault="00AE41BE" w:rsidP="00AE41BE">
      <w:pPr>
        <w:rPr>
          <w:b/>
          <w:sz w:val="28"/>
          <w:szCs w:val="28"/>
          <w:lang w:val="ro-RO"/>
        </w:rPr>
      </w:pPr>
    </w:p>
    <w:p w14:paraId="03AAD115" w14:textId="69F2DDD1" w:rsidR="00AE41BE" w:rsidRDefault="00AE41BE" w:rsidP="00AE41BE">
      <w:pPr>
        <w:rPr>
          <w:color w:val="000000"/>
          <w:sz w:val="28"/>
          <w:szCs w:val="28"/>
          <w:lang w:val="ro-RO"/>
        </w:rPr>
      </w:pPr>
      <w:r w:rsidRPr="00AE41BE">
        <w:rPr>
          <w:color w:val="000000"/>
          <w:sz w:val="28"/>
          <w:szCs w:val="28"/>
          <w:lang w:val="ro-RO"/>
        </w:rPr>
        <w:t>Parlamentul adoptă prezenta lege organică</w:t>
      </w:r>
      <w:r>
        <w:rPr>
          <w:color w:val="000000"/>
          <w:sz w:val="28"/>
          <w:szCs w:val="28"/>
          <w:lang w:val="ro-RO"/>
        </w:rPr>
        <w:t>.</w:t>
      </w:r>
    </w:p>
    <w:p w14:paraId="3DEB87B2" w14:textId="77777777" w:rsidR="00AE41BE" w:rsidRPr="00AE41BE" w:rsidRDefault="00AE41BE" w:rsidP="00AE41BE">
      <w:pPr>
        <w:rPr>
          <w:color w:val="000000"/>
          <w:sz w:val="28"/>
          <w:szCs w:val="28"/>
          <w:lang w:val="ro-RO"/>
        </w:rPr>
      </w:pPr>
    </w:p>
    <w:p w14:paraId="33C1EA85" w14:textId="6DFDDBFD" w:rsidR="00AE41BE" w:rsidRPr="00AE41BE" w:rsidRDefault="00AE41BE" w:rsidP="00AE41BE">
      <w:pPr>
        <w:rPr>
          <w:rStyle w:val="docheader1"/>
          <w:b w:val="0"/>
          <w:sz w:val="28"/>
          <w:szCs w:val="28"/>
          <w:lang w:val="ro-RO"/>
        </w:rPr>
      </w:pPr>
      <w:r w:rsidRPr="00AE41BE">
        <w:rPr>
          <w:b/>
          <w:color w:val="000000"/>
          <w:sz w:val="28"/>
          <w:szCs w:val="28"/>
          <w:lang w:val="ro-RO"/>
        </w:rPr>
        <w:t>Art.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Pr="00AE41BE">
        <w:rPr>
          <w:b/>
          <w:color w:val="000000"/>
          <w:sz w:val="28"/>
          <w:szCs w:val="28"/>
          <w:lang w:val="ro-RO"/>
        </w:rPr>
        <w:t>1.</w:t>
      </w:r>
      <w:r w:rsidRPr="00AE41BE">
        <w:rPr>
          <w:color w:val="000000"/>
          <w:sz w:val="28"/>
          <w:szCs w:val="28"/>
          <w:lang w:val="ro-RO"/>
        </w:rPr>
        <w:t xml:space="preserve"> – Se ratifică Acordul de grant </w:t>
      </w:r>
      <w:r w:rsidR="00F36090" w:rsidRPr="00AE41BE">
        <w:rPr>
          <w:color w:val="000000"/>
          <w:sz w:val="28"/>
          <w:szCs w:val="28"/>
          <w:lang w:val="ro-RO"/>
        </w:rPr>
        <w:t>„</w:t>
      </w:r>
      <w:r w:rsidRPr="00AE41BE">
        <w:rPr>
          <w:color w:val="000000"/>
          <w:sz w:val="28"/>
          <w:szCs w:val="28"/>
          <w:lang w:val="ro-RO"/>
        </w:rPr>
        <w:t xml:space="preserve">Fondul fiduciar </w:t>
      </w:r>
      <w:proofErr w:type="spellStart"/>
      <w:r w:rsidRPr="00AE41BE">
        <w:rPr>
          <w:color w:val="000000"/>
          <w:sz w:val="28"/>
          <w:szCs w:val="28"/>
          <w:lang w:val="ro-RO"/>
        </w:rPr>
        <w:t>multidonator</w:t>
      </w:r>
      <w:proofErr w:type="spellEnd"/>
      <w:r w:rsidRPr="00AE41BE">
        <w:rPr>
          <w:color w:val="000000"/>
          <w:sz w:val="28"/>
          <w:szCs w:val="28"/>
          <w:lang w:val="ro-RO"/>
        </w:rPr>
        <w:t xml:space="preserve"> pentru cofinanțarea Programului </w:t>
      </w:r>
      <w:r w:rsidR="00F36090" w:rsidRPr="000F5A7A">
        <w:rPr>
          <w:color w:val="000000"/>
          <w:sz w:val="28"/>
          <w:szCs w:val="28"/>
        </w:rPr>
        <w:t>«</w:t>
      </w:r>
      <w:r w:rsidRPr="00AE41BE">
        <w:rPr>
          <w:color w:val="000000"/>
          <w:sz w:val="28"/>
          <w:szCs w:val="28"/>
          <w:lang w:val="ro-RO"/>
        </w:rPr>
        <w:t>Moldova, măsuri în situație de urgență, reziliență și competitivitate. Operațiunea de politici de dezvoltare 2</w:t>
      </w:r>
      <w:r w:rsidR="00F36090" w:rsidRPr="000F5A7A">
        <w:rPr>
          <w:color w:val="000000"/>
          <w:sz w:val="28"/>
          <w:szCs w:val="28"/>
        </w:rPr>
        <w:t>»</w:t>
      </w:r>
      <w:r w:rsidRPr="00AE41BE">
        <w:rPr>
          <w:color w:val="000000"/>
          <w:sz w:val="28"/>
          <w:szCs w:val="28"/>
          <w:lang w:val="ro-RO"/>
        </w:rPr>
        <w:t xml:space="preserve">” dintre Republica Moldova și Banca Internațională pentru Reconstrucție și Dezvoltare și Asociația Internațională pentru Dezvoltare, </w:t>
      </w:r>
      <w:r w:rsidRPr="00AE41BE">
        <w:rPr>
          <w:rStyle w:val="docheader1"/>
          <w:b w:val="0"/>
          <w:sz w:val="28"/>
          <w:szCs w:val="28"/>
          <w:lang w:val="ro-RO"/>
        </w:rPr>
        <w:t xml:space="preserve">semnat la </w:t>
      </w:r>
      <w:r w:rsidRPr="00AE41BE">
        <w:rPr>
          <w:rStyle w:val="docheader1"/>
          <w:b w:val="0"/>
          <w:sz w:val="28"/>
          <w:szCs w:val="28"/>
        </w:rPr>
        <w:t>12</w:t>
      </w:r>
      <w:r w:rsidRPr="00AE41BE">
        <w:rPr>
          <w:rStyle w:val="docheader1"/>
          <w:b w:val="0"/>
          <w:sz w:val="28"/>
          <w:szCs w:val="28"/>
          <w:lang w:val="ro-RO"/>
        </w:rPr>
        <w:t xml:space="preserve"> iunie 2023.</w:t>
      </w:r>
      <w:r w:rsidRPr="00AE41BE">
        <w:rPr>
          <w:rStyle w:val="docheader1"/>
          <w:color w:val="FF0000"/>
          <w:sz w:val="28"/>
          <w:szCs w:val="28"/>
          <w:lang w:val="ro-RO"/>
        </w:rPr>
        <w:t xml:space="preserve"> </w:t>
      </w:r>
    </w:p>
    <w:p w14:paraId="0E6B2563" w14:textId="77777777" w:rsidR="00AE41BE" w:rsidRDefault="00AE41BE" w:rsidP="00AE41BE">
      <w:pPr>
        <w:rPr>
          <w:rStyle w:val="docheader1"/>
          <w:sz w:val="28"/>
          <w:szCs w:val="28"/>
          <w:lang w:val="ro-RO"/>
        </w:rPr>
      </w:pPr>
    </w:p>
    <w:p w14:paraId="355B0177" w14:textId="49E18706" w:rsidR="00AE41BE" w:rsidRPr="00AE41BE" w:rsidRDefault="00AE41BE" w:rsidP="00AE41BE">
      <w:pPr>
        <w:rPr>
          <w:color w:val="000000"/>
          <w:sz w:val="28"/>
          <w:szCs w:val="28"/>
          <w:lang w:val="ro-RO"/>
        </w:rPr>
      </w:pPr>
      <w:r w:rsidRPr="00AE41BE">
        <w:rPr>
          <w:b/>
          <w:color w:val="000000"/>
          <w:sz w:val="28"/>
          <w:szCs w:val="28"/>
          <w:lang w:val="ro-RO"/>
        </w:rPr>
        <w:t>Art.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Pr="00AE41BE">
        <w:rPr>
          <w:b/>
          <w:color w:val="000000"/>
          <w:sz w:val="28"/>
          <w:szCs w:val="28"/>
          <w:lang w:val="ro-RO"/>
        </w:rPr>
        <w:t>2</w:t>
      </w:r>
      <w:r>
        <w:rPr>
          <w:b/>
          <w:color w:val="000000"/>
          <w:sz w:val="28"/>
          <w:szCs w:val="28"/>
          <w:lang w:val="ro-RO"/>
        </w:rPr>
        <w:t>.</w:t>
      </w:r>
      <w:r w:rsidRPr="00AE41BE">
        <w:rPr>
          <w:color w:val="000000"/>
          <w:sz w:val="28"/>
          <w:szCs w:val="28"/>
          <w:lang w:val="ro-RO"/>
        </w:rPr>
        <w:t xml:space="preserve"> – Guvernul şi alte instituţii ale statului vor întreprinde măsurile necesare pentru realizarea prevederilor </w:t>
      </w:r>
      <w:r>
        <w:rPr>
          <w:color w:val="000000"/>
          <w:sz w:val="28"/>
          <w:szCs w:val="28"/>
          <w:lang w:val="ro-RO"/>
        </w:rPr>
        <w:t>A</w:t>
      </w:r>
      <w:r w:rsidRPr="00AE41BE">
        <w:rPr>
          <w:color w:val="000000"/>
          <w:sz w:val="28"/>
          <w:szCs w:val="28"/>
          <w:lang w:val="ro-RO"/>
        </w:rPr>
        <w:t>cordului menţionat.</w:t>
      </w:r>
    </w:p>
    <w:p w14:paraId="7F53FF2E" w14:textId="77777777" w:rsidR="00AE41BE" w:rsidRPr="00AE41BE" w:rsidRDefault="00AE41BE" w:rsidP="00AE41BE">
      <w:pPr>
        <w:rPr>
          <w:color w:val="000000"/>
          <w:sz w:val="28"/>
          <w:szCs w:val="28"/>
          <w:lang w:val="ro-RO"/>
        </w:rPr>
      </w:pPr>
    </w:p>
    <w:p w14:paraId="54717674" w14:textId="0DAFEC7B" w:rsidR="00AE41BE" w:rsidRPr="00AE41BE" w:rsidRDefault="00AE41BE" w:rsidP="00AE41BE">
      <w:pPr>
        <w:rPr>
          <w:color w:val="000000"/>
          <w:sz w:val="28"/>
          <w:szCs w:val="28"/>
          <w:lang w:val="ro-RO"/>
        </w:rPr>
      </w:pPr>
      <w:r w:rsidRPr="00AE41BE">
        <w:rPr>
          <w:b/>
          <w:color w:val="000000"/>
          <w:sz w:val="28"/>
          <w:szCs w:val="28"/>
          <w:lang w:val="ro-RO"/>
        </w:rPr>
        <w:t>Art.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Pr="00AE41BE">
        <w:rPr>
          <w:b/>
          <w:color w:val="000000"/>
          <w:sz w:val="28"/>
          <w:szCs w:val="28"/>
          <w:lang w:val="ro-RO"/>
        </w:rPr>
        <w:t>3</w:t>
      </w:r>
      <w:r>
        <w:rPr>
          <w:b/>
          <w:color w:val="000000"/>
          <w:sz w:val="28"/>
          <w:szCs w:val="28"/>
          <w:lang w:val="ro-RO"/>
        </w:rPr>
        <w:t>.</w:t>
      </w:r>
      <w:r w:rsidRPr="00AE41BE">
        <w:rPr>
          <w:color w:val="000000"/>
          <w:sz w:val="28"/>
          <w:szCs w:val="28"/>
          <w:lang w:val="ro-RO"/>
        </w:rPr>
        <w:t xml:space="preserve"> </w:t>
      </w:r>
      <w:r>
        <w:rPr>
          <w:color w:val="000000"/>
          <w:sz w:val="28"/>
          <w:szCs w:val="28"/>
          <w:lang w:val="ro-RO"/>
        </w:rPr>
        <w:t>–</w:t>
      </w:r>
      <w:r w:rsidRPr="00AE41BE">
        <w:rPr>
          <w:color w:val="000000"/>
          <w:sz w:val="28"/>
          <w:szCs w:val="28"/>
          <w:lang w:val="ro-RO"/>
        </w:rPr>
        <w:t xml:space="preserve"> Ministerul Afacerilor Externe şi Integrării Europene va notifica B</w:t>
      </w:r>
      <w:r>
        <w:rPr>
          <w:color w:val="000000"/>
          <w:sz w:val="28"/>
          <w:szCs w:val="28"/>
          <w:lang w:val="ro-RO"/>
        </w:rPr>
        <w:t>ăncii</w:t>
      </w:r>
      <w:r w:rsidRPr="00AE41BE">
        <w:rPr>
          <w:color w:val="000000"/>
          <w:sz w:val="28"/>
          <w:szCs w:val="28"/>
          <w:lang w:val="ro-RO"/>
        </w:rPr>
        <w:t xml:space="preserve"> Internaţional</w:t>
      </w:r>
      <w:r>
        <w:rPr>
          <w:color w:val="000000"/>
          <w:sz w:val="28"/>
          <w:szCs w:val="28"/>
          <w:lang w:val="ro-RO"/>
        </w:rPr>
        <w:t>e</w:t>
      </w:r>
      <w:r w:rsidRPr="00AE41BE">
        <w:rPr>
          <w:color w:val="000000"/>
          <w:sz w:val="28"/>
          <w:szCs w:val="28"/>
          <w:lang w:val="ro-RO"/>
        </w:rPr>
        <w:t xml:space="preserve"> pentru Reconstrucţie şi Dezvoltare și </w:t>
      </w:r>
      <w:r w:rsidRPr="00AE41BE">
        <w:rPr>
          <w:rStyle w:val="docheader1"/>
          <w:b w:val="0"/>
          <w:sz w:val="28"/>
          <w:szCs w:val="28"/>
          <w:lang w:val="ro-RO"/>
        </w:rPr>
        <w:t>Asociați</w:t>
      </w:r>
      <w:r>
        <w:rPr>
          <w:rStyle w:val="docheader1"/>
          <w:b w:val="0"/>
          <w:sz w:val="28"/>
          <w:szCs w:val="28"/>
          <w:lang w:val="ro-RO"/>
        </w:rPr>
        <w:t>ei</w:t>
      </w:r>
      <w:r w:rsidRPr="00AE41BE">
        <w:rPr>
          <w:rStyle w:val="docheader1"/>
          <w:b w:val="0"/>
          <w:sz w:val="28"/>
          <w:szCs w:val="28"/>
          <w:lang w:val="ro-RO"/>
        </w:rPr>
        <w:t xml:space="preserve"> Internațional</w:t>
      </w:r>
      <w:r>
        <w:rPr>
          <w:rStyle w:val="docheader1"/>
          <w:b w:val="0"/>
          <w:sz w:val="28"/>
          <w:szCs w:val="28"/>
          <w:lang w:val="ro-RO"/>
        </w:rPr>
        <w:t>e</w:t>
      </w:r>
      <w:r w:rsidRPr="00AE41BE">
        <w:rPr>
          <w:rStyle w:val="docheader1"/>
          <w:b w:val="0"/>
          <w:sz w:val="28"/>
          <w:szCs w:val="28"/>
          <w:lang w:val="ro-RO"/>
        </w:rPr>
        <w:t xml:space="preserve"> pentru Dezvoltare</w:t>
      </w:r>
      <w:r w:rsidRPr="00AE41BE">
        <w:rPr>
          <w:color w:val="000000"/>
          <w:sz w:val="28"/>
          <w:szCs w:val="28"/>
          <w:lang w:val="ro-RO"/>
        </w:rPr>
        <w:t xml:space="preserve"> ratificarea </w:t>
      </w:r>
      <w:r>
        <w:rPr>
          <w:color w:val="000000"/>
          <w:sz w:val="28"/>
          <w:szCs w:val="28"/>
          <w:lang w:val="ro-RO"/>
        </w:rPr>
        <w:t>A</w:t>
      </w:r>
      <w:r w:rsidRPr="00AE41BE">
        <w:rPr>
          <w:color w:val="000000"/>
          <w:sz w:val="28"/>
          <w:szCs w:val="28"/>
          <w:lang w:val="ro-RO"/>
        </w:rPr>
        <w:t xml:space="preserve">cordului nominalizat. </w:t>
      </w:r>
    </w:p>
    <w:p w14:paraId="1FDA2BD1" w14:textId="77777777" w:rsidR="00AE41BE" w:rsidRPr="00AE41BE" w:rsidRDefault="00AE41BE" w:rsidP="00AE41BE">
      <w:pPr>
        <w:rPr>
          <w:color w:val="000000"/>
          <w:sz w:val="28"/>
          <w:szCs w:val="28"/>
          <w:lang w:val="ro-RO"/>
        </w:rPr>
      </w:pPr>
    </w:p>
    <w:p w14:paraId="0FCFA514" w14:textId="1B6AAA42" w:rsidR="00AE41BE" w:rsidRDefault="00AE41BE" w:rsidP="00AE41BE">
      <w:pPr>
        <w:rPr>
          <w:color w:val="000000"/>
          <w:sz w:val="28"/>
          <w:szCs w:val="28"/>
          <w:lang w:val="ro-RO"/>
        </w:rPr>
      </w:pPr>
      <w:r w:rsidRPr="00AE41BE">
        <w:rPr>
          <w:b/>
          <w:color w:val="000000"/>
          <w:sz w:val="28"/>
          <w:szCs w:val="28"/>
          <w:lang w:val="ro-RO"/>
        </w:rPr>
        <w:t>Art.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Pr="00AE41BE">
        <w:rPr>
          <w:b/>
          <w:color w:val="000000"/>
          <w:sz w:val="28"/>
          <w:szCs w:val="28"/>
          <w:lang w:val="ro-RO"/>
        </w:rPr>
        <w:t>4.</w:t>
      </w:r>
      <w:r w:rsidRPr="00AE41BE">
        <w:rPr>
          <w:color w:val="000000"/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14:paraId="1542DA3A" w14:textId="77777777" w:rsidR="00AE41BE" w:rsidRDefault="00AE41BE" w:rsidP="00AE41BE">
      <w:pPr>
        <w:rPr>
          <w:color w:val="000000"/>
          <w:sz w:val="28"/>
          <w:szCs w:val="28"/>
          <w:lang w:val="ro-RO"/>
        </w:rPr>
      </w:pPr>
    </w:p>
    <w:p w14:paraId="40BAAD06" w14:textId="77777777" w:rsidR="00AE41BE" w:rsidRPr="00AE41BE" w:rsidRDefault="00AE41BE" w:rsidP="00AE41BE">
      <w:pPr>
        <w:rPr>
          <w:color w:val="000000"/>
          <w:sz w:val="28"/>
          <w:szCs w:val="28"/>
          <w:lang w:val="ro-RO"/>
        </w:rPr>
      </w:pPr>
    </w:p>
    <w:p w14:paraId="11A70254" w14:textId="0737EDB2" w:rsidR="00633BD9" w:rsidRPr="00AE41BE" w:rsidRDefault="00AE41BE" w:rsidP="00AE41B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E41BE">
        <w:rPr>
          <w:b/>
          <w:sz w:val="28"/>
          <w:szCs w:val="28"/>
          <w:lang w:val="ro-RO"/>
        </w:rPr>
        <w:t xml:space="preserve">Președintele Parlamentului    </w:t>
      </w:r>
    </w:p>
    <w:p w14:paraId="4F110DBB" w14:textId="77777777" w:rsidR="00633BD9" w:rsidRPr="00AE41BE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AE41BE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AE41BE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77777777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36090">
      <w:rPr>
        <w:noProof/>
        <w:sz w:val="16"/>
        <w:szCs w:val="16"/>
      </w:rPr>
      <w:t>Y:\300\2023\HOTĂRÂRI\17133\17133-redactat-ro.docx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77777777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36090">
      <w:rPr>
        <w:noProof/>
        <w:sz w:val="16"/>
        <w:szCs w:val="16"/>
      </w:rPr>
      <w:t>Y:\300\2023\HOTĂRÂRI\17133\17133-redactat-ro.docx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77777777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F36090" w:rsidRPr="00F36090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5071D4B8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0F5A7A">
            <w:rPr>
              <w:rFonts w:ascii="Times New Roman" w:hAnsi="Times New Roman"/>
              <w:sz w:val="32"/>
              <w:szCs w:val="32"/>
              <w:lang w:val="ro-RO"/>
            </w:rPr>
            <w:t>385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645F523A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0F5A7A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14 iunie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0F5A7A"/>
    <w:rsid w:val="001100A2"/>
    <w:rsid w:val="00111319"/>
    <w:rsid w:val="0014378C"/>
    <w:rsid w:val="00143A5E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D1C68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41BE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36090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3459DAFD"/>
  <w15:docId w15:val="{11134781-E3C4-46C3-B39E-B180086D6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78984BE-BF0F-4936-9054-14EE86AB3420}"/>
</file>

<file path=customXml/itemProps2.xml><?xml version="1.0" encoding="utf-8"?>
<ds:datastoreItem xmlns:ds="http://schemas.openxmlformats.org/officeDocument/2006/customXml" ds:itemID="{B910102E-2D62-4098-84B2-1A7C254EB7B3}"/>
</file>

<file path=customXml/itemProps3.xml><?xml version="1.0" encoding="utf-8"?>
<ds:datastoreItem xmlns:ds="http://schemas.openxmlformats.org/officeDocument/2006/customXml" ds:itemID="{12DF942A-309E-4D1C-9B14-01348BC69573}"/>
</file>

<file path=customXml/itemProps4.xml><?xml version="1.0" encoding="utf-8"?>
<ds:datastoreItem xmlns:ds="http://schemas.openxmlformats.org/officeDocument/2006/customXml" ds:itemID="{E76C2E53-CF4E-4488-8EEB-6C26D9FDCA3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412</Words>
  <Characters>2396</Characters>
  <Application>Microsoft Office Word</Application>
  <DocSecurity>0</DocSecurity>
  <Lines>19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190.2023.ro</dc:title>
  <dc:creator>lll</dc:creator>
  <cp:lastModifiedBy>Eugenia Cartin</cp:lastModifiedBy>
  <cp:revision>18</cp:revision>
  <cp:lastPrinted>2023-06-14T05:55:00Z</cp:lastPrinted>
  <dcterms:created xsi:type="dcterms:W3CDTF">2022-11-15T09:07:00Z</dcterms:created>
  <dcterms:modified xsi:type="dcterms:W3CDTF">2023-06-14T08:54:00Z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