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44CC8BF4" w14:textId="77777777" w:rsidR="00C058B2" w:rsidRDefault="00C058B2" w:rsidP="00A20425">
      <w:pPr>
        <w:tabs>
          <w:tab w:val="left" w:pos="5387"/>
          <w:tab w:val="left" w:pos="5670"/>
        </w:tabs>
        <w:ind w:firstLine="0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О </w:t>
      </w:r>
      <w:r w:rsidR="00731962" w:rsidRPr="00731962">
        <w:rPr>
          <w:b/>
          <w:color w:val="000000"/>
          <w:sz w:val="28"/>
          <w:szCs w:val="28"/>
          <w:lang w:eastAsia="ru-RU"/>
        </w:rPr>
        <w:t>проект</w:t>
      </w:r>
      <w:r>
        <w:rPr>
          <w:b/>
          <w:color w:val="000000"/>
          <w:sz w:val="28"/>
          <w:szCs w:val="28"/>
          <w:lang w:eastAsia="ru-RU"/>
        </w:rPr>
        <w:t>е</w:t>
      </w:r>
      <w:r w:rsidR="00731962" w:rsidRPr="00731962">
        <w:rPr>
          <w:b/>
          <w:color w:val="000000"/>
          <w:sz w:val="28"/>
          <w:szCs w:val="28"/>
          <w:lang w:eastAsia="ru-RU"/>
        </w:rPr>
        <w:t xml:space="preserve"> закона </w:t>
      </w:r>
      <w:bookmarkStart w:id="0" w:name="_Hlk163723483"/>
      <w:r w:rsidR="00731962" w:rsidRPr="00731962">
        <w:rPr>
          <w:b/>
          <w:color w:val="000000"/>
          <w:sz w:val="28"/>
          <w:szCs w:val="28"/>
          <w:lang w:eastAsia="ru-RU"/>
        </w:rPr>
        <w:t>о ратификации Кредитного соглашени</w:t>
      </w:r>
      <w:r w:rsidR="00DC2B20">
        <w:rPr>
          <w:b/>
          <w:color w:val="000000"/>
          <w:sz w:val="28"/>
          <w:szCs w:val="28"/>
          <w:lang w:eastAsia="ru-RU"/>
        </w:rPr>
        <w:t>я</w:t>
      </w:r>
      <w:r w:rsidR="00731962" w:rsidRPr="00731962">
        <w:rPr>
          <w:b/>
          <w:color w:val="000000"/>
          <w:sz w:val="28"/>
          <w:szCs w:val="28"/>
          <w:lang w:eastAsia="ru-RU"/>
        </w:rPr>
        <w:t xml:space="preserve"> между Республикой Молдова и Европейским </w:t>
      </w:r>
      <w:r w:rsidR="00DC2B20">
        <w:rPr>
          <w:b/>
          <w:color w:val="000000"/>
          <w:sz w:val="28"/>
          <w:szCs w:val="28"/>
          <w:lang w:eastAsia="ru-RU"/>
        </w:rPr>
        <w:t>банком р</w:t>
      </w:r>
      <w:r w:rsidR="00731962" w:rsidRPr="00731962">
        <w:rPr>
          <w:b/>
          <w:color w:val="000000"/>
          <w:sz w:val="28"/>
          <w:szCs w:val="28"/>
          <w:lang w:eastAsia="ru-RU"/>
        </w:rPr>
        <w:t xml:space="preserve">еконструкции и </w:t>
      </w:r>
      <w:r w:rsidR="00DC2B20">
        <w:rPr>
          <w:b/>
          <w:color w:val="000000"/>
          <w:sz w:val="28"/>
          <w:szCs w:val="28"/>
          <w:lang w:eastAsia="ru-RU"/>
        </w:rPr>
        <w:t>р</w:t>
      </w:r>
      <w:r w:rsidR="00731962" w:rsidRPr="00731962">
        <w:rPr>
          <w:b/>
          <w:color w:val="000000"/>
          <w:sz w:val="28"/>
          <w:szCs w:val="28"/>
          <w:lang w:eastAsia="ru-RU"/>
        </w:rPr>
        <w:t xml:space="preserve">азвития </w:t>
      </w:r>
      <w:r w:rsidR="00DC2B20">
        <w:rPr>
          <w:b/>
          <w:color w:val="000000"/>
          <w:sz w:val="28"/>
          <w:szCs w:val="28"/>
          <w:lang w:eastAsia="ru-RU"/>
        </w:rPr>
        <w:t>для реализации</w:t>
      </w:r>
      <w:r w:rsidR="00731962" w:rsidRPr="00731962">
        <w:rPr>
          <w:b/>
          <w:color w:val="000000"/>
          <w:sz w:val="28"/>
          <w:szCs w:val="28"/>
          <w:lang w:eastAsia="ru-RU"/>
        </w:rPr>
        <w:t xml:space="preserve"> Проекта «Соединение электрических сетей Республики Молдова и Румынии, II этап», </w:t>
      </w:r>
    </w:p>
    <w:p w14:paraId="3DB6FF92" w14:textId="0DF5A623" w:rsidR="00BF1362" w:rsidRPr="00420EAE" w:rsidRDefault="00731962" w:rsidP="00A20425">
      <w:pPr>
        <w:tabs>
          <w:tab w:val="left" w:pos="5387"/>
          <w:tab w:val="left" w:pos="5670"/>
        </w:tabs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proofErr w:type="spellStart"/>
      <w:r w:rsidRPr="00731962">
        <w:rPr>
          <w:b/>
          <w:color w:val="000000"/>
          <w:sz w:val="28"/>
          <w:szCs w:val="28"/>
          <w:lang w:eastAsia="ru-RU"/>
        </w:rPr>
        <w:t>подписано</w:t>
      </w:r>
      <w:r w:rsidR="00DC2B20">
        <w:rPr>
          <w:b/>
          <w:color w:val="000000"/>
          <w:sz w:val="28"/>
          <w:szCs w:val="28"/>
          <w:lang w:eastAsia="ru-RU"/>
        </w:rPr>
        <w:t>го</w:t>
      </w:r>
      <w:proofErr w:type="spellEnd"/>
      <w:r w:rsidRPr="00731962">
        <w:rPr>
          <w:b/>
          <w:color w:val="000000"/>
          <w:sz w:val="28"/>
          <w:szCs w:val="28"/>
          <w:lang w:eastAsia="ru-RU"/>
        </w:rPr>
        <w:t xml:space="preserve"> в </w:t>
      </w:r>
      <w:proofErr w:type="spellStart"/>
      <w:r w:rsidRPr="00731962">
        <w:rPr>
          <w:b/>
          <w:color w:val="000000"/>
          <w:sz w:val="28"/>
          <w:szCs w:val="28"/>
          <w:lang w:eastAsia="ru-RU"/>
        </w:rPr>
        <w:t>Кишинэу</w:t>
      </w:r>
      <w:proofErr w:type="spellEnd"/>
      <w:r w:rsidRPr="00731962">
        <w:rPr>
          <w:b/>
          <w:color w:val="000000"/>
          <w:sz w:val="28"/>
          <w:szCs w:val="28"/>
          <w:lang w:eastAsia="ru-RU"/>
        </w:rPr>
        <w:t xml:space="preserve"> </w:t>
      </w:r>
      <w:r w:rsidR="00C058B2" w:rsidRPr="00731962">
        <w:rPr>
          <w:b/>
          <w:color w:val="000000"/>
          <w:sz w:val="28"/>
          <w:szCs w:val="28"/>
          <w:lang w:eastAsia="ru-RU"/>
        </w:rPr>
        <w:t>13 марта 2024 года</w:t>
      </w:r>
      <w:r w:rsidRPr="00731962">
        <w:rPr>
          <w:b/>
          <w:color w:val="000000"/>
          <w:sz w:val="28"/>
          <w:szCs w:val="28"/>
          <w:lang w:eastAsia="ru-RU"/>
        </w:rPr>
        <w:br/>
      </w:r>
      <w:bookmarkEnd w:id="0"/>
      <w:r w:rsidR="00BF1362" w:rsidRPr="00420EAE">
        <w:rPr>
          <w:rFonts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CED3526" w:rsidR="00BF1362" w:rsidRPr="00420EAE" w:rsidRDefault="00DC2B2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61AD4">
        <w:rPr>
          <w:rFonts w:ascii="Times New Roman" w:hAnsi="Times New Roman" w:cs="Times New Roman"/>
          <w:bCs/>
          <w:sz w:val="28"/>
          <w:szCs w:val="28"/>
          <w:lang w:eastAsia="en-US"/>
        </w:rPr>
        <w:t>На основании статьи</w:t>
      </w:r>
      <w:r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731962"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25 Закона № 419/2006 </w:t>
      </w:r>
      <w:bookmarkStart w:id="1" w:name="_Hlk163724547"/>
      <w:r w:rsidR="00731962"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о долге публичного сектора, государственных гарантиях и государственном </w:t>
      </w:r>
      <w:proofErr w:type="spellStart"/>
      <w:r w:rsidR="00731962"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рекредитовании</w:t>
      </w:r>
      <w:proofErr w:type="spellEnd"/>
      <w:r w:rsidR="00731962"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bookmarkEnd w:id="1"/>
      <w:r w:rsidR="00731962"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(повторно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е</w:t>
      </w:r>
      <w:r w:rsidR="00731962"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ие</w:t>
      </w:r>
      <w:r w:rsidR="00731962"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: Официальный м</w:t>
      </w:r>
      <w:r w:rsidR="0086292A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онитор Республики Молдова, 2014</w:t>
      </w:r>
      <w:r w:rsidR="0086292A">
        <w:rPr>
          <w:rFonts w:ascii="Times New Roman" w:hAnsi="Times New Roman" w:cs="Times New Roman"/>
          <w:color w:val="000000"/>
          <w:sz w:val="28"/>
          <w:szCs w:val="28"/>
          <w:lang w:val="ro-MD" w:eastAsia="en-US"/>
        </w:rPr>
        <w:t> </w:t>
      </w:r>
      <w:r w:rsidR="0086292A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г., №</w:t>
      </w:r>
      <w:r w:rsidR="0086292A">
        <w:rPr>
          <w:rFonts w:ascii="Times New Roman" w:hAnsi="Times New Roman" w:cs="Times New Roman"/>
          <w:color w:val="000000"/>
          <w:sz w:val="28"/>
          <w:szCs w:val="28"/>
          <w:lang w:val="ro-MD" w:eastAsia="en-US"/>
        </w:rPr>
        <w:t> </w:t>
      </w:r>
      <w:r w:rsidR="00731962"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397–399, ст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.</w:t>
      </w:r>
      <w:r w:rsidR="00731962" w:rsidRPr="0073196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704),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847A5B" w14:textId="47D1F5BF" w:rsidR="00731962" w:rsidRPr="00731962" w:rsidRDefault="00731962" w:rsidP="00A20425">
      <w:pPr>
        <w:tabs>
          <w:tab w:val="left" w:pos="5387"/>
          <w:tab w:val="left" w:pos="5670"/>
        </w:tabs>
        <w:ind w:firstLine="720"/>
        <w:rPr>
          <w:color w:val="000000"/>
          <w:sz w:val="28"/>
          <w:szCs w:val="28"/>
          <w:lang w:eastAsia="ru-RU"/>
        </w:rPr>
      </w:pPr>
      <w:r w:rsidRPr="00731962">
        <w:rPr>
          <w:color w:val="000000"/>
          <w:sz w:val="28"/>
          <w:szCs w:val="28"/>
          <w:lang w:eastAsia="ru-RU"/>
        </w:rPr>
        <w:t>Одобрить и представить Парламенту для рассмотрения проект закона о ратификации Кредитного соглашени</w:t>
      </w:r>
      <w:r w:rsidR="00DC2B20">
        <w:rPr>
          <w:color w:val="000000"/>
          <w:sz w:val="28"/>
          <w:szCs w:val="28"/>
          <w:lang w:eastAsia="ru-RU"/>
        </w:rPr>
        <w:t>я</w:t>
      </w:r>
      <w:r w:rsidRPr="00731962">
        <w:rPr>
          <w:color w:val="000000"/>
          <w:sz w:val="28"/>
          <w:szCs w:val="28"/>
          <w:lang w:eastAsia="ru-RU"/>
        </w:rPr>
        <w:t xml:space="preserve"> между Республикой Молдова и</w:t>
      </w:r>
      <w:r w:rsidR="00BF7F28">
        <w:rPr>
          <w:color w:val="000000"/>
          <w:sz w:val="28"/>
          <w:szCs w:val="28"/>
          <w:lang w:eastAsia="ru-RU"/>
        </w:rPr>
        <w:t> </w:t>
      </w:r>
      <w:r w:rsidRPr="00731962">
        <w:rPr>
          <w:color w:val="000000"/>
          <w:sz w:val="28"/>
          <w:szCs w:val="28"/>
          <w:lang w:eastAsia="ru-RU"/>
        </w:rPr>
        <w:t xml:space="preserve">Европейским </w:t>
      </w:r>
      <w:r w:rsidR="00DC2B20" w:rsidRPr="00DC2B20">
        <w:rPr>
          <w:color w:val="000000"/>
          <w:sz w:val="28"/>
          <w:szCs w:val="28"/>
          <w:lang w:eastAsia="ru-RU"/>
        </w:rPr>
        <w:t>банком р</w:t>
      </w:r>
      <w:r w:rsidR="00DC2B20" w:rsidRPr="00731962">
        <w:rPr>
          <w:color w:val="000000"/>
          <w:sz w:val="28"/>
          <w:szCs w:val="28"/>
          <w:lang w:eastAsia="ru-RU"/>
        </w:rPr>
        <w:t xml:space="preserve">еконструкции и </w:t>
      </w:r>
      <w:r w:rsidR="00DC2B20" w:rsidRPr="00DC2B20">
        <w:rPr>
          <w:color w:val="000000"/>
          <w:sz w:val="28"/>
          <w:szCs w:val="28"/>
          <w:lang w:eastAsia="ru-RU"/>
        </w:rPr>
        <w:t>р</w:t>
      </w:r>
      <w:r w:rsidR="00DC2B20" w:rsidRPr="00731962">
        <w:rPr>
          <w:color w:val="000000"/>
          <w:sz w:val="28"/>
          <w:szCs w:val="28"/>
          <w:lang w:eastAsia="ru-RU"/>
        </w:rPr>
        <w:t xml:space="preserve">азвития </w:t>
      </w:r>
      <w:r w:rsidR="00DC2B20" w:rsidRPr="00DC2B20">
        <w:rPr>
          <w:color w:val="000000"/>
          <w:sz w:val="28"/>
          <w:szCs w:val="28"/>
          <w:lang w:eastAsia="ru-RU"/>
        </w:rPr>
        <w:t>для реализации</w:t>
      </w:r>
      <w:r w:rsidR="00DC2B20" w:rsidRPr="00731962">
        <w:rPr>
          <w:color w:val="000000"/>
          <w:sz w:val="28"/>
          <w:szCs w:val="28"/>
          <w:lang w:eastAsia="ru-RU"/>
        </w:rPr>
        <w:t xml:space="preserve"> </w:t>
      </w:r>
      <w:r w:rsidRPr="00731962">
        <w:rPr>
          <w:color w:val="000000"/>
          <w:sz w:val="28"/>
          <w:szCs w:val="28"/>
          <w:lang w:eastAsia="ru-RU"/>
        </w:rPr>
        <w:t>Проекта «Соединение электрических сетей Республики Молдова и Румынии, II</w:t>
      </w:r>
      <w:r w:rsidR="00BF7F28">
        <w:t> </w:t>
      </w:r>
      <w:r w:rsidRPr="00731962">
        <w:rPr>
          <w:color w:val="000000"/>
          <w:sz w:val="28"/>
          <w:szCs w:val="28"/>
          <w:lang w:eastAsia="ru-RU"/>
        </w:rPr>
        <w:t xml:space="preserve">этап», </w:t>
      </w:r>
      <w:proofErr w:type="spellStart"/>
      <w:r w:rsidRPr="00731962">
        <w:rPr>
          <w:color w:val="000000"/>
          <w:sz w:val="28"/>
          <w:szCs w:val="28"/>
          <w:lang w:eastAsia="ru-RU"/>
        </w:rPr>
        <w:t>подписано</w:t>
      </w:r>
      <w:r w:rsidR="00DC2B20">
        <w:rPr>
          <w:color w:val="000000"/>
          <w:sz w:val="28"/>
          <w:szCs w:val="28"/>
          <w:lang w:eastAsia="ru-RU"/>
        </w:rPr>
        <w:t>го</w:t>
      </w:r>
      <w:proofErr w:type="spellEnd"/>
      <w:r w:rsidRPr="00731962">
        <w:rPr>
          <w:color w:val="000000"/>
          <w:sz w:val="28"/>
          <w:szCs w:val="28"/>
          <w:lang w:eastAsia="ru-RU"/>
        </w:rPr>
        <w:t xml:space="preserve"> </w:t>
      </w:r>
      <w:r w:rsidR="00C058B2" w:rsidRPr="00731962">
        <w:rPr>
          <w:color w:val="000000"/>
          <w:sz w:val="28"/>
          <w:szCs w:val="28"/>
          <w:lang w:eastAsia="ru-RU"/>
        </w:rPr>
        <w:t xml:space="preserve">в </w:t>
      </w:r>
      <w:proofErr w:type="spellStart"/>
      <w:r w:rsidR="00C058B2" w:rsidRPr="00731962">
        <w:rPr>
          <w:color w:val="000000"/>
          <w:sz w:val="28"/>
          <w:szCs w:val="28"/>
          <w:lang w:eastAsia="ru-RU"/>
        </w:rPr>
        <w:t>Кишинэу</w:t>
      </w:r>
      <w:proofErr w:type="spellEnd"/>
      <w:r w:rsidR="00C058B2" w:rsidRPr="00731962">
        <w:rPr>
          <w:color w:val="000000"/>
          <w:sz w:val="28"/>
          <w:szCs w:val="28"/>
          <w:lang w:eastAsia="ru-RU"/>
        </w:rPr>
        <w:t xml:space="preserve"> </w:t>
      </w:r>
      <w:r w:rsidRPr="00731962">
        <w:rPr>
          <w:color w:val="000000"/>
          <w:sz w:val="28"/>
          <w:szCs w:val="28"/>
          <w:lang w:eastAsia="ru-RU"/>
        </w:rPr>
        <w:t>13 марта 2024 года.</w:t>
      </w:r>
    </w:p>
    <w:p w14:paraId="4DA3DF7C" w14:textId="64A3BC8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6C42712" w:rsidR="00492257" w:rsidRPr="00420EAE" w:rsidRDefault="004C4944" w:rsidP="004C4944">
      <w:pPr>
        <w:pStyle w:val="news"/>
        <w:tabs>
          <w:tab w:val="left" w:pos="495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Премьер-министр                      </w:t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4C4944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9C79E0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987BCC4" w14:textId="6A5FA96F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4C4944">
        <w:rPr>
          <w:rFonts w:cstheme="majorBidi"/>
          <w:sz w:val="28"/>
          <w:szCs w:val="28"/>
        </w:rPr>
        <w:t>энергетики</w:t>
      </w:r>
      <w:r w:rsidR="004C4944">
        <w:rPr>
          <w:rFonts w:cstheme="majorBidi"/>
          <w:sz w:val="28"/>
          <w:szCs w:val="28"/>
        </w:rPr>
        <w:tab/>
      </w:r>
      <w:r w:rsidR="004C4944">
        <w:rPr>
          <w:rFonts w:cstheme="majorBidi"/>
          <w:sz w:val="28"/>
          <w:szCs w:val="28"/>
        </w:rPr>
        <w:tab/>
      </w:r>
      <w:r w:rsidR="004C4944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 xml:space="preserve">Виктор </w:t>
      </w:r>
      <w:proofErr w:type="spellStart"/>
      <w:r w:rsidR="00956A50">
        <w:rPr>
          <w:rFonts w:cstheme="majorBidi"/>
          <w:sz w:val="28"/>
          <w:szCs w:val="28"/>
        </w:rPr>
        <w:t>Парликов</w:t>
      </w:r>
      <w:proofErr w:type="spellEnd"/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17619B4C" w14:textId="3CA37B76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4C4944">
        <w:rPr>
          <w:rFonts w:cstheme="majorBidi"/>
          <w:sz w:val="28"/>
          <w:szCs w:val="28"/>
        </w:rPr>
        <w:t xml:space="preserve">                          </w:t>
      </w:r>
      <w:r w:rsidR="009C79E0">
        <w:rPr>
          <w:rFonts w:cstheme="majorBidi"/>
          <w:sz w:val="28"/>
          <w:szCs w:val="28"/>
        </w:rPr>
        <w:t xml:space="preserve">  </w:t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0011FF94" w14:textId="78FFB1AF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228DF32F" w14:textId="77777777" w:rsidR="00A20425" w:rsidRDefault="00A20425" w:rsidP="00F04FA2">
      <w:pPr>
        <w:rPr>
          <w:rFonts w:cstheme="majorBidi"/>
          <w:sz w:val="28"/>
          <w:szCs w:val="28"/>
        </w:rPr>
      </w:pPr>
    </w:p>
    <w:p w14:paraId="3AB7283E" w14:textId="77777777" w:rsidR="00A20425" w:rsidRDefault="00A20425" w:rsidP="00F04FA2">
      <w:pPr>
        <w:rPr>
          <w:rFonts w:cstheme="majorBidi"/>
          <w:sz w:val="28"/>
          <w:szCs w:val="28"/>
        </w:rPr>
      </w:pPr>
    </w:p>
    <w:p w14:paraId="1F8FA805" w14:textId="77777777" w:rsidR="00A20425" w:rsidRDefault="00A20425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Default="009B281C" w:rsidP="00F04FA2">
      <w:pPr>
        <w:rPr>
          <w:rFonts w:cstheme="majorBidi"/>
          <w:sz w:val="28"/>
          <w:szCs w:val="28"/>
        </w:rPr>
      </w:pPr>
    </w:p>
    <w:p w14:paraId="740DB2E2" w14:textId="77777777" w:rsidR="0013523F" w:rsidRDefault="0013523F" w:rsidP="00F04FA2">
      <w:pPr>
        <w:rPr>
          <w:rFonts w:cstheme="majorBidi"/>
          <w:sz w:val="28"/>
          <w:szCs w:val="28"/>
        </w:rPr>
      </w:pPr>
    </w:p>
    <w:p w14:paraId="7C6E5409" w14:textId="77777777" w:rsidR="00DC2B20" w:rsidRDefault="00DC2B20" w:rsidP="00DC2B20">
      <w:pPr>
        <w:widowControl w:val="0"/>
        <w:autoSpaceDE w:val="0"/>
        <w:autoSpaceDN w:val="0"/>
        <w:spacing w:before="66"/>
        <w:ind w:right="105" w:firstLine="0"/>
        <w:jc w:val="right"/>
        <w:rPr>
          <w:i/>
          <w:spacing w:val="-2"/>
          <w:sz w:val="28"/>
          <w:szCs w:val="28"/>
        </w:rPr>
      </w:pPr>
      <w:proofErr w:type="spellStart"/>
      <w:r w:rsidRPr="003416C8">
        <w:rPr>
          <w:i/>
          <w:spacing w:val="-2"/>
          <w:sz w:val="28"/>
          <w:szCs w:val="28"/>
          <w:lang w:val="ro-RO"/>
        </w:rPr>
        <w:lastRenderedPageBreak/>
        <w:t>Проект</w:t>
      </w:r>
      <w:proofErr w:type="spellEnd"/>
      <w:r w:rsidRPr="003416C8">
        <w:rPr>
          <w:i/>
          <w:spacing w:val="-2"/>
          <w:sz w:val="28"/>
          <w:szCs w:val="28"/>
          <w:lang w:val="ro-RO"/>
        </w:rPr>
        <w:t xml:space="preserve"> </w:t>
      </w:r>
    </w:p>
    <w:p w14:paraId="2F9ACBB7" w14:textId="77777777" w:rsidR="00DC2B20" w:rsidRPr="003416C8" w:rsidRDefault="00DC2B20" w:rsidP="00DC2B20">
      <w:pPr>
        <w:widowControl w:val="0"/>
        <w:autoSpaceDE w:val="0"/>
        <w:autoSpaceDN w:val="0"/>
        <w:spacing w:before="66"/>
        <w:ind w:right="105" w:firstLine="0"/>
        <w:jc w:val="right"/>
        <w:rPr>
          <w:i/>
          <w:sz w:val="28"/>
          <w:szCs w:val="28"/>
          <w:lang w:val="ro-RO"/>
        </w:rPr>
      </w:pPr>
      <w:proofErr w:type="spellStart"/>
      <w:r w:rsidRPr="003416C8">
        <w:rPr>
          <w:i/>
          <w:spacing w:val="-2"/>
          <w:sz w:val="28"/>
          <w:szCs w:val="28"/>
          <w:lang w:val="ro-RO"/>
        </w:rPr>
        <w:t>Перевод</w:t>
      </w:r>
      <w:proofErr w:type="spellEnd"/>
    </w:p>
    <w:p w14:paraId="6085FB47" w14:textId="77777777" w:rsidR="00DC2B20" w:rsidRPr="003416C8" w:rsidRDefault="00DC2B20" w:rsidP="00DC2B20">
      <w:pPr>
        <w:widowControl w:val="0"/>
        <w:autoSpaceDE w:val="0"/>
        <w:autoSpaceDN w:val="0"/>
        <w:ind w:firstLine="0"/>
        <w:jc w:val="left"/>
        <w:rPr>
          <w:i/>
          <w:sz w:val="26"/>
          <w:szCs w:val="22"/>
          <w:lang w:val="ro-RO"/>
        </w:rPr>
      </w:pPr>
    </w:p>
    <w:p w14:paraId="0F05BDCB" w14:textId="77777777" w:rsidR="00DC2B20" w:rsidRPr="003416C8" w:rsidRDefault="00DC2B20" w:rsidP="00DC2B20">
      <w:pPr>
        <w:widowControl w:val="0"/>
        <w:autoSpaceDE w:val="0"/>
        <w:autoSpaceDN w:val="0"/>
        <w:ind w:firstLine="0"/>
        <w:jc w:val="left"/>
        <w:rPr>
          <w:i/>
          <w:sz w:val="26"/>
          <w:szCs w:val="22"/>
          <w:lang w:val="ro-RO"/>
        </w:rPr>
      </w:pPr>
    </w:p>
    <w:p w14:paraId="6A4ED6E8" w14:textId="77777777" w:rsidR="00DC2B20" w:rsidRPr="003416C8" w:rsidRDefault="00DC2B20" w:rsidP="00DC2B20">
      <w:pPr>
        <w:widowControl w:val="0"/>
        <w:autoSpaceDE w:val="0"/>
        <w:autoSpaceDN w:val="0"/>
        <w:spacing w:before="5"/>
        <w:ind w:firstLine="0"/>
        <w:jc w:val="left"/>
        <w:rPr>
          <w:i/>
          <w:szCs w:val="22"/>
          <w:lang w:val="ro-RO"/>
        </w:rPr>
      </w:pPr>
    </w:p>
    <w:p w14:paraId="6D976B07" w14:textId="77777777" w:rsidR="00DC2B20" w:rsidRDefault="00DC2B20" w:rsidP="00DC2B20">
      <w:pPr>
        <w:widowControl w:val="0"/>
        <w:autoSpaceDE w:val="0"/>
        <w:autoSpaceDN w:val="0"/>
        <w:ind w:right="38" w:firstLine="0"/>
        <w:jc w:val="center"/>
        <w:outlineLvl w:val="1"/>
        <w:rPr>
          <w:b/>
          <w:bCs/>
          <w:sz w:val="28"/>
          <w:szCs w:val="28"/>
        </w:rPr>
      </w:pPr>
      <w:r w:rsidRPr="003416C8">
        <w:rPr>
          <w:b/>
          <w:bCs/>
          <w:sz w:val="28"/>
          <w:szCs w:val="28"/>
          <w:lang w:val="ro-RO"/>
        </w:rPr>
        <w:t>ПАРЛАМЕНТ</w:t>
      </w:r>
      <w:r w:rsidRPr="003416C8">
        <w:rPr>
          <w:b/>
          <w:bCs/>
          <w:spacing w:val="-15"/>
          <w:sz w:val="28"/>
          <w:szCs w:val="28"/>
          <w:lang w:val="ro-RO"/>
        </w:rPr>
        <w:t xml:space="preserve"> </w:t>
      </w:r>
      <w:r w:rsidRPr="003416C8">
        <w:rPr>
          <w:b/>
          <w:bCs/>
          <w:sz w:val="28"/>
          <w:szCs w:val="28"/>
          <w:lang w:val="ro-RO"/>
        </w:rPr>
        <w:t>РЕСПУБЛИКИ</w:t>
      </w:r>
      <w:r w:rsidRPr="003416C8">
        <w:rPr>
          <w:b/>
          <w:bCs/>
          <w:spacing w:val="-15"/>
          <w:sz w:val="28"/>
          <w:szCs w:val="28"/>
          <w:lang w:val="ro-RO"/>
        </w:rPr>
        <w:t xml:space="preserve"> </w:t>
      </w:r>
      <w:r w:rsidRPr="007237E2">
        <w:rPr>
          <w:b/>
          <w:bCs/>
          <w:spacing w:val="-15"/>
          <w:sz w:val="28"/>
          <w:szCs w:val="28"/>
        </w:rPr>
        <w:t>М</w:t>
      </w:r>
      <w:r w:rsidRPr="003416C8">
        <w:rPr>
          <w:b/>
          <w:bCs/>
          <w:sz w:val="28"/>
          <w:szCs w:val="28"/>
          <w:lang w:val="ro-RO"/>
        </w:rPr>
        <w:t>ОЛДОВА</w:t>
      </w:r>
    </w:p>
    <w:p w14:paraId="64F1E932" w14:textId="77777777" w:rsidR="00DC2B20" w:rsidRDefault="00DC2B20" w:rsidP="00DC2B20">
      <w:pPr>
        <w:widowControl w:val="0"/>
        <w:tabs>
          <w:tab w:val="left" w:pos="6660"/>
          <w:tab w:val="left" w:pos="9090"/>
        </w:tabs>
        <w:autoSpaceDE w:val="0"/>
        <w:autoSpaceDN w:val="0"/>
        <w:ind w:right="38" w:firstLine="0"/>
        <w:jc w:val="center"/>
        <w:outlineLvl w:val="1"/>
        <w:rPr>
          <w:b/>
          <w:bCs/>
          <w:spacing w:val="-2"/>
          <w:sz w:val="28"/>
          <w:szCs w:val="28"/>
        </w:rPr>
      </w:pPr>
    </w:p>
    <w:p w14:paraId="2F8C1488" w14:textId="77777777" w:rsidR="00DC2B20" w:rsidRPr="003416C8" w:rsidRDefault="00DC2B20" w:rsidP="00DC2B20">
      <w:pPr>
        <w:widowControl w:val="0"/>
        <w:tabs>
          <w:tab w:val="left" w:pos="6660"/>
          <w:tab w:val="left" w:pos="9090"/>
        </w:tabs>
        <w:autoSpaceDE w:val="0"/>
        <w:autoSpaceDN w:val="0"/>
        <w:ind w:right="38" w:firstLine="0"/>
        <w:jc w:val="center"/>
        <w:outlineLvl w:val="1"/>
        <w:rPr>
          <w:b/>
          <w:bCs/>
          <w:sz w:val="28"/>
          <w:szCs w:val="28"/>
          <w:lang w:val="ro-RO"/>
        </w:rPr>
      </w:pPr>
      <w:r w:rsidRPr="003416C8">
        <w:rPr>
          <w:b/>
          <w:bCs/>
          <w:spacing w:val="-2"/>
          <w:sz w:val="28"/>
          <w:szCs w:val="28"/>
          <w:lang w:val="ro-RO"/>
        </w:rPr>
        <w:t>ЗАКОН</w:t>
      </w:r>
    </w:p>
    <w:p w14:paraId="2BFC786E" w14:textId="4B3AE9D4" w:rsidR="00DC2B20" w:rsidRPr="00FC6A92" w:rsidRDefault="00FC6A92" w:rsidP="00FC6A92">
      <w:pPr>
        <w:tabs>
          <w:tab w:val="left" w:pos="5387"/>
          <w:tab w:val="left" w:pos="5670"/>
        </w:tabs>
        <w:ind w:firstLine="0"/>
        <w:jc w:val="center"/>
        <w:rPr>
          <w:b/>
          <w:sz w:val="28"/>
          <w:szCs w:val="28"/>
        </w:rPr>
      </w:pPr>
      <w:r w:rsidRPr="00FC6A92">
        <w:rPr>
          <w:b/>
          <w:color w:val="000000"/>
          <w:sz w:val="28"/>
          <w:szCs w:val="28"/>
          <w:lang w:eastAsia="ru-RU"/>
        </w:rPr>
        <w:t>о ратификации Кредитного соглашения между Республикой Молдова и</w:t>
      </w:r>
      <w:r w:rsidR="00BF7F28">
        <w:rPr>
          <w:b/>
          <w:color w:val="000000"/>
          <w:sz w:val="28"/>
          <w:szCs w:val="28"/>
          <w:lang w:eastAsia="ru-RU"/>
        </w:rPr>
        <w:t> </w:t>
      </w:r>
      <w:r w:rsidRPr="00FC6A92">
        <w:rPr>
          <w:b/>
          <w:color w:val="000000"/>
          <w:sz w:val="28"/>
          <w:szCs w:val="28"/>
          <w:lang w:eastAsia="ru-RU"/>
        </w:rPr>
        <w:t>Европейским банком реконструкции и развития для реализации Проекта «Соединение электрических сетей Республики Молдова и</w:t>
      </w:r>
      <w:r w:rsidR="00BF7F28">
        <w:rPr>
          <w:b/>
          <w:color w:val="000000"/>
          <w:sz w:val="28"/>
          <w:szCs w:val="28"/>
          <w:lang w:eastAsia="ru-RU"/>
        </w:rPr>
        <w:t> </w:t>
      </w:r>
      <w:r w:rsidRPr="00FC6A92">
        <w:rPr>
          <w:b/>
          <w:color w:val="000000"/>
          <w:sz w:val="28"/>
          <w:szCs w:val="28"/>
          <w:lang w:eastAsia="ru-RU"/>
        </w:rPr>
        <w:t xml:space="preserve">Румынии, II этап», </w:t>
      </w:r>
      <w:proofErr w:type="spellStart"/>
      <w:r w:rsidRPr="00FC6A92">
        <w:rPr>
          <w:b/>
          <w:color w:val="000000"/>
          <w:sz w:val="28"/>
          <w:szCs w:val="28"/>
          <w:lang w:eastAsia="ru-RU"/>
        </w:rPr>
        <w:t>подписаного</w:t>
      </w:r>
      <w:proofErr w:type="spellEnd"/>
      <w:r w:rsidRPr="00FC6A92">
        <w:rPr>
          <w:b/>
          <w:color w:val="000000"/>
          <w:sz w:val="28"/>
          <w:szCs w:val="28"/>
          <w:lang w:eastAsia="ru-RU"/>
        </w:rPr>
        <w:t xml:space="preserve"> в </w:t>
      </w:r>
      <w:proofErr w:type="spellStart"/>
      <w:r w:rsidRPr="00FC6A92">
        <w:rPr>
          <w:b/>
          <w:color w:val="000000"/>
          <w:sz w:val="28"/>
          <w:szCs w:val="28"/>
          <w:lang w:eastAsia="ru-RU"/>
        </w:rPr>
        <w:t>Кишинэу</w:t>
      </w:r>
      <w:proofErr w:type="spellEnd"/>
      <w:r w:rsidRPr="00FC6A92">
        <w:rPr>
          <w:b/>
          <w:color w:val="000000"/>
          <w:sz w:val="28"/>
          <w:szCs w:val="28"/>
          <w:lang w:eastAsia="ru-RU"/>
        </w:rPr>
        <w:t xml:space="preserve"> 13 марта 2024 года</w:t>
      </w:r>
    </w:p>
    <w:p w14:paraId="01E66076" w14:textId="77777777" w:rsidR="00FC6A92" w:rsidRDefault="00FC6A92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</w:p>
    <w:p w14:paraId="3182267C" w14:textId="77777777" w:rsidR="0013523F" w:rsidRDefault="0013523F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  <w:r w:rsidRPr="0013523F">
        <w:rPr>
          <w:rFonts w:eastAsia="SimSun"/>
          <w:color w:val="000000"/>
          <w:sz w:val="28"/>
          <w:szCs w:val="28"/>
          <w:lang w:eastAsia="ru-RU"/>
        </w:rPr>
        <w:t>Парламент принимает настоящий органический закон.</w:t>
      </w:r>
    </w:p>
    <w:p w14:paraId="0FA4D155" w14:textId="77777777" w:rsidR="00DC2B20" w:rsidRPr="0013523F" w:rsidRDefault="00DC2B20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</w:p>
    <w:p w14:paraId="690B34F1" w14:textId="5C844AB3" w:rsidR="0013523F" w:rsidRDefault="00BF7F28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  <w:r>
        <w:rPr>
          <w:rFonts w:eastAsia="SimSun"/>
          <w:b/>
          <w:color w:val="000000"/>
          <w:sz w:val="28"/>
          <w:szCs w:val="28"/>
          <w:lang w:eastAsia="ru-RU"/>
        </w:rPr>
        <w:t>Ст. </w:t>
      </w:r>
      <w:r w:rsidR="0013523F" w:rsidRPr="0013523F">
        <w:rPr>
          <w:rFonts w:eastAsia="SimSun"/>
          <w:b/>
          <w:color w:val="000000"/>
          <w:sz w:val="28"/>
          <w:szCs w:val="28"/>
          <w:lang w:eastAsia="ru-RU"/>
        </w:rPr>
        <w:t>1.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– Ратифицировать Кредитное соглашение между Республикой Молдова и Европейским банком реконструкции и развития для реализации Проекта </w:t>
      </w:r>
      <w:bookmarkStart w:id="2" w:name="_Hlk163724383"/>
      <w:r w:rsidR="0013523F" w:rsidRPr="0013523F">
        <w:rPr>
          <w:rFonts w:eastAsia="SimSun"/>
          <w:color w:val="000000"/>
          <w:sz w:val="28"/>
          <w:szCs w:val="28"/>
          <w:lang w:eastAsia="ru-RU"/>
        </w:rPr>
        <w:t>«Соединение электрических сетей Республики Молдова и</w:t>
      </w:r>
      <w:r>
        <w:rPr>
          <w:rFonts w:eastAsia="SimSun"/>
          <w:color w:val="000000"/>
          <w:sz w:val="28"/>
          <w:szCs w:val="28"/>
          <w:lang w:eastAsia="ru-RU"/>
        </w:rPr>
        <w:t> 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Румынии, </w:t>
      </w:r>
      <w:r w:rsidR="0013523F" w:rsidRPr="0013523F">
        <w:rPr>
          <w:rFonts w:eastAsia="SimSun"/>
          <w:color w:val="000000"/>
          <w:sz w:val="28"/>
          <w:szCs w:val="28"/>
          <w:lang w:val="en-US" w:eastAsia="ru-RU"/>
        </w:rPr>
        <w:t>II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этап»</w:t>
      </w:r>
      <w:bookmarkEnd w:id="2"/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, </w:t>
      </w:r>
      <w:r w:rsidR="00FC6A92" w:rsidRPr="0013523F">
        <w:rPr>
          <w:rFonts w:eastAsia="SimSun"/>
          <w:color w:val="000000"/>
          <w:sz w:val="28"/>
          <w:szCs w:val="28"/>
          <w:lang w:eastAsia="ru-RU"/>
        </w:rPr>
        <w:t>подписанн</w:t>
      </w:r>
      <w:r w:rsidR="00FC6A92">
        <w:rPr>
          <w:rFonts w:eastAsia="SimSun"/>
          <w:color w:val="000000"/>
          <w:sz w:val="28"/>
          <w:szCs w:val="28"/>
          <w:lang w:eastAsia="ru-RU"/>
        </w:rPr>
        <w:t>ое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</w:t>
      </w:r>
      <w:r w:rsidR="00FC6A92" w:rsidRPr="0013523F">
        <w:rPr>
          <w:rFonts w:eastAsia="SimSun"/>
          <w:color w:val="000000"/>
          <w:sz w:val="28"/>
          <w:szCs w:val="28"/>
          <w:lang w:eastAsia="ru-RU"/>
        </w:rPr>
        <w:t xml:space="preserve">в </w:t>
      </w:r>
      <w:proofErr w:type="spellStart"/>
      <w:r w:rsidR="00FC6A92" w:rsidRPr="0013523F">
        <w:rPr>
          <w:rFonts w:eastAsia="SimSun"/>
          <w:color w:val="000000"/>
          <w:sz w:val="28"/>
          <w:szCs w:val="28"/>
          <w:lang w:eastAsia="ru-RU"/>
        </w:rPr>
        <w:t>Кишинэу</w:t>
      </w:r>
      <w:proofErr w:type="spellEnd"/>
      <w:r w:rsidR="00FC6A92" w:rsidRPr="0013523F">
        <w:rPr>
          <w:rFonts w:eastAsia="SimSun"/>
          <w:color w:val="000000"/>
          <w:sz w:val="28"/>
          <w:szCs w:val="28"/>
          <w:lang w:eastAsia="ru-RU"/>
        </w:rPr>
        <w:t xml:space="preserve"> 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>13 марта 2024 года</w:t>
      </w:r>
      <w:r w:rsidR="00DC2B20">
        <w:rPr>
          <w:rFonts w:eastAsia="SimSun"/>
          <w:color w:val="000000"/>
          <w:sz w:val="28"/>
          <w:szCs w:val="28"/>
          <w:lang w:eastAsia="ru-RU"/>
        </w:rPr>
        <w:t>.</w:t>
      </w:r>
    </w:p>
    <w:p w14:paraId="40FF544A" w14:textId="77777777" w:rsidR="00DC2B20" w:rsidRPr="0013523F" w:rsidRDefault="00DC2B20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</w:p>
    <w:p w14:paraId="6DFAEFD8" w14:textId="580DB473" w:rsidR="0013523F" w:rsidRDefault="00BF7F28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  <w:r>
        <w:rPr>
          <w:rFonts w:eastAsia="SimSun"/>
          <w:b/>
          <w:color w:val="000000"/>
          <w:sz w:val="28"/>
          <w:szCs w:val="28"/>
          <w:lang w:eastAsia="ru-RU"/>
        </w:rPr>
        <w:t>Ст. </w:t>
      </w:r>
      <w:r w:rsidR="0013523F" w:rsidRPr="0013523F">
        <w:rPr>
          <w:rFonts w:eastAsia="SimSun"/>
          <w:b/>
          <w:color w:val="000000"/>
          <w:sz w:val="28"/>
          <w:szCs w:val="28"/>
          <w:lang w:eastAsia="ru-RU"/>
        </w:rPr>
        <w:t>2.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– Правительству принять необходимые меры </w:t>
      </w:r>
      <w:r w:rsidR="0086292A">
        <w:rPr>
          <w:rFonts w:eastAsia="SimSun"/>
          <w:color w:val="000000"/>
          <w:sz w:val="28"/>
          <w:szCs w:val="28"/>
          <w:lang w:eastAsia="ru-RU"/>
        </w:rPr>
        <w:t>для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выполнени</w:t>
      </w:r>
      <w:r w:rsidR="0086292A">
        <w:rPr>
          <w:rFonts w:eastAsia="SimSun"/>
          <w:color w:val="000000"/>
          <w:sz w:val="28"/>
          <w:szCs w:val="28"/>
          <w:lang w:eastAsia="ru-RU"/>
        </w:rPr>
        <w:t>я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положений указанного Соглашения.</w:t>
      </w:r>
    </w:p>
    <w:p w14:paraId="34DDFB8E" w14:textId="77777777" w:rsidR="00DC2B20" w:rsidRPr="0013523F" w:rsidRDefault="00DC2B20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</w:p>
    <w:p w14:paraId="4ED019B2" w14:textId="152EE1B9" w:rsidR="0013523F" w:rsidRDefault="00BF7F28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  <w:r>
        <w:rPr>
          <w:rFonts w:eastAsia="SimSun"/>
          <w:b/>
          <w:bCs/>
          <w:color w:val="000000"/>
          <w:sz w:val="28"/>
          <w:szCs w:val="28"/>
          <w:lang w:eastAsia="ru-RU"/>
        </w:rPr>
        <w:t>Ст. </w:t>
      </w:r>
      <w:r w:rsidR="0013523F" w:rsidRPr="0013523F">
        <w:rPr>
          <w:rFonts w:eastAsia="SimSun"/>
          <w:b/>
          <w:bCs/>
          <w:color w:val="000000"/>
          <w:sz w:val="28"/>
          <w:szCs w:val="28"/>
          <w:lang w:eastAsia="ru-RU"/>
        </w:rPr>
        <w:t>3.</w:t>
      </w:r>
      <w:r>
        <w:rPr>
          <w:rFonts w:eastAsia="SimSun"/>
          <w:color w:val="000000"/>
          <w:sz w:val="28"/>
          <w:szCs w:val="28"/>
          <w:lang w:eastAsia="ru-RU"/>
        </w:rPr>
        <w:t> – 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Министерству юстиции подготовить и направить по дипломатическим каналам Европейскому банку реконструкции и развития юридическое заключение по данному Соглашению. </w:t>
      </w:r>
    </w:p>
    <w:p w14:paraId="0703E808" w14:textId="77777777" w:rsidR="003452B1" w:rsidRPr="00A8591C" w:rsidRDefault="003452B1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val="ro-MD" w:eastAsia="ru-RU"/>
        </w:rPr>
      </w:pPr>
    </w:p>
    <w:p w14:paraId="20768E9E" w14:textId="77777777" w:rsidR="0013523F" w:rsidRDefault="0013523F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  <w:r w:rsidRPr="0013523F">
        <w:rPr>
          <w:rFonts w:eastAsia="SimSun"/>
          <w:b/>
          <w:color w:val="000000"/>
          <w:sz w:val="28"/>
          <w:szCs w:val="28"/>
          <w:lang w:eastAsia="ru-RU"/>
        </w:rPr>
        <w:t>С</w:t>
      </w:r>
      <w:r w:rsidRPr="0013523F">
        <w:rPr>
          <w:rFonts w:eastAsia="SimSun"/>
          <w:b/>
          <w:bCs/>
          <w:color w:val="000000"/>
          <w:sz w:val="28"/>
          <w:szCs w:val="28"/>
          <w:lang w:eastAsia="ru-RU"/>
        </w:rPr>
        <w:t>т</w:t>
      </w:r>
      <w:r w:rsidRPr="0013523F">
        <w:rPr>
          <w:rFonts w:eastAsia="SimSun"/>
          <w:b/>
          <w:color w:val="000000"/>
          <w:sz w:val="28"/>
          <w:szCs w:val="28"/>
          <w:lang w:eastAsia="ru-RU"/>
        </w:rPr>
        <w:t>. 4.</w:t>
      </w:r>
      <w:r w:rsidRPr="0013523F">
        <w:rPr>
          <w:rFonts w:eastAsia="SimSun"/>
          <w:color w:val="000000"/>
          <w:sz w:val="28"/>
          <w:szCs w:val="28"/>
          <w:lang w:eastAsia="ru-RU"/>
        </w:rPr>
        <w:t xml:space="preserve"> – Министерству финансов нотифицировать Европейский банк реконструкции и развития о ратификации указанного Соглашения. </w:t>
      </w:r>
    </w:p>
    <w:p w14:paraId="3BE92697" w14:textId="77777777" w:rsidR="003452B1" w:rsidRPr="0013523F" w:rsidRDefault="003452B1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</w:p>
    <w:p w14:paraId="7F4A0BC7" w14:textId="77CB2018" w:rsidR="0013523F" w:rsidRDefault="00BF7F28" w:rsidP="0013523F">
      <w:pPr>
        <w:spacing w:before="60"/>
        <w:ind w:firstLine="567"/>
        <w:rPr>
          <w:rFonts w:eastAsia="SimSun"/>
          <w:bCs/>
          <w:color w:val="000000"/>
          <w:sz w:val="28"/>
          <w:szCs w:val="28"/>
        </w:rPr>
      </w:pPr>
      <w:r>
        <w:rPr>
          <w:rFonts w:eastAsia="SimSun"/>
          <w:b/>
          <w:bCs/>
          <w:color w:val="000000"/>
          <w:sz w:val="28"/>
          <w:szCs w:val="28"/>
        </w:rPr>
        <w:t>Ст.</w:t>
      </w:r>
      <w:r>
        <w:rPr>
          <w:rFonts w:eastAsia="SimSun"/>
        </w:rPr>
        <w:t> </w:t>
      </w:r>
      <w:r w:rsidR="0013523F" w:rsidRPr="0013523F">
        <w:rPr>
          <w:rFonts w:eastAsia="SimSun"/>
          <w:b/>
          <w:bCs/>
          <w:color w:val="000000"/>
          <w:sz w:val="28"/>
          <w:szCs w:val="28"/>
        </w:rPr>
        <w:t>5.</w:t>
      </w:r>
      <w:r>
        <w:rPr>
          <w:rFonts w:eastAsia="SimSun"/>
          <w:bCs/>
          <w:color w:val="000000"/>
          <w:sz w:val="28"/>
          <w:szCs w:val="28"/>
        </w:rPr>
        <w:t> </w:t>
      </w:r>
      <w:bookmarkStart w:id="3" w:name="_Hlk163724508"/>
      <w:r>
        <w:rPr>
          <w:rFonts w:eastAsia="SimSun"/>
          <w:bCs/>
          <w:color w:val="000000"/>
          <w:sz w:val="28"/>
          <w:szCs w:val="28"/>
        </w:rPr>
        <w:t>– </w:t>
      </w:r>
      <w:r w:rsidR="0013523F" w:rsidRPr="0013523F">
        <w:rPr>
          <w:rFonts w:eastAsia="SimSun"/>
          <w:bCs/>
          <w:color w:val="000000"/>
          <w:sz w:val="28"/>
          <w:szCs w:val="28"/>
        </w:rPr>
        <w:t xml:space="preserve">В отступление от положений </w:t>
      </w:r>
      <w:bookmarkEnd w:id="3"/>
      <w:r w:rsidR="0013523F" w:rsidRPr="0013523F">
        <w:rPr>
          <w:rFonts w:eastAsia="SimSun"/>
          <w:bCs/>
          <w:color w:val="000000"/>
          <w:sz w:val="28"/>
          <w:szCs w:val="28"/>
        </w:rPr>
        <w:t>Налогового кодекса №</w:t>
      </w:r>
      <w:r w:rsidR="00DC136A">
        <w:rPr>
          <w:rFonts w:eastAsia="SimSun"/>
          <w:bCs/>
          <w:color w:val="000000"/>
          <w:sz w:val="28"/>
          <w:szCs w:val="28"/>
        </w:rPr>
        <w:t> </w:t>
      </w:r>
      <w:r w:rsidR="0013523F" w:rsidRPr="0013523F">
        <w:rPr>
          <w:rFonts w:eastAsia="SimSun"/>
          <w:bCs/>
          <w:color w:val="000000"/>
          <w:sz w:val="28"/>
          <w:szCs w:val="28"/>
        </w:rPr>
        <w:t xml:space="preserve">1163/1997, Таможенного кодекса № 95/2021, Закона </w:t>
      </w:r>
      <w:r w:rsidR="00DC136A" w:rsidRPr="0013523F">
        <w:rPr>
          <w:rFonts w:eastAsia="SimSun"/>
          <w:bCs/>
          <w:color w:val="000000"/>
          <w:sz w:val="28"/>
          <w:szCs w:val="28"/>
        </w:rPr>
        <w:t xml:space="preserve">№ 172/2014 </w:t>
      </w:r>
      <w:r w:rsidR="0013523F" w:rsidRPr="0013523F">
        <w:rPr>
          <w:rFonts w:eastAsia="SimSun"/>
          <w:bCs/>
          <w:color w:val="000000"/>
          <w:sz w:val="28"/>
          <w:szCs w:val="28"/>
        </w:rPr>
        <w:t>об утверждении Комбинированной товарной номенклатуры и Закона</w:t>
      </w:r>
      <w:r w:rsidR="00DC136A">
        <w:rPr>
          <w:rFonts w:eastAsia="SimSun"/>
          <w:bCs/>
          <w:color w:val="000000"/>
          <w:sz w:val="28"/>
          <w:szCs w:val="28"/>
        </w:rPr>
        <w:t xml:space="preserve"> </w:t>
      </w:r>
      <w:r w:rsidR="00DC136A" w:rsidRPr="0013523F">
        <w:rPr>
          <w:rFonts w:eastAsia="SimSun"/>
          <w:bCs/>
          <w:color w:val="000000"/>
          <w:sz w:val="28"/>
          <w:szCs w:val="28"/>
        </w:rPr>
        <w:t>№</w:t>
      </w:r>
      <w:r>
        <w:rPr>
          <w:rFonts w:eastAsia="SimSun"/>
          <w:bCs/>
          <w:color w:val="000000"/>
          <w:sz w:val="28"/>
          <w:szCs w:val="28"/>
        </w:rPr>
        <w:t> </w:t>
      </w:r>
      <w:r w:rsidR="00DC136A" w:rsidRPr="0013523F">
        <w:rPr>
          <w:rFonts w:eastAsia="SimSun"/>
          <w:bCs/>
          <w:color w:val="000000"/>
          <w:sz w:val="28"/>
          <w:szCs w:val="28"/>
        </w:rPr>
        <w:t xml:space="preserve">1540/1998 </w:t>
      </w:r>
      <w:r w:rsidR="0013523F" w:rsidRPr="0013523F">
        <w:rPr>
          <w:rFonts w:eastAsia="SimSun"/>
          <w:bCs/>
          <w:color w:val="000000"/>
          <w:sz w:val="28"/>
          <w:szCs w:val="28"/>
        </w:rPr>
        <w:t>о плате за загрязнение окружающей среды</w:t>
      </w:r>
      <w:r w:rsidR="0086292A">
        <w:rPr>
          <w:rFonts w:eastAsia="SimSun"/>
          <w:bCs/>
          <w:color w:val="000000"/>
          <w:sz w:val="28"/>
          <w:szCs w:val="28"/>
        </w:rPr>
        <w:t>,</w:t>
      </w:r>
      <w:r w:rsidR="0013523F" w:rsidRPr="0013523F">
        <w:rPr>
          <w:rFonts w:eastAsia="SimSun"/>
          <w:bCs/>
          <w:color w:val="000000"/>
          <w:sz w:val="28"/>
          <w:szCs w:val="28"/>
        </w:rPr>
        <w:t xml:space="preserve"> </w:t>
      </w:r>
      <w:r w:rsidR="00DC136A" w:rsidRPr="00F54538">
        <w:rPr>
          <w:bCs/>
          <w:color w:val="000000"/>
          <w:sz w:val="28"/>
          <w:szCs w:val="28"/>
        </w:rPr>
        <w:t>импорт товаров и/или услуг, предназначенных для внедрения Кредитного соглашения между Республикой Молдова и Европейским банком реконструкции и</w:t>
      </w:r>
      <w:r>
        <w:rPr>
          <w:bCs/>
          <w:color w:val="000000"/>
          <w:sz w:val="28"/>
          <w:szCs w:val="28"/>
        </w:rPr>
        <w:t> </w:t>
      </w:r>
      <w:r w:rsidR="00DC136A" w:rsidRPr="00F54538">
        <w:rPr>
          <w:bCs/>
          <w:color w:val="000000"/>
          <w:sz w:val="28"/>
          <w:szCs w:val="28"/>
        </w:rPr>
        <w:t xml:space="preserve">развития </w:t>
      </w:r>
      <w:r w:rsidR="0013523F" w:rsidRPr="0013523F">
        <w:rPr>
          <w:rFonts w:eastAsia="SimSun"/>
          <w:bCs/>
          <w:color w:val="000000"/>
          <w:sz w:val="28"/>
          <w:szCs w:val="28"/>
        </w:rPr>
        <w:t xml:space="preserve">для реализации Проекта «Соединение электрических сетей Республики Молдова и Румынии, </w:t>
      </w:r>
      <w:r w:rsidR="0013523F" w:rsidRPr="0013523F">
        <w:rPr>
          <w:rFonts w:eastAsia="SimSun"/>
          <w:bCs/>
          <w:color w:val="000000"/>
          <w:sz w:val="28"/>
          <w:szCs w:val="28"/>
          <w:lang w:val="en-US"/>
        </w:rPr>
        <w:t>II</w:t>
      </w:r>
      <w:r w:rsidR="0013523F" w:rsidRPr="0013523F">
        <w:rPr>
          <w:rFonts w:eastAsia="SimSun"/>
          <w:bCs/>
          <w:color w:val="000000"/>
          <w:sz w:val="28"/>
          <w:szCs w:val="28"/>
        </w:rPr>
        <w:t xml:space="preserve"> этап»</w:t>
      </w:r>
      <w:r w:rsidR="0086292A">
        <w:rPr>
          <w:rFonts w:eastAsia="SimSun"/>
          <w:bCs/>
          <w:color w:val="000000"/>
          <w:sz w:val="28"/>
          <w:szCs w:val="28"/>
        </w:rPr>
        <w:t>,</w:t>
      </w:r>
      <w:r w:rsidR="0013523F" w:rsidRPr="0013523F">
        <w:rPr>
          <w:rFonts w:eastAsia="SimSun"/>
          <w:bCs/>
          <w:color w:val="000000"/>
          <w:sz w:val="28"/>
          <w:szCs w:val="28"/>
        </w:rPr>
        <w:t xml:space="preserve"> освободить от</w:t>
      </w:r>
      <w:r w:rsidR="00DC136A">
        <w:rPr>
          <w:rFonts w:eastAsia="SimSun"/>
          <w:bCs/>
          <w:color w:val="000000"/>
          <w:sz w:val="28"/>
          <w:szCs w:val="28"/>
        </w:rPr>
        <w:t xml:space="preserve"> </w:t>
      </w:r>
      <w:r w:rsidR="0013523F" w:rsidRPr="0013523F">
        <w:rPr>
          <w:rFonts w:eastAsia="SimSun"/>
          <w:bCs/>
          <w:color w:val="000000"/>
          <w:sz w:val="28"/>
          <w:szCs w:val="28"/>
        </w:rPr>
        <w:t xml:space="preserve">НДС без права вычета, от акцизов, таможенной пошлины и сбора за товары, в процессе использования которых загрязняется окружающая среда, а поставки товаров и/или услуг, предназначенных для реализации указанного проекта </w:t>
      </w:r>
      <w:r w:rsidR="0013523F" w:rsidRPr="0013523F">
        <w:rPr>
          <w:rFonts w:eastAsia="SimSun"/>
          <w:bCs/>
          <w:color w:val="000000"/>
          <w:sz w:val="28"/>
          <w:szCs w:val="28"/>
        </w:rPr>
        <w:lastRenderedPageBreak/>
        <w:t>освободить от НДС с правом вычета, от акцизов и сбора за товары, в</w:t>
      </w:r>
      <w:r>
        <w:rPr>
          <w:rFonts w:eastAsia="SimSun"/>
          <w:bCs/>
          <w:color w:val="000000"/>
          <w:sz w:val="28"/>
          <w:szCs w:val="28"/>
        </w:rPr>
        <w:t> </w:t>
      </w:r>
      <w:r w:rsidR="0013523F" w:rsidRPr="0013523F">
        <w:rPr>
          <w:rFonts w:eastAsia="SimSun"/>
          <w:bCs/>
          <w:color w:val="000000"/>
          <w:sz w:val="28"/>
          <w:szCs w:val="28"/>
        </w:rPr>
        <w:t>процессе использования которых загрязняется окружающая среда.</w:t>
      </w:r>
    </w:p>
    <w:p w14:paraId="7A7A44B8" w14:textId="77777777" w:rsidR="003452B1" w:rsidRPr="0013523F" w:rsidRDefault="003452B1" w:rsidP="0013523F">
      <w:pPr>
        <w:spacing w:before="60"/>
        <w:ind w:firstLine="567"/>
        <w:rPr>
          <w:rFonts w:eastAsia="SimSun"/>
          <w:bCs/>
          <w:color w:val="000000"/>
          <w:sz w:val="28"/>
          <w:szCs w:val="28"/>
        </w:rPr>
      </w:pPr>
    </w:p>
    <w:p w14:paraId="56B2BCF7" w14:textId="0B39BBA5" w:rsidR="0013523F" w:rsidRDefault="00BF7F28" w:rsidP="0013523F">
      <w:pPr>
        <w:spacing w:before="60"/>
        <w:ind w:firstLine="567"/>
        <w:rPr>
          <w:rFonts w:eastAsia="SimSun"/>
          <w:bCs/>
          <w:color w:val="000000"/>
          <w:sz w:val="28"/>
          <w:szCs w:val="28"/>
          <w:lang w:eastAsia="ru-RU"/>
        </w:rPr>
      </w:pPr>
      <w:r>
        <w:rPr>
          <w:rFonts w:eastAsia="SimSun"/>
          <w:b/>
          <w:bCs/>
          <w:color w:val="000000"/>
          <w:sz w:val="28"/>
          <w:szCs w:val="28"/>
          <w:lang w:eastAsia="ru-RU"/>
        </w:rPr>
        <w:t>Ст. </w:t>
      </w:r>
      <w:r w:rsidR="0013523F" w:rsidRPr="0013523F">
        <w:rPr>
          <w:rFonts w:eastAsia="SimSun"/>
          <w:b/>
          <w:bCs/>
          <w:color w:val="000000"/>
          <w:sz w:val="28"/>
          <w:szCs w:val="28"/>
          <w:lang w:eastAsia="ru-RU"/>
        </w:rPr>
        <w:t>6.</w:t>
      </w:r>
      <w:r>
        <w:rPr>
          <w:rFonts w:eastAsia="SimSun"/>
          <w:bCs/>
          <w:color w:val="000000"/>
          <w:sz w:val="28"/>
          <w:szCs w:val="28"/>
          <w:lang w:eastAsia="ru-RU"/>
        </w:rPr>
        <w:t> – </w:t>
      </w:r>
      <w:r w:rsidR="0013523F" w:rsidRPr="0013523F">
        <w:rPr>
          <w:rFonts w:eastAsia="SimSun"/>
          <w:bCs/>
          <w:color w:val="000000"/>
          <w:sz w:val="28"/>
          <w:szCs w:val="28"/>
          <w:lang w:eastAsia="ru-RU"/>
        </w:rPr>
        <w:t>Порядок применения соответствующих налоговых и</w:t>
      </w:r>
      <w:r>
        <w:rPr>
          <w:rFonts w:eastAsia="SimSun"/>
          <w:bCs/>
          <w:color w:val="000000"/>
          <w:sz w:val="28"/>
          <w:szCs w:val="28"/>
          <w:lang w:eastAsia="ru-RU"/>
        </w:rPr>
        <w:t> </w:t>
      </w:r>
      <w:r w:rsidR="0013523F" w:rsidRPr="0013523F">
        <w:rPr>
          <w:rFonts w:eastAsia="SimSun"/>
          <w:bCs/>
          <w:color w:val="000000"/>
          <w:sz w:val="28"/>
          <w:szCs w:val="28"/>
          <w:lang w:eastAsia="ru-RU"/>
        </w:rPr>
        <w:t>таможенных льгот устанавливается Правительством.</w:t>
      </w:r>
    </w:p>
    <w:p w14:paraId="3FAB4D31" w14:textId="77777777" w:rsidR="003452B1" w:rsidRPr="0013523F" w:rsidRDefault="003452B1" w:rsidP="0013523F">
      <w:pPr>
        <w:spacing w:before="60"/>
        <w:ind w:firstLine="567"/>
        <w:rPr>
          <w:rFonts w:eastAsia="SimSun"/>
          <w:bCs/>
          <w:color w:val="000000"/>
          <w:sz w:val="28"/>
          <w:szCs w:val="28"/>
          <w:lang w:eastAsia="ru-RU"/>
        </w:rPr>
      </w:pPr>
    </w:p>
    <w:p w14:paraId="22082A52" w14:textId="16ABE1C7" w:rsidR="0013523F" w:rsidRDefault="006062BA" w:rsidP="009C79E0">
      <w:pPr>
        <w:tabs>
          <w:tab w:val="left" w:pos="5040"/>
        </w:tabs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  <w:r>
        <w:rPr>
          <w:rFonts w:eastAsia="SimSun"/>
          <w:b/>
          <w:bCs/>
          <w:color w:val="000000"/>
          <w:sz w:val="28"/>
          <w:szCs w:val="28"/>
          <w:lang w:eastAsia="ru-RU"/>
        </w:rPr>
        <w:t>Ст. 7. </w:t>
      </w:r>
      <w:r w:rsidRPr="009C79E0">
        <w:rPr>
          <w:rFonts w:eastAsia="SimSun"/>
          <w:bCs/>
          <w:color w:val="000000"/>
          <w:sz w:val="28"/>
          <w:szCs w:val="28"/>
          <w:lang w:eastAsia="ru-RU"/>
        </w:rPr>
        <w:t>–</w:t>
      </w:r>
      <w:r>
        <w:rPr>
          <w:rFonts w:eastAsia="SimSun"/>
          <w:b/>
          <w:bCs/>
          <w:color w:val="000000"/>
          <w:sz w:val="28"/>
          <w:szCs w:val="28"/>
          <w:lang w:eastAsia="ru-RU"/>
        </w:rPr>
        <w:t> 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В отступление от положений </w:t>
      </w:r>
      <w:r w:rsidR="00DC136A" w:rsidRPr="0013523F">
        <w:rPr>
          <w:rFonts w:eastAsia="SimSun"/>
          <w:color w:val="000000"/>
          <w:sz w:val="28"/>
          <w:szCs w:val="28"/>
          <w:lang w:eastAsia="ru-RU"/>
        </w:rPr>
        <w:t xml:space="preserve">части (4) 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статьи 29 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br/>
        <w:t xml:space="preserve">Закона 419/2006 о долге публичного сектора, государственных гарантиях и государственном </w:t>
      </w:r>
      <w:proofErr w:type="spellStart"/>
      <w:r w:rsidR="0013523F" w:rsidRPr="0013523F">
        <w:rPr>
          <w:rFonts w:eastAsia="SimSun"/>
          <w:color w:val="000000"/>
          <w:sz w:val="28"/>
          <w:szCs w:val="28"/>
          <w:lang w:eastAsia="ru-RU"/>
        </w:rPr>
        <w:t>рекредитовании</w:t>
      </w:r>
      <w:proofErr w:type="spellEnd"/>
      <w:r w:rsidR="0013523F" w:rsidRPr="0013523F">
        <w:rPr>
          <w:rFonts w:eastAsia="SimSun"/>
          <w:color w:val="000000"/>
          <w:sz w:val="28"/>
          <w:szCs w:val="28"/>
          <w:lang w:eastAsia="ru-RU"/>
        </w:rPr>
        <w:t>, разреш</w:t>
      </w:r>
      <w:r w:rsidR="00DC136A">
        <w:rPr>
          <w:rFonts w:eastAsia="SimSun"/>
          <w:color w:val="000000"/>
          <w:sz w:val="28"/>
          <w:szCs w:val="28"/>
          <w:lang w:eastAsia="ru-RU"/>
        </w:rPr>
        <w:t>ить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>, в порядке исключения, освобо</w:t>
      </w:r>
      <w:r w:rsidR="00DC136A">
        <w:rPr>
          <w:rFonts w:eastAsia="SimSun"/>
          <w:color w:val="000000"/>
          <w:sz w:val="28"/>
          <w:szCs w:val="28"/>
          <w:lang w:eastAsia="ru-RU"/>
        </w:rPr>
        <w:t>ждение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ГП «</w:t>
      </w:r>
      <w:proofErr w:type="spellStart"/>
      <w:r w:rsidR="0013523F" w:rsidRPr="0013523F">
        <w:rPr>
          <w:rFonts w:eastAsia="SimSun"/>
          <w:color w:val="000000"/>
          <w:sz w:val="28"/>
          <w:szCs w:val="28"/>
          <w:lang w:val="en-US" w:eastAsia="ru-RU"/>
        </w:rPr>
        <w:t>Moldelectrica</w:t>
      </w:r>
      <w:proofErr w:type="spellEnd"/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» от обязательства предоставления гарантии по возврату кредита, </w:t>
      </w:r>
      <w:proofErr w:type="spellStart"/>
      <w:r w:rsidR="0013523F" w:rsidRPr="0013523F">
        <w:rPr>
          <w:rFonts w:eastAsia="SimSun"/>
          <w:color w:val="000000"/>
          <w:sz w:val="28"/>
          <w:szCs w:val="28"/>
          <w:lang w:eastAsia="ru-RU"/>
        </w:rPr>
        <w:t>рекредитованного</w:t>
      </w:r>
      <w:proofErr w:type="spellEnd"/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Министерством финансов </w:t>
      </w:r>
      <w:r w:rsidR="00DC136A">
        <w:rPr>
          <w:rFonts w:eastAsia="SimSun"/>
          <w:color w:val="000000"/>
          <w:sz w:val="28"/>
          <w:szCs w:val="28"/>
          <w:lang w:eastAsia="ru-RU"/>
        </w:rPr>
        <w:t>для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</w:t>
      </w:r>
      <w:r w:rsidR="00DC136A">
        <w:rPr>
          <w:rFonts w:eastAsia="SimSun"/>
          <w:color w:val="000000"/>
          <w:sz w:val="28"/>
          <w:szCs w:val="28"/>
          <w:lang w:eastAsia="ru-RU"/>
        </w:rPr>
        <w:t>реализации П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роекта «Соединение электрических сетей Республики Молдова и Румынии, </w:t>
      </w:r>
      <w:r w:rsidR="0013523F" w:rsidRPr="0013523F">
        <w:rPr>
          <w:rFonts w:eastAsia="SimSun"/>
          <w:color w:val="000000"/>
          <w:sz w:val="28"/>
          <w:szCs w:val="28"/>
          <w:lang w:val="en-US" w:eastAsia="ru-RU"/>
        </w:rPr>
        <w:t>II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 xml:space="preserve"> этап», согласно </w:t>
      </w:r>
      <w:r w:rsidR="00DC136A">
        <w:rPr>
          <w:rFonts w:eastAsia="SimSun"/>
          <w:color w:val="000000"/>
          <w:sz w:val="28"/>
          <w:szCs w:val="28"/>
          <w:lang w:eastAsia="ru-RU"/>
        </w:rPr>
        <w:t xml:space="preserve">указанному </w:t>
      </w:r>
      <w:r w:rsidR="0013523F" w:rsidRPr="0013523F">
        <w:rPr>
          <w:rFonts w:eastAsia="SimSun"/>
          <w:color w:val="000000"/>
          <w:sz w:val="28"/>
          <w:szCs w:val="28"/>
          <w:lang w:eastAsia="ru-RU"/>
        </w:rPr>
        <w:t>Кредитному соглашению.</w:t>
      </w:r>
    </w:p>
    <w:p w14:paraId="29BD1E81" w14:textId="77777777" w:rsidR="003452B1" w:rsidRPr="0013523F" w:rsidRDefault="003452B1" w:rsidP="0013523F">
      <w:pPr>
        <w:spacing w:before="60"/>
        <w:ind w:firstLine="567"/>
        <w:rPr>
          <w:rFonts w:eastAsia="SimSun"/>
          <w:color w:val="000000"/>
          <w:sz w:val="28"/>
          <w:szCs w:val="28"/>
          <w:lang w:eastAsia="ru-RU"/>
        </w:rPr>
      </w:pPr>
    </w:p>
    <w:p w14:paraId="2E4C566B" w14:textId="47C10D85" w:rsidR="0013523F" w:rsidRPr="0013523F" w:rsidRDefault="0013523F" w:rsidP="0013523F">
      <w:pPr>
        <w:spacing w:before="60"/>
        <w:ind w:firstLine="567"/>
        <w:rPr>
          <w:rFonts w:eastAsia="SimSun"/>
          <w:bCs/>
          <w:color w:val="000000"/>
          <w:sz w:val="28"/>
          <w:szCs w:val="28"/>
          <w:lang w:eastAsia="ru-RU"/>
        </w:rPr>
      </w:pPr>
      <w:r w:rsidRPr="0013523F">
        <w:rPr>
          <w:rFonts w:eastAsia="SimSun"/>
          <w:b/>
          <w:color w:val="000000"/>
          <w:sz w:val="28"/>
          <w:szCs w:val="28"/>
          <w:lang w:eastAsia="ru-RU"/>
        </w:rPr>
        <w:t>Ст. 8.</w:t>
      </w:r>
      <w:r w:rsidR="006062BA">
        <w:rPr>
          <w:rFonts w:eastAsia="SimSun"/>
          <w:bCs/>
          <w:color w:val="000000"/>
          <w:sz w:val="28"/>
          <w:szCs w:val="28"/>
          <w:lang w:eastAsia="ru-RU"/>
        </w:rPr>
        <w:t> – </w:t>
      </w:r>
      <w:r w:rsidRPr="0013523F">
        <w:rPr>
          <w:rFonts w:eastAsia="SimSun"/>
          <w:bCs/>
          <w:color w:val="000000"/>
          <w:sz w:val="28"/>
          <w:szCs w:val="28"/>
          <w:lang w:eastAsia="ru-RU"/>
        </w:rPr>
        <w:t xml:space="preserve">В отступление от положений </w:t>
      </w:r>
      <w:r w:rsidR="00DC136A" w:rsidRPr="0013523F">
        <w:rPr>
          <w:rFonts w:eastAsia="SimSun"/>
          <w:bCs/>
          <w:color w:val="000000"/>
          <w:sz w:val="28"/>
          <w:szCs w:val="28"/>
          <w:lang w:eastAsia="ru-RU"/>
        </w:rPr>
        <w:t xml:space="preserve">части (2) </w:t>
      </w:r>
      <w:r w:rsidRPr="0013523F">
        <w:rPr>
          <w:rFonts w:eastAsia="SimSun"/>
          <w:bCs/>
          <w:color w:val="000000"/>
          <w:sz w:val="28"/>
          <w:szCs w:val="28"/>
          <w:lang w:eastAsia="ru-RU"/>
        </w:rPr>
        <w:t xml:space="preserve">статьи 56 Закона </w:t>
      </w:r>
      <w:r w:rsidRPr="0013523F">
        <w:rPr>
          <w:rFonts w:eastAsia="SimSun"/>
          <w:bCs/>
          <w:color w:val="000000"/>
          <w:sz w:val="28"/>
          <w:szCs w:val="28"/>
          <w:lang w:eastAsia="ru-RU"/>
        </w:rPr>
        <w:br/>
        <w:t>№ 100/2017 о нормативных актах, настоящий закон вступает в силу с</w:t>
      </w:r>
      <w:r w:rsidR="00DC136A">
        <w:rPr>
          <w:rFonts w:eastAsia="SimSun"/>
          <w:bCs/>
          <w:color w:val="000000"/>
          <w:sz w:val="28"/>
          <w:szCs w:val="28"/>
          <w:lang w:eastAsia="ru-RU"/>
        </w:rPr>
        <w:t>о</w:t>
      </w:r>
      <w:r w:rsidRPr="0013523F">
        <w:rPr>
          <w:rFonts w:eastAsia="SimSun"/>
          <w:bCs/>
          <w:color w:val="000000"/>
          <w:sz w:val="28"/>
          <w:szCs w:val="28"/>
          <w:lang w:eastAsia="ru-RU"/>
        </w:rPr>
        <w:t xml:space="preserve"> д</w:t>
      </w:r>
      <w:r w:rsidR="00DC136A">
        <w:rPr>
          <w:rFonts w:eastAsia="SimSun"/>
          <w:bCs/>
          <w:color w:val="000000"/>
          <w:sz w:val="28"/>
          <w:szCs w:val="28"/>
          <w:lang w:eastAsia="ru-RU"/>
        </w:rPr>
        <w:t>ня</w:t>
      </w:r>
      <w:r w:rsidRPr="0013523F">
        <w:rPr>
          <w:rFonts w:eastAsia="SimSun"/>
          <w:bCs/>
          <w:color w:val="000000"/>
          <w:sz w:val="28"/>
          <w:szCs w:val="28"/>
          <w:lang w:eastAsia="ru-RU"/>
        </w:rPr>
        <w:t xml:space="preserve"> опубликования в Официальном мониторе Республики Молдова.</w:t>
      </w:r>
    </w:p>
    <w:p w14:paraId="419C1D6A" w14:textId="77777777" w:rsidR="0013523F" w:rsidRPr="0013523F" w:rsidRDefault="0013523F" w:rsidP="0013523F">
      <w:pPr>
        <w:spacing w:before="60"/>
        <w:ind w:firstLine="567"/>
        <w:rPr>
          <w:rFonts w:eastAsia="SimSun"/>
          <w:bCs/>
          <w:color w:val="000000"/>
          <w:sz w:val="28"/>
          <w:szCs w:val="28"/>
          <w:lang w:eastAsia="ru-RU"/>
        </w:rPr>
      </w:pPr>
    </w:p>
    <w:p w14:paraId="1D213D7B" w14:textId="77777777" w:rsidR="0013523F" w:rsidRPr="0013523F" w:rsidRDefault="0013523F" w:rsidP="0013523F">
      <w:pPr>
        <w:ind w:firstLine="567"/>
        <w:rPr>
          <w:rFonts w:eastAsia="SimSun"/>
          <w:b/>
          <w:bCs/>
          <w:color w:val="000000"/>
          <w:sz w:val="28"/>
          <w:szCs w:val="28"/>
        </w:rPr>
      </w:pPr>
    </w:p>
    <w:p w14:paraId="04AC463D" w14:textId="5747FC33" w:rsidR="0013523F" w:rsidRDefault="0013523F" w:rsidP="003452B1">
      <w:pPr>
        <w:ind w:firstLine="567"/>
        <w:rPr>
          <w:rFonts w:eastAsia="SimSun"/>
          <w:b/>
          <w:bCs/>
          <w:color w:val="000000"/>
          <w:sz w:val="28"/>
          <w:szCs w:val="28"/>
        </w:rPr>
      </w:pPr>
      <w:r w:rsidRPr="006062BA">
        <w:rPr>
          <w:rFonts w:eastAsia="SimSun"/>
          <w:b/>
          <w:bCs/>
          <w:color w:val="000000"/>
          <w:sz w:val="28"/>
          <w:szCs w:val="28"/>
        </w:rPr>
        <w:t xml:space="preserve">Председатель Парламента                                       </w:t>
      </w:r>
    </w:p>
    <w:p w14:paraId="7FA31959" w14:textId="77777777" w:rsidR="003452B1" w:rsidRPr="0013523F" w:rsidRDefault="003452B1" w:rsidP="003452B1">
      <w:pPr>
        <w:ind w:firstLine="567"/>
        <w:rPr>
          <w:sz w:val="28"/>
          <w:szCs w:val="28"/>
        </w:rPr>
      </w:pPr>
    </w:p>
    <w:p w14:paraId="4C948156" w14:textId="77777777" w:rsidR="0013523F" w:rsidRPr="00A20425" w:rsidRDefault="0013523F" w:rsidP="00F04FA2">
      <w:pPr>
        <w:rPr>
          <w:rFonts w:cstheme="majorBidi"/>
          <w:sz w:val="28"/>
          <w:szCs w:val="28"/>
        </w:rPr>
      </w:pPr>
    </w:p>
    <w:p w14:paraId="78329608" w14:textId="77777777" w:rsidR="0013523F" w:rsidRPr="00A20425" w:rsidRDefault="0013523F" w:rsidP="00F04FA2">
      <w:pPr>
        <w:rPr>
          <w:rFonts w:cstheme="majorBidi"/>
          <w:sz w:val="28"/>
          <w:szCs w:val="28"/>
        </w:rPr>
      </w:pPr>
    </w:p>
    <w:sectPr w:rsidR="0013523F" w:rsidRPr="00A20425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381C3F3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60D28">
      <w:rPr>
        <w:noProof/>
        <w:lang w:val="en-US"/>
      </w:rPr>
      <w:t>Z:\1.DRAN\009\</w:t>
    </w:r>
    <w:r w:rsidR="00C60D28" w:rsidRPr="00C60D28">
      <w:rPr>
        <w:noProof/>
        <w:sz w:val="16"/>
        <w:szCs w:val="16"/>
        <w:lang w:val="en-US"/>
      </w:rPr>
      <w:t>2024\HOTĂRÂRI\11684</w:t>
    </w:r>
    <w:r w:rsidR="00C60D28">
      <w:rPr>
        <w:noProof/>
        <w:lang w:val="en-US"/>
      </w:rPr>
      <w:t>\11684-redactat-ru.docx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718FD60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60D28">
      <w:rPr>
        <w:noProof/>
        <w:lang w:val="en-US"/>
      </w:rPr>
      <w:t>Z:\1.DRAN\009\</w:t>
    </w:r>
    <w:r w:rsidR="00C60D28" w:rsidRPr="00C60D28">
      <w:rPr>
        <w:noProof/>
        <w:sz w:val="16"/>
        <w:szCs w:val="16"/>
        <w:lang w:val="en-US"/>
      </w:rPr>
      <w:t>2024\HOTĂRÂRI\11684</w:t>
    </w:r>
    <w:r w:rsidR="00C60D28">
      <w:rPr>
        <w:noProof/>
        <w:lang w:val="en-US"/>
      </w:rPr>
      <w:t>\11684-redactat-ru.docx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91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491FB5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C60D28">
            <w:rPr>
              <w:rFonts w:ascii="Times New Roman" w:hAnsi="Times New Roman"/>
              <w:sz w:val="32"/>
              <w:szCs w:val="32"/>
              <w:lang w:val="ro-MD"/>
            </w:rPr>
            <w:t>268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ADDFE3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9218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17 апреля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523F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52B1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4944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2183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62BA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31962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292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B38DF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C79E0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0425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591C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BF7F28"/>
    <w:rsid w:val="00C04387"/>
    <w:rsid w:val="00C058B2"/>
    <w:rsid w:val="00C24AAB"/>
    <w:rsid w:val="00C31F65"/>
    <w:rsid w:val="00C36403"/>
    <w:rsid w:val="00C4610E"/>
    <w:rsid w:val="00C603E2"/>
    <w:rsid w:val="00C60D28"/>
    <w:rsid w:val="00C75029"/>
    <w:rsid w:val="00C751E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136A"/>
    <w:rsid w:val="00DC2B20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6A92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302E7E2C-247C-421C-8971-2E4AF637C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90DA8BA-FE1A-486B-9BB5-FF888A9CD0E7}"/>
</file>

<file path=customXml/itemProps2.xml><?xml version="1.0" encoding="utf-8"?>
<ds:datastoreItem xmlns:ds="http://schemas.openxmlformats.org/officeDocument/2006/customXml" ds:itemID="{E68204FA-3612-4DD3-9551-248DCE161CA4}"/>
</file>

<file path=customXml/itemProps3.xml><?xml version="1.0" encoding="utf-8"?>
<ds:datastoreItem xmlns:ds="http://schemas.openxmlformats.org/officeDocument/2006/customXml" ds:itemID="{AD1BA66B-5924-47C0-B408-3084FABF0FAB}"/>
</file>

<file path=customXml/itemProps4.xml><?xml version="1.0" encoding="utf-8"?>
<ds:datastoreItem xmlns:ds="http://schemas.openxmlformats.org/officeDocument/2006/customXml" ds:itemID="{4CE0AF1D-BA09-48B9-B3F5-0606610C52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620</Words>
  <Characters>3600</Characters>
  <Application>Microsoft Office Word</Application>
  <DocSecurity>0</DocSecurity>
  <Lines>30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119.2024.ru</dc:title>
  <dc:creator>user</dc:creator>
  <cp:lastModifiedBy>Eugenia Cartin</cp:lastModifiedBy>
  <cp:revision>37</cp:revision>
  <cp:lastPrinted>2024-04-17T10:36:00Z</cp:lastPrinted>
  <dcterms:created xsi:type="dcterms:W3CDTF">2023-10-03T11:44:00Z</dcterms:created>
  <dcterms:modified xsi:type="dcterms:W3CDTF">2024-04-17T10:37:00Z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