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CC306F">
      <w:pPr>
        <w:rPr>
          <w:sz w:val="28"/>
          <w:szCs w:val="28"/>
          <w:u w:val="single"/>
          <w:lang w:val="ro-RO"/>
        </w:rPr>
      </w:pPr>
    </w:p>
    <w:p w14:paraId="3F41370A" w14:textId="77777777" w:rsidR="00CC306F" w:rsidRDefault="00CC306F" w:rsidP="00CC306F">
      <w:pPr>
        <w:ind w:firstLine="0"/>
        <w:jc w:val="center"/>
        <w:rPr>
          <w:rFonts w:eastAsia="SimSun"/>
          <w:sz w:val="24"/>
          <w:szCs w:val="24"/>
          <w:lang w:val="ro-RO" w:eastAsia="ru-RU"/>
        </w:rPr>
      </w:pPr>
      <w:r>
        <w:rPr>
          <w:rFonts w:eastAsia="SimSun"/>
          <w:b/>
          <w:bCs/>
          <w:sz w:val="28"/>
          <w:szCs w:val="28"/>
          <w:lang w:val="ro-RO" w:eastAsia="ru-RU"/>
        </w:rPr>
        <w:t>Pentru</w:t>
      </w:r>
      <w:r w:rsidRPr="00A67EF8">
        <w:rPr>
          <w:rFonts w:eastAsia="SimSun"/>
          <w:b/>
          <w:bCs/>
          <w:sz w:val="28"/>
          <w:szCs w:val="28"/>
          <w:lang w:val="ro-RO" w:eastAsia="ru-RU"/>
        </w:rPr>
        <w:t xml:space="preserve"> aprobarea proiectului de lege</w:t>
      </w:r>
      <w:r w:rsidRPr="00A67EF8">
        <w:rPr>
          <w:rFonts w:eastAsia="SimSun"/>
          <w:sz w:val="24"/>
          <w:szCs w:val="24"/>
          <w:lang w:val="ro-RO" w:eastAsia="ru-RU"/>
        </w:rPr>
        <w:t xml:space="preserve"> </w:t>
      </w:r>
    </w:p>
    <w:p w14:paraId="128DB4B6" w14:textId="369CFA75" w:rsidR="00CC306F" w:rsidRPr="00A67EF8" w:rsidRDefault="00CC306F" w:rsidP="00CC306F">
      <w:pPr>
        <w:ind w:firstLine="0"/>
        <w:jc w:val="center"/>
        <w:rPr>
          <w:rFonts w:eastAsia="SimSun"/>
          <w:sz w:val="28"/>
          <w:szCs w:val="28"/>
          <w:lang w:val="ro-RO" w:eastAsia="ru-RU"/>
        </w:rPr>
      </w:pPr>
      <w:r w:rsidRPr="00A67EF8">
        <w:rPr>
          <w:rFonts w:eastAsia="SimSun"/>
          <w:b/>
          <w:bCs/>
          <w:sz w:val="28"/>
          <w:szCs w:val="28"/>
          <w:lang w:val="ro-RO" w:eastAsia="ru-RU"/>
        </w:rPr>
        <w:t>privind gestionarea siguranței infrastructurii rutiere</w:t>
      </w:r>
    </w:p>
    <w:p w14:paraId="615A6875" w14:textId="77777777" w:rsidR="00CC306F" w:rsidRPr="00A67EF8" w:rsidRDefault="00CC306F" w:rsidP="00CC306F">
      <w:pPr>
        <w:ind w:firstLine="0"/>
        <w:jc w:val="center"/>
        <w:rPr>
          <w:rFonts w:asciiTheme="majorBidi" w:hAnsiTheme="majorBidi" w:cstheme="majorBidi"/>
          <w:b/>
          <w:bCs/>
          <w:sz w:val="28"/>
          <w:szCs w:val="28"/>
          <w:lang w:val="ro-RO" w:eastAsia="ro-RO"/>
        </w:rPr>
      </w:pPr>
      <w:r w:rsidRPr="00A67EF8">
        <w:rPr>
          <w:b/>
          <w:sz w:val="28"/>
          <w:szCs w:val="28"/>
          <w:lang w:val="ro-RO"/>
        </w:rPr>
        <w:t>------------------------------------------------------------</w:t>
      </w:r>
    </w:p>
    <w:p w14:paraId="64662F23" w14:textId="77777777" w:rsidR="00CC306F" w:rsidRPr="00A67EF8" w:rsidRDefault="00CC306F" w:rsidP="00CC306F">
      <w:pPr>
        <w:rPr>
          <w:rFonts w:asciiTheme="majorBidi" w:hAnsiTheme="majorBidi" w:cstheme="majorBidi"/>
          <w:sz w:val="28"/>
          <w:szCs w:val="28"/>
          <w:lang w:val="ro-RO" w:eastAsia="ro-RO"/>
        </w:rPr>
      </w:pPr>
    </w:p>
    <w:p w14:paraId="3F2B3B5D" w14:textId="77777777" w:rsidR="00CC306F" w:rsidRPr="00A67EF8" w:rsidRDefault="00CC306F" w:rsidP="00CC306F">
      <w:pPr>
        <w:rPr>
          <w:sz w:val="28"/>
          <w:szCs w:val="28"/>
          <w:lang w:val="ro-RO"/>
        </w:rPr>
      </w:pPr>
      <w:r w:rsidRPr="00A67EF8">
        <w:rPr>
          <w:sz w:val="28"/>
          <w:szCs w:val="28"/>
          <w:lang w:val="ro-RO"/>
        </w:rPr>
        <w:t>Guvernul HOTĂRĂȘTE:</w:t>
      </w:r>
    </w:p>
    <w:p w14:paraId="78913CF8" w14:textId="77777777" w:rsidR="00CC306F" w:rsidRPr="00A67EF8" w:rsidRDefault="00CC306F" w:rsidP="00CC306F">
      <w:pPr>
        <w:rPr>
          <w:sz w:val="28"/>
          <w:szCs w:val="28"/>
          <w:lang w:val="ro-RO"/>
        </w:rPr>
      </w:pPr>
    </w:p>
    <w:p w14:paraId="76DCDC4B" w14:textId="77777777" w:rsidR="00CC306F" w:rsidRPr="00A67EF8" w:rsidRDefault="00CC306F" w:rsidP="00CC306F">
      <w:pPr>
        <w:rPr>
          <w:sz w:val="28"/>
          <w:szCs w:val="28"/>
          <w:lang w:val="ro-RO"/>
        </w:rPr>
      </w:pPr>
      <w:r w:rsidRPr="00A67EF8">
        <w:rPr>
          <w:sz w:val="28"/>
          <w:szCs w:val="28"/>
          <w:lang w:val="ro-RO"/>
        </w:rPr>
        <w:t>Se aprobă și se prezintă Parlamentului spre examinare proiectul de lege privind gestionarea siguranței infrastructurii rutiere.</w:t>
      </w:r>
    </w:p>
    <w:p w14:paraId="11FC2029" w14:textId="77777777" w:rsidR="00CC306F" w:rsidRPr="00A67EF8" w:rsidRDefault="00CC306F" w:rsidP="00CC306F">
      <w:pPr>
        <w:rPr>
          <w:rFonts w:asciiTheme="majorBidi" w:hAnsiTheme="majorBidi" w:cstheme="majorBidi"/>
          <w:sz w:val="28"/>
          <w:szCs w:val="28"/>
          <w:lang w:val="ro-RO" w:eastAsia="ro-RO"/>
        </w:rPr>
      </w:pPr>
    </w:p>
    <w:p w14:paraId="0DE97ECD" w14:textId="38021EAB" w:rsidR="00730FEE" w:rsidRDefault="00730FEE" w:rsidP="00CC306F">
      <w:pPr>
        <w:rPr>
          <w:rFonts w:asciiTheme="majorBidi" w:hAnsiTheme="majorBidi" w:cstheme="majorBidi"/>
          <w:sz w:val="28"/>
          <w:szCs w:val="28"/>
          <w:lang w:val="ro-RO" w:eastAsia="ro-RO"/>
        </w:rPr>
      </w:pPr>
    </w:p>
    <w:p w14:paraId="445F6162" w14:textId="77777777" w:rsidR="00F85AA5" w:rsidRPr="00FA194B" w:rsidRDefault="00F85AA5" w:rsidP="00CC306F">
      <w:pPr>
        <w:rPr>
          <w:rFonts w:asciiTheme="majorBidi" w:hAnsiTheme="majorBidi" w:cstheme="majorBidi"/>
          <w:sz w:val="28"/>
          <w:szCs w:val="28"/>
          <w:lang w:val="ro-RO" w:eastAsia="ro-RO"/>
        </w:rPr>
      </w:pPr>
    </w:p>
    <w:p w14:paraId="3DCB3696" w14:textId="3A9454A6" w:rsidR="003B04ED" w:rsidRDefault="003B04ED" w:rsidP="00CC306F">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CC306F">
      <w:pPr>
        <w:rPr>
          <w:rFonts w:asciiTheme="majorBidi" w:hAnsiTheme="majorBidi" w:cstheme="majorBidi"/>
          <w:sz w:val="28"/>
          <w:szCs w:val="28"/>
          <w:lang w:val="ro-RO" w:eastAsia="ro-RO"/>
        </w:rPr>
      </w:pPr>
    </w:p>
    <w:p w14:paraId="1E36A6DB" w14:textId="77777777" w:rsidR="00DF7E3E" w:rsidRDefault="00DF7E3E" w:rsidP="00CC306F">
      <w:pPr>
        <w:rPr>
          <w:rFonts w:asciiTheme="majorBidi" w:hAnsiTheme="majorBidi" w:cstheme="majorBidi"/>
          <w:sz w:val="28"/>
          <w:szCs w:val="28"/>
          <w:lang w:val="ro-RO" w:eastAsia="ro-RO"/>
        </w:rPr>
      </w:pPr>
    </w:p>
    <w:p w14:paraId="094B8A25" w14:textId="1E076EE9" w:rsidR="003A4AE6" w:rsidRPr="009B4C08" w:rsidRDefault="003A4AE6" w:rsidP="00CC306F">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CC306F">
      <w:pPr>
        <w:rPr>
          <w:rFonts w:asciiTheme="majorBidi" w:hAnsiTheme="majorBidi" w:cstheme="majorBidi"/>
          <w:sz w:val="28"/>
          <w:szCs w:val="28"/>
          <w:lang w:val="ro-RO" w:eastAsia="ro-RO"/>
        </w:rPr>
      </w:pPr>
    </w:p>
    <w:p w14:paraId="576F8C61" w14:textId="41D2511A" w:rsidR="00B16328" w:rsidRPr="009B4C08" w:rsidRDefault="00A32BFE" w:rsidP="00CC306F">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B16328" w:rsidRPr="009B4C08">
        <w:rPr>
          <w:rFonts w:asciiTheme="majorBidi" w:hAnsiTheme="majorBidi" w:cstheme="majorBidi"/>
          <w:sz w:val="28"/>
          <w:szCs w:val="28"/>
          <w:lang w:val="ro-RO" w:eastAsia="ru-RU"/>
        </w:rPr>
        <w:t>infrastructurii</w:t>
      </w:r>
    </w:p>
    <w:p w14:paraId="7639802A" w14:textId="0ABC6BA2" w:rsidR="00B16328" w:rsidRPr="009B4C08" w:rsidRDefault="00B16328" w:rsidP="00CC306F">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dezvoltării regionale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 xml:space="preserve">Andrei </w:t>
      </w:r>
      <w:proofErr w:type="spellStart"/>
      <w:r w:rsidR="00F85AA5">
        <w:rPr>
          <w:rFonts w:asciiTheme="majorBidi" w:hAnsiTheme="majorBidi" w:cstheme="majorBidi"/>
          <w:sz w:val="28"/>
          <w:szCs w:val="28"/>
          <w:lang w:val="ro-RO" w:eastAsia="ru-RU"/>
        </w:rPr>
        <w:t>Spînu</w:t>
      </w:r>
      <w:proofErr w:type="spellEnd"/>
    </w:p>
    <w:p w14:paraId="1AB9D739" w14:textId="43E522D9" w:rsidR="00B16328" w:rsidRPr="009B4C08" w:rsidRDefault="00B16328" w:rsidP="00CC306F">
      <w:pPr>
        <w:rPr>
          <w:rFonts w:asciiTheme="majorBidi" w:hAnsiTheme="majorBidi" w:cstheme="majorBidi"/>
          <w:sz w:val="28"/>
          <w:szCs w:val="28"/>
          <w:lang w:val="ro-RO" w:eastAsia="ru-RU"/>
        </w:rPr>
      </w:pPr>
    </w:p>
    <w:p w14:paraId="41245D3F" w14:textId="77777777" w:rsidR="007551A5" w:rsidRPr="009B4C08" w:rsidRDefault="007551A5" w:rsidP="00CC306F">
      <w:pPr>
        <w:ind w:firstLine="0"/>
        <w:rPr>
          <w:rFonts w:asciiTheme="majorBidi" w:hAnsiTheme="majorBidi" w:cstheme="majorBidi"/>
          <w:sz w:val="28"/>
          <w:szCs w:val="28"/>
          <w:lang w:val="ro-RO" w:eastAsia="ru-RU"/>
        </w:rPr>
      </w:pPr>
    </w:p>
    <w:p w14:paraId="706AFB05" w14:textId="5B4C5DD3" w:rsidR="00B16328" w:rsidRPr="009B4C08" w:rsidRDefault="00B16328" w:rsidP="00CC306F">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60964486" w14:textId="77777777" w:rsidR="00B16328" w:rsidRPr="009B4C08" w:rsidRDefault="00B16328" w:rsidP="00CC306F">
      <w:pPr>
        <w:rPr>
          <w:rFonts w:asciiTheme="majorBidi" w:hAnsiTheme="majorBidi" w:cstheme="majorBidi"/>
          <w:sz w:val="28"/>
          <w:szCs w:val="28"/>
          <w:lang w:val="ro-RO" w:eastAsia="ru-RU"/>
        </w:rPr>
      </w:pPr>
    </w:p>
    <w:p w14:paraId="15C2794F" w14:textId="77777777" w:rsidR="00CC306F" w:rsidRDefault="00CC306F" w:rsidP="00CC306F">
      <w:pPr>
        <w:rPr>
          <w:rFonts w:asciiTheme="majorBidi" w:hAnsiTheme="majorBidi" w:cstheme="majorBidi"/>
          <w:sz w:val="28"/>
          <w:szCs w:val="28"/>
          <w:lang w:val="ro-RO" w:eastAsia="ru-RU"/>
        </w:rPr>
      </w:pPr>
    </w:p>
    <w:p w14:paraId="003E8B07" w14:textId="0BDC1947" w:rsidR="00CC306F" w:rsidRPr="009B4C08" w:rsidRDefault="00CC306F" w:rsidP="00CC306F">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educației</w:t>
      </w:r>
    </w:p>
    <w:p w14:paraId="7A683C3E" w14:textId="7FA7F17B" w:rsidR="00CC306F" w:rsidRDefault="00CC306F" w:rsidP="00CC306F">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cercetării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Dan Perciun</w:t>
      </w:r>
    </w:p>
    <w:p w14:paraId="68E7EFD2" w14:textId="5C36592F" w:rsidR="00422E16" w:rsidRDefault="00422E16" w:rsidP="00CC306F">
      <w:pPr>
        <w:rPr>
          <w:rFonts w:asciiTheme="majorBidi" w:hAnsiTheme="majorBidi" w:cstheme="majorBidi"/>
          <w:sz w:val="28"/>
          <w:szCs w:val="28"/>
          <w:lang w:val="ro-RO" w:eastAsia="ru-RU"/>
        </w:rPr>
      </w:pPr>
    </w:p>
    <w:p w14:paraId="2C083AD0" w14:textId="77777777" w:rsidR="00422E16" w:rsidRDefault="00422E16" w:rsidP="00CC306F">
      <w:pPr>
        <w:rPr>
          <w:rFonts w:asciiTheme="majorBidi" w:hAnsiTheme="majorBidi" w:cstheme="majorBidi"/>
          <w:sz w:val="28"/>
          <w:szCs w:val="28"/>
          <w:lang w:val="ro-RO" w:eastAsia="ru-RU"/>
        </w:rPr>
      </w:pPr>
    </w:p>
    <w:p w14:paraId="44F5336C" w14:textId="77777777" w:rsidR="00422E16" w:rsidRDefault="00422E16" w:rsidP="00422E16">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afacerilor interne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Adrian </w:t>
      </w:r>
      <w:proofErr w:type="spellStart"/>
      <w:r>
        <w:rPr>
          <w:rFonts w:asciiTheme="majorBidi" w:hAnsiTheme="majorBidi" w:cstheme="majorBidi"/>
          <w:sz w:val="28"/>
          <w:szCs w:val="28"/>
          <w:lang w:val="ro-RO" w:eastAsia="ru-RU"/>
        </w:rPr>
        <w:t>Efros</w:t>
      </w:r>
      <w:proofErr w:type="spellEnd"/>
      <w:r>
        <w:rPr>
          <w:rFonts w:asciiTheme="majorBidi" w:hAnsiTheme="majorBidi" w:cstheme="majorBidi"/>
          <w:sz w:val="28"/>
          <w:szCs w:val="28"/>
          <w:lang w:val="ro-RO" w:eastAsia="ru-RU"/>
        </w:rPr>
        <w:t xml:space="preserve"> </w:t>
      </w:r>
    </w:p>
    <w:p w14:paraId="001BAD66" w14:textId="77777777" w:rsidR="00965406" w:rsidRPr="009B4C08" w:rsidRDefault="00965406" w:rsidP="00CC306F">
      <w:pPr>
        <w:rPr>
          <w:rFonts w:asciiTheme="majorBidi" w:hAnsiTheme="majorBidi" w:cstheme="majorBidi"/>
          <w:sz w:val="28"/>
          <w:szCs w:val="28"/>
          <w:lang w:val="ro-RO" w:eastAsia="ru-RU"/>
        </w:rPr>
      </w:pPr>
    </w:p>
    <w:p w14:paraId="09C17907" w14:textId="77777777" w:rsidR="00CC306F" w:rsidRDefault="00CC306F" w:rsidP="00CC306F">
      <w:pPr>
        <w:rPr>
          <w:rFonts w:asciiTheme="majorBidi" w:hAnsiTheme="majorBidi" w:cstheme="majorBidi"/>
          <w:sz w:val="28"/>
          <w:szCs w:val="28"/>
          <w:lang w:val="ro-RO" w:eastAsia="ru-RU"/>
        </w:rPr>
      </w:pPr>
    </w:p>
    <w:p w14:paraId="15EF969C" w14:textId="60B48E3C" w:rsidR="00965406" w:rsidRPr="009B4C08" w:rsidRDefault="00965406" w:rsidP="00CC306F">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CC306F">
      <w:pPr>
        <w:rPr>
          <w:rFonts w:asciiTheme="majorBidi" w:hAnsiTheme="majorBidi" w:cstheme="majorBidi"/>
          <w:sz w:val="28"/>
          <w:szCs w:val="28"/>
          <w:lang w:val="ro-RO" w:eastAsia="ru-RU"/>
        </w:rPr>
      </w:pPr>
    </w:p>
    <w:p w14:paraId="382BC486" w14:textId="77777777" w:rsidR="00965406" w:rsidRPr="009B4C08" w:rsidRDefault="00965406" w:rsidP="00CC306F">
      <w:pPr>
        <w:rPr>
          <w:rFonts w:asciiTheme="majorBidi" w:hAnsiTheme="majorBidi" w:cstheme="majorBidi"/>
          <w:sz w:val="28"/>
          <w:szCs w:val="28"/>
          <w:lang w:val="ro-RO" w:eastAsia="ru-RU"/>
        </w:rPr>
      </w:pPr>
    </w:p>
    <w:p w14:paraId="7FBCE6DB" w14:textId="0CF15786" w:rsidR="00965406" w:rsidRPr="009B4C08" w:rsidRDefault="00965406" w:rsidP="00CC306F">
      <w:pPr>
        <w:rPr>
          <w:rFonts w:asciiTheme="majorBidi" w:hAnsiTheme="majorBidi" w:cstheme="majorBidi"/>
          <w:sz w:val="28"/>
          <w:szCs w:val="28"/>
          <w:lang w:val="ro-RO" w:eastAsia="ru-RU"/>
        </w:rPr>
      </w:pPr>
    </w:p>
    <w:p w14:paraId="67817A93" w14:textId="77777777" w:rsidR="00965406" w:rsidRPr="009B4C08" w:rsidRDefault="00965406" w:rsidP="00CC306F">
      <w:pPr>
        <w:rPr>
          <w:rFonts w:asciiTheme="majorBidi" w:hAnsiTheme="majorBidi" w:cstheme="majorBidi"/>
          <w:sz w:val="28"/>
          <w:szCs w:val="28"/>
          <w:lang w:val="ro-RO" w:eastAsia="ru-RU"/>
        </w:rPr>
      </w:pPr>
    </w:p>
    <w:p w14:paraId="3C437D83" w14:textId="77777777" w:rsidR="003A4AE6" w:rsidRPr="00FA194B" w:rsidRDefault="003A4AE6" w:rsidP="00CC306F">
      <w:pPr>
        <w:rPr>
          <w:rFonts w:asciiTheme="majorBidi" w:hAnsiTheme="majorBidi" w:cstheme="majorBidi"/>
          <w:sz w:val="28"/>
          <w:szCs w:val="28"/>
          <w:lang w:val="ro-RO" w:eastAsia="ru-RU"/>
        </w:rPr>
      </w:pPr>
    </w:p>
    <w:p w14:paraId="0CA22C5C" w14:textId="77777777" w:rsidR="006B17C6" w:rsidRPr="00FA194B" w:rsidRDefault="006B17C6" w:rsidP="008E798E">
      <w:pPr>
        <w:ind w:firstLine="0"/>
        <w:rPr>
          <w:rFonts w:asciiTheme="majorBidi" w:hAnsiTheme="majorBidi" w:cstheme="majorBidi"/>
          <w:sz w:val="28"/>
          <w:szCs w:val="28"/>
          <w:lang w:val="ro-RO" w:eastAsia="ru-RU"/>
        </w:rPr>
      </w:pPr>
    </w:p>
    <w:p w14:paraId="448C6AF6" w14:textId="77777777" w:rsidR="006B17C6" w:rsidRPr="00FA194B" w:rsidRDefault="006B17C6" w:rsidP="00CC306F">
      <w:pPr>
        <w:rPr>
          <w:rFonts w:asciiTheme="majorBidi" w:hAnsiTheme="majorBidi" w:cstheme="majorBidi"/>
          <w:sz w:val="28"/>
          <w:szCs w:val="28"/>
          <w:lang w:val="ro-RO" w:eastAsia="ru-RU"/>
        </w:rPr>
      </w:pPr>
    </w:p>
    <w:p w14:paraId="59F03948" w14:textId="77777777" w:rsidR="006B17C6" w:rsidRPr="00FA194B" w:rsidRDefault="006B17C6" w:rsidP="00CC306F">
      <w:pPr>
        <w:rPr>
          <w:rFonts w:asciiTheme="majorBidi" w:hAnsiTheme="majorBidi" w:cstheme="majorBidi"/>
          <w:sz w:val="28"/>
          <w:szCs w:val="28"/>
          <w:lang w:val="ro-RO" w:eastAsia="ru-RU"/>
        </w:rPr>
      </w:pPr>
    </w:p>
    <w:p w14:paraId="4D6CEBA7" w14:textId="77777777" w:rsidR="006B17C6" w:rsidRPr="00FA194B" w:rsidRDefault="006B17C6" w:rsidP="00CC306F">
      <w:pPr>
        <w:ind w:firstLine="0"/>
        <w:rPr>
          <w:rFonts w:asciiTheme="majorBidi" w:hAnsiTheme="majorBidi" w:cstheme="majorBidi"/>
          <w:sz w:val="28"/>
          <w:szCs w:val="28"/>
          <w:lang w:val="ro-RO" w:eastAsia="ru-RU"/>
        </w:rPr>
      </w:pPr>
    </w:p>
    <w:p w14:paraId="66993251" w14:textId="77777777" w:rsidR="006B17C6" w:rsidRPr="00FA194B" w:rsidRDefault="006B17C6" w:rsidP="00CC306F">
      <w:pPr>
        <w:ind w:firstLine="0"/>
        <w:rPr>
          <w:rFonts w:asciiTheme="majorBidi" w:hAnsiTheme="majorBidi" w:cstheme="majorBidi"/>
          <w:sz w:val="28"/>
          <w:szCs w:val="28"/>
          <w:lang w:val="ro-RO" w:eastAsia="ru-RU"/>
        </w:rPr>
      </w:pPr>
    </w:p>
    <w:p w14:paraId="56A0E5BA" w14:textId="77777777" w:rsidR="009C717D" w:rsidRPr="00FA194B" w:rsidRDefault="009C717D" w:rsidP="00CC306F">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CC306F">
      <w:pPr>
        <w:ind w:firstLine="0"/>
        <w:rPr>
          <w:rFonts w:asciiTheme="majorBidi" w:hAnsiTheme="majorBidi" w:cstheme="majorBidi"/>
          <w:sz w:val="28"/>
          <w:szCs w:val="28"/>
          <w:lang w:val="ro-RO" w:eastAsia="ru-RU"/>
        </w:rPr>
      </w:pPr>
    </w:p>
    <w:p w14:paraId="2BC2BB54" w14:textId="77777777" w:rsidR="009C717D" w:rsidRPr="00FA194B" w:rsidRDefault="009C717D" w:rsidP="00CC306F">
      <w:pPr>
        <w:ind w:firstLine="0"/>
        <w:rPr>
          <w:rFonts w:asciiTheme="majorBidi" w:hAnsiTheme="majorBidi" w:cstheme="majorBidi"/>
          <w:sz w:val="28"/>
          <w:szCs w:val="28"/>
          <w:lang w:val="ro-RO" w:eastAsia="ru-RU"/>
        </w:rPr>
      </w:pPr>
    </w:p>
    <w:p w14:paraId="68994E1E" w14:textId="2440ADD4" w:rsidR="009C717D" w:rsidRPr="00FA194B" w:rsidRDefault="009C717D" w:rsidP="00CC306F">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CC306F">
      <w:pPr>
        <w:ind w:firstLine="0"/>
        <w:rPr>
          <w:rFonts w:asciiTheme="majorBidi" w:hAnsiTheme="majorBidi" w:cstheme="majorBidi"/>
          <w:sz w:val="28"/>
          <w:szCs w:val="28"/>
          <w:lang w:val="ro-RO" w:eastAsia="ru-RU"/>
        </w:rPr>
      </w:pPr>
    </w:p>
    <w:p w14:paraId="0A487779" w14:textId="77777777" w:rsidR="009C717D" w:rsidRPr="00FA194B" w:rsidRDefault="009C717D" w:rsidP="00CC306F">
      <w:pPr>
        <w:ind w:firstLine="0"/>
        <w:rPr>
          <w:rFonts w:asciiTheme="majorBidi" w:hAnsiTheme="majorBidi" w:cstheme="majorBidi"/>
          <w:sz w:val="28"/>
          <w:szCs w:val="28"/>
          <w:lang w:val="ro-RO" w:eastAsia="ru-RU"/>
        </w:rPr>
      </w:pPr>
    </w:p>
    <w:p w14:paraId="191C21BE" w14:textId="77777777" w:rsidR="009C717D" w:rsidRPr="00FA194B" w:rsidRDefault="009C717D" w:rsidP="00CC306F">
      <w:pPr>
        <w:ind w:firstLine="0"/>
        <w:rPr>
          <w:rFonts w:asciiTheme="majorBidi" w:hAnsiTheme="majorBidi" w:cstheme="majorBidi"/>
          <w:sz w:val="28"/>
          <w:szCs w:val="28"/>
          <w:lang w:val="ro-RO" w:eastAsia="ru-RU"/>
        </w:rPr>
      </w:pPr>
    </w:p>
    <w:p w14:paraId="6747461F" w14:textId="77777777" w:rsidR="009C717D" w:rsidRPr="00FA194B" w:rsidRDefault="009C717D" w:rsidP="00CC306F">
      <w:pPr>
        <w:ind w:firstLine="0"/>
        <w:rPr>
          <w:rFonts w:asciiTheme="majorBidi" w:hAnsiTheme="majorBidi" w:cstheme="majorBidi"/>
          <w:sz w:val="28"/>
          <w:szCs w:val="28"/>
          <w:lang w:val="ro-RO" w:eastAsia="ru-RU"/>
        </w:rPr>
      </w:pPr>
    </w:p>
    <w:p w14:paraId="3459F3C5" w14:textId="77777777" w:rsidR="009C717D" w:rsidRPr="00FA194B" w:rsidRDefault="009C717D" w:rsidP="00CC306F">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CC306F">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CC306F">
      <w:pPr>
        <w:ind w:firstLine="0"/>
        <w:rPr>
          <w:rFonts w:asciiTheme="majorBidi" w:hAnsiTheme="majorBidi" w:cstheme="majorBidi"/>
          <w:sz w:val="28"/>
          <w:szCs w:val="28"/>
          <w:lang w:val="ro-RO" w:eastAsia="ru-RU"/>
        </w:rPr>
      </w:pPr>
    </w:p>
    <w:p w14:paraId="67210F4D" w14:textId="77777777" w:rsidR="009C717D" w:rsidRPr="00FA194B" w:rsidRDefault="009C717D" w:rsidP="00CC306F">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CC306F">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CC306F">
      <w:pPr>
        <w:ind w:firstLine="0"/>
        <w:rPr>
          <w:rFonts w:asciiTheme="majorBidi" w:hAnsiTheme="majorBidi" w:cstheme="majorBidi"/>
          <w:sz w:val="28"/>
          <w:szCs w:val="28"/>
          <w:lang w:val="ro-RO" w:eastAsia="ru-RU"/>
        </w:rPr>
      </w:pPr>
    </w:p>
    <w:p w14:paraId="444203FC" w14:textId="77777777" w:rsidR="00633BD9" w:rsidRPr="00FA194B" w:rsidRDefault="00633BD9" w:rsidP="00CC306F">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CC306F">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CC306F">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CC306F">
      <w:pPr>
        <w:tabs>
          <w:tab w:val="left" w:pos="6386"/>
        </w:tabs>
        <w:rPr>
          <w:rFonts w:asciiTheme="majorBidi" w:hAnsiTheme="majorBidi" w:cstheme="majorBidi"/>
          <w:sz w:val="28"/>
          <w:szCs w:val="28"/>
          <w:lang w:val="ro-RO" w:eastAsia="ru-RU"/>
        </w:rPr>
      </w:pPr>
    </w:p>
    <w:p w14:paraId="5C48A822" w14:textId="5E4CC43A" w:rsidR="00CC306F" w:rsidRDefault="00CC306F" w:rsidP="00CC306F">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72C2508" w14:textId="77777777" w:rsidR="00CC306F" w:rsidRPr="00A67EF8" w:rsidRDefault="00CC306F" w:rsidP="00CC306F">
      <w:pPr>
        <w:ind w:firstLine="0"/>
        <w:jc w:val="right"/>
        <w:rPr>
          <w:rFonts w:eastAsia="SimSun"/>
          <w:i/>
          <w:iCs/>
          <w:sz w:val="28"/>
          <w:szCs w:val="28"/>
          <w:lang w:val="ro-RO" w:eastAsia="ru-RU"/>
        </w:rPr>
      </w:pPr>
      <w:r w:rsidRPr="00A67EF8">
        <w:rPr>
          <w:rFonts w:eastAsia="SimSun"/>
          <w:i/>
          <w:iCs/>
          <w:sz w:val="28"/>
          <w:szCs w:val="28"/>
          <w:lang w:val="ro-RO" w:eastAsia="ru-RU"/>
        </w:rPr>
        <w:lastRenderedPageBreak/>
        <w:t>Proiect</w:t>
      </w:r>
    </w:p>
    <w:p w14:paraId="43954ADE" w14:textId="463F3BA3" w:rsidR="00CC306F" w:rsidRPr="00D84F08" w:rsidRDefault="00CC306F" w:rsidP="00CC306F">
      <w:pPr>
        <w:ind w:firstLine="0"/>
        <w:jc w:val="right"/>
        <w:rPr>
          <w:rFonts w:eastAsia="SimSun"/>
          <w:sz w:val="28"/>
          <w:szCs w:val="28"/>
          <w:lang w:val="ro-RO" w:eastAsia="ru-RU"/>
        </w:rPr>
      </w:pPr>
      <w:r w:rsidRPr="00D84F08">
        <w:rPr>
          <w:rFonts w:eastAsia="SimSun"/>
          <w:b/>
          <w:bCs/>
          <w:sz w:val="28"/>
          <w:szCs w:val="28"/>
          <w:lang w:val="ro-RO" w:eastAsia="ru-RU"/>
        </w:rPr>
        <w:t>UE</w:t>
      </w:r>
    </w:p>
    <w:p w14:paraId="6D033A2D" w14:textId="77777777" w:rsidR="00CC306F" w:rsidRDefault="00CC306F" w:rsidP="00CC306F">
      <w:pPr>
        <w:ind w:firstLine="567"/>
        <w:jc w:val="center"/>
        <w:rPr>
          <w:rFonts w:eastAsia="SimSun"/>
          <w:b/>
          <w:bCs/>
          <w:sz w:val="28"/>
          <w:szCs w:val="28"/>
          <w:lang w:val="ro-RO" w:eastAsia="ru-RU"/>
        </w:rPr>
      </w:pPr>
    </w:p>
    <w:p w14:paraId="516611DF" w14:textId="00B64F0C" w:rsidR="00CC306F" w:rsidRPr="00CC306F" w:rsidRDefault="00CC306F" w:rsidP="00CC306F">
      <w:pPr>
        <w:ind w:firstLine="567"/>
        <w:jc w:val="center"/>
        <w:rPr>
          <w:rFonts w:eastAsia="SimSun"/>
          <w:b/>
          <w:bCs/>
          <w:sz w:val="28"/>
          <w:szCs w:val="28"/>
          <w:lang w:val="ro-RO" w:eastAsia="ru-RU"/>
        </w:rPr>
      </w:pPr>
      <w:r w:rsidRPr="00CC306F">
        <w:rPr>
          <w:rFonts w:eastAsia="SimSun"/>
          <w:b/>
          <w:bCs/>
          <w:sz w:val="28"/>
          <w:szCs w:val="28"/>
          <w:lang w:val="ro-RO" w:eastAsia="ru-RU"/>
        </w:rPr>
        <w:t>PARLAMENTUL REPUBLICII MOLDOVA</w:t>
      </w:r>
    </w:p>
    <w:p w14:paraId="53C86F14" w14:textId="77777777" w:rsidR="00CC306F" w:rsidRPr="00CC306F" w:rsidRDefault="00CC306F" w:rsidP="00CC306F">
      <w:pPr>
        <w:ind w:firstLine="567"/>
        <w:jc w:val="center"/>
        <w:rPr>
          <w:rFonts w:eastAsia="SimSun"/>
          <w:b/>
          <w:bCs/>
          <w:sz w:val="28"/>
          <w:szCs w:val="28"/>
          <w:lang w:val="ro-RO" w:eastAsia="ru-RU"/>
        </w:rPr>
      </w:pPr>
    </w:p>
    <w:p w14:paraId="5DBC9515" w14:textId="02DFC8F1" w:rsidR="00CC306F" w:rsidRPr="00CC306F" w:rsidRDefault="00CC306F" w:rsidP="00CC306F">
      <w:pPr>
        <w:ind w:firstLine="567"/>
        <w:jc w:val="center"/>
        <w:rPr>
          <w:rFonts w:eastAsia="SimSun"/>
          <w:b/>
          <w:bCs/>
          <w:sz w:val="28"/>
          <w:szCs w:val="28"/>
          <w:lang w:val="ro-RO" w:eastAsia="ru-RU"/>
        </w:rPr>
      </w:pPr>
      <w:r w:rsidRPr="00CC306F">
        <w:rPr>
          <w:rFonts w:eastAsia="SimSun"/>
          <w:b/>
          <w:bCs/>
          <w:sz w:val="28"/>
          <w:szCs w:val="28"/>
          <w:lang w:val="ro-RO" w:eastAsia="ru-RU"/>
        </w:rPr>
        <w:t xml:space="preserve">LEGE </w:t>
      </w:r>
    </w:p>
    <w:p w14:paraId="26B02D5C" w14:textId="77777777" w:rsidR="00CC306F" w:rsidRPr="00CC306F" w:rsidRDefault="00CC306F" w:rsidP="00CC306F">
      <w:pPr>
        <w:ind w:firstLine="567"/>
        <w:jc w:val="center"/>
        <w:rPr>
          <w:rFonts w:eastAsia="SimSun"/>
          <w:b/>
          <w:bCs/>
          <w:sz w:val="28"/>
          <w:szCs w:val="28"/>
          <w:lang w:val="ro-RO" w:eastAsia="ru-RU"/>
        </w:rPr>
      </w:pPr>
      <w:r w:rsidRPr="00CC306F">
        <w:rPr>
          <w:rFonts w:eastAsia="SimSun"/>
          <w:b/>
          <w:bCs/>
          <w:sz w:val="28"/>
          <w:szCs w:val="28"/>
          <w:lang w:val="ro-RO" w:eastAsia="ru-RU"/>
        </w:rPr>
        <w:t>privind gestionarea siguranței infrastructurii rutiere</w:t>
      </w:r>
    </w:p>
    <w:p w14:paraId="4FC8D705" w14:textId="77777777" w:rsidR="00CC306F" w:rsidRPr="00A67EF8" w:rsidRDefault="00CC306F" w:rsidP="00CC306F">
      <w:pPr>
        <w:ind w:firstLine="567"/>
        <w:rPr>
          <w:rFonts w:eastAsia="SimSun"/>
          <w:sz w:val="28"/>
          <w:szCs w:val="28"/>
          <w:lang w:val="ro-RO" w:eastAsia="ru-RU"/>
        </w:rPr>
      </w:pPr>
    </w:p>
    <w:p w14:paraId="66EDC849" w14:textId="77777777" w:rsidR="00CC306F" w:rsidRPr="00A67EF8" w:rsidRDefault="00CC306F" w:rsidP="00CC306F">
      <w:pPr>
        <w:ind w:firstLine="567"/>
        <w:rPr>
          <w:rFonts w:eastAsia="SimSun"/>
          <w:sz w:val="28"/>
          <w:szCs w:val="28"/>
          <w:lang w:val="ro-RO" w:eastAsia="ru-RU"/>
        </w:rPr>
      </w:pPr>
      <w:r w:rsidRPr="00A67EF8">
        <w:rPr>
          <w:rFonts w:eastAsia="SimSun"/>
          <w:sz w:val="28"/>
          <w:szCs w:val="28"/>
          <w:lang w:val="ro-RO" w:eastAsia="ru-RU"/>
        </w:rPr>
        <w:t xml:space="preserve">Parlamentul adoptă prezenta lege organică. </w:t>
      </w:r>
    </w:p>
    <w:p w14:paraId="1C7E09B9" w14:textId="77777777" w:rsidR="00CC306F" w:rsidRDefault="00CC306F" w:rsidP="00CC306F">
      <w:pPr>
        <w:ind w:firstLine="567"/>
        <w:rPr>
          <w:rFonts w:eastAsia="SimSun"/>
          <w:sz w:val="28"/>
          <w:szCs w:val="28"/>
          <w:lang w:val="ro-RO" w:eastAsia="ru-RU"/>
        </w:rPr>
      </w:pPr>
    </w:p>
    <w:p w14:paraId="4B2980D2" w14:textId="2FDBC0BE" w:rsidR="00CC306F" w:rsidRPr="00A67EF8" w:rsidRDefault="00CC306F" w:rsidP="00CC306F">
      <w:pPr>
        <w:ind w:firstLine="567"/>
        <w:rPr>
          <w:rFonts w:eastAsia="SimSun"/>
          <w:sz w:val="28"/>
          <w:szCs w:val="28"/>
          <w:lang w:val="ro-RO" w:eastAsia="ru-RU"/>
        </w:rPr>
      </w:pPr>
      <w:r w:rsidRPr="00A67EF8">
        <w:rPr>
          <w:rFonts w:eastAsia="SimSun"/>
          <w:sz w:val="28"/>
          <w:szCs w:val="28"/>
          <w:lang w:val="ro-RO" w:eastAsia="ru-RU"/>
        </w:rPr>
        <w:t>Prezenta lege transpune parțial Directiva 2008/96/CE a Parlamentului European și a Consiliului din 19 noiembrie 2008 privind gestionarea siguranței infrastructurii rutiere, publicată în Jurnalul Oficial al Uniunii Europene L 319 din 29 noiembrie 2008, așa cum a fost modificată ultima oară prin Directiva (UE) 2019/1936 a Parlamentului European și a Consiliului din 23 octombrie 2019.</w:t>
      </w:r>
    </w:p>
    <w:p w14:paraId="1F130EBC" w14:textId="77777777" w:rsidR="00CC306F" w:rsidRDefault="00CC306F" w:rsidP="00CC306F">
      <w:pPr>
        <w:ind w:firstLine="0"/>
        <w:jc w:val="center"/>
        <w:rPr>
          <w:rFonts w:eastAsia="SimSun"/>
          <w:b/>
          <w:bCs/>
          <w:sz w:val="28"/>
          <w:szCs w:val="28"/>
          <w:lang w:val="ro-RO" w:eastAsia="ru-RU"/>
        </w:rPr>
      </w:pPr>
    </w:p>
    <w:p w14:paraId="123FCC23" w14:textId="2A47C9BD" w:rsidR="00CC306F" w:rsidRPr="00A67EF8" w:rsidRDefault="00CC306F" w:rsidP="00CC306F">
      <w:pPr>
        <w:ind w:firstLine="0"/>
        <w:jc w:val="center"/>
        <w:rPr>
          <w:rFonts w:eastAsia="SimSun"/>
          <w:b/>
          <w:bCs/>
          <w:sz w:val="28"/>
          <w:szCs w:val="28"/>
          <w:lang w:val="ro-RO" w:eastAsia="ru-RU"/>
        </w:rPr>
      </w:pPr>
      <w:r w:rsidRPr="00A67EF8">
        <w:rPr>
          <w:rFonts w:eastAsia="SimSun"/>
          <w:b/>
          <w:bCs/>
          <w:sz w:val="28"/>
          <w:szCs w:val="28"/>
          <w:lang w:val="ro-RO" w:eastAsia="ru-RU"/>
        </w:rPr>
        <w:t xml:space="preserve">Capitolul I </w:t>
      </w:r>
    </w:p>
    <w:p w14:paraId="34871802" w14:textId="77777777" w:rsidR="00CC306F" w:rsidRPr="00A67EF8" w:rsidRDefault="00CC306F" w:rsidP="00CC306F">
      <w:pPr>
        <w:ind w:firstLine="0"/>
        <w:jc w:val="center"/>
        <w:rPr>
          <w:rFonts w:eastAsia="SimSun"/>
          <w:b/>
          <w:bCs/>
          <w:sz w:val="28"/>
          <w:szCs w:val="28"/>
          <w:lang w:val="ro-RO" w:eastAsia="ru-RU"/>
        </w:rPr>
      </w:pPr>
      <w:r w:rsidRPr="00A67EF8">
        <w:rPr>
          <w:rFonts w:eastAsia="SimSun"/>
          <w:b/>
          <w:bCs/>
          <w:sz w:val="28"/>
          <w:szCs w:val="28"/>
          <w:lang w:val="ro-RO" w:eastAsia="ru-RU"/>
        </w:rPr>
        <w:t>DISPOZIȚII GENERALE</w:t>
      </w:r>
    </w:p>
    <w:p w14:paraId="3DB0CE88" w14:textId="77777777" w:rsidR="00CC306F" w:rsidRPr="00A67EF8" w:rsidRDefault="00CC306F" w:rsidP="00CC306F">
      <w:pPr>
        <w:ind w:firstLine="0"/>
        <w:rPr>
          <w:rFonts w:eastAsia="SimSun"/>
          <w:sz w:val="28"/>
          <w:szCs w:val="28"/>
          <w:lang w:val="ro-RO" w:eastAsia="ru-RU"/>
        </w:rPr>
      </w:pPr>
    </w:p>
    <w:p w14:paraId="42F00E06" w14:textId="77777777" w:rsidR="00CC306F" w:rsidRPr="00A67EF8" w:rsidRDefault="00CC306F" w:rsidP="00CC306F">
      <w:pPr>
        <w:rPr>
          <w:rFonts w:eastAsia="SimSun"/>
          <w:bCs/>
          <w:sz w:val="28"/>
          <w:szCs w:val="28"/>
          <w:lang w:val="ro-RO" w:eastAsia="ru-RU"/>
        </w:rPr>
      </w:pPr>
      <w:r w:rsidRPr="00A67EF8">
        <w:rPr>
          <w:rFonts w:eastAsia="SimSun"/>
          <w:b/>
          <w:sz w:val="28"/>
          <w:szCs w:val="28"/>
          <w:lang w:val="ro-RO" w:eastAsia="ru-RU"/>
        </w:rPr>
        <w:t xml:space="preserve">Articolul 1. </w:t>
      </w:r>
      <w:r w:rsidRPr="00A67EF8">
        <w:rPr>
          <w:rFonts w:eastAsia="SimSun"/>
          <w:bCs/>
          <w:sz w:val="28"/>
          <w:szCs w:val="28"/>
          <w:lang w:val="ro-RO" w:eastAsia="ru-RU"/>
        </w:rPr>
        <w:t>Obiectul și scopul legii</w:t>
      </w:r>
    </w:p>
    <w:p w14:paraId="0E56D51F" w14:textId="77777777" w:rsidR="00CC306F" w:rsidRPr="00A67EF8" w:rsidRDefault="00CC306F" w:rsidP="00CC306F">
      <w:pPr>
        <w:numPr>
          <w:ilvl w:val="0"/>
          <w:numId w:val="40"/>
        </w:numPr>
        <w:tabs>
          <w:tab w:val="left" w:pos="851"/>
          <w:tab w:val="left" w:pos="1134"/>
        </w:tabs>
        <w:ind w:left="0" w:firstLine="709"/>
        <w:contextualSpacing/>
        <w:rPr>
          <w:rFonts w:eastAsia="SimSun"/>
          <w:sz w:val="28"/>
          <w:szCs w:val="28"/>
          <w:lang w:val="ro-RO" w:eastAsia="ru-RU"/>
        </w:rPr>
      </w:pPr>
      <w:r w:rsidRPr="00A67EF8">
        <w:rPr>
          <w:rFonts w:eastAsia="SimSun"/>
          <w:sz w:val="28"/>
          <w:szCs w:val="28"/>
          <w:lang w:val="ro-RO" w:eastAsia="ru-RU"/>
        </w:rPr>
        <w:t>Prezenta lege stabilește cadrul instituțional și modul de gestionare a siguranței circulației pe infrastructura rutieră prin proceduri de:</w:t>
      </w:r>
    </w:p>
    <w:p w14:paraId="343AD10B" w14:textId="77777777" w:rsidR="00CC306F" w:rsidRPr="00A67EF8" w:rsidRDefault="00CC306F" w:rsidP="00CC306F">
      <w:pPr>
        <w:numPr>
          <w:ilvl w:val="0"/>
          <w:numId w:val="41"/>
        </w:numPr>
        <w:tabs>
          <w:tab w:val="left" w:pos="851"/>
          <w:tab w:val="left" w:pos="1134"/>
        </w:tabs>
        <w:ind w:left="0" w:firstLine="709"/>
        <w:contextualSpacing/>
        <w:jc w:val="left"/>
        <w:rPr>
          <w:rFonts w:eastAsia="SimSun"/>
          <w:sz w:val="28"/>
          <w:szCs w:val="28"/>
          <w:lang w:val="ro-RO" w:eastAsia="ru-RU"/>
        </w:rPr>
      </w:pPr>
      <w:r w:rsidRPr="00A67EF8">
        <w:rPr>
          <w:rFonts w:eastAsia="SimSun"/>
          <w:sz w:val="28"/>
          <w:szCs w:val="28"/>
          <w:lang w:val="ro-RO" w:eastAsia="ru-RU"/>
        </w:rPr>
        <w:t>evaluarea de impact asupra siguranței rutiere;</w:t>
      </w:r>
    </w:p>
    <w:p w14:paraId="4F72511C" w14:textId="77777777" w:rsidR="00CC306F" w:rsidRPr="00A67EF8" w:rsidRDefault="00CC306F" w:rsidP="00CC306F">
      <w:pPr>
        <w:numPr>
          <w:ilvl w:val="0"/>
          <w:numId w:val="41"/>
        </w:numPr>
        <w:tabs>
          <w:tab w:val="left" w:pos="851"/>
          <w:tab w:val="left" w:pos="1134"/>
        </w:tabs>
        <w:ind w:left="0" w:firstLine="709"/>
        <w:contextualSpacing/>
        <w:jc w:val="left"/>
        <w:rPr>
          <w:rFonts w:eastAsia="SimSun"/>
          <w:sz w:val="28"/>
          <w:szCs w:val="28"/>
          <w:lang w:val="ro-RO" w:eastAsia="ru-RU"/>
        </w:rPr>
      </w:pPr>
      <w:r w:rsidRPr="00A67EF8">
        <w:rPr>
          <w:rFonts w:eastAsia="SimSun"/>
          <w:sz w:val="28"/>
          <w:szCs w:val="28"/>
          <w:lang w:val="ro-RO" w:eastAsia="ru-RU"/>
        </w:rPr>
        <w:t>audit în domeniul siguranței rutiere;</w:t>
      </w:r>
    </w:p>
    <w:p w14:paraId="6F9E8F43" w14:textId="77777777" w:rsidR="00CC306F" w:rsidRPr="00A67EF8" w:rsidRDefault="00CC306F" w:rsidP="00CC306F">
      <w:pPr>
        <w:numPr>
          <w:ilvl w:val="0"/>
          <w:numId w:val="41"/>
        </w:numPr>
        <w:tabs>
          <w:tab w:val="left" w:pos="851"/>
          <w:tab w:val="left" w:pos="1134"/>
        </w:tabs>
        <w:ind w:left="0" w:firstLine="709"/>
        <w:contextualSpacing/>
        <w:jc w:val="left"/>
        <w:rPr>
          <w:rFonts w:eastAsia="SimSun"/>
          <w:sz w:val="28"/>
          <w:szCs w:val="28"/>
          <w:lang w:val="ro-RO" w:eastAsia="ru-RU"/>
        </w:rPr>
      </w:pPr>
      <w:r w:rsidRPr="00A67EF8">
        <w:rPr>
          <w:rFonts w:eastAsia="SimSun"/>
          <w:sz w:val="28"/>
          <w:szCs w:val="28"/>
          <w:lang w:val="ro-RO" w:eastAsia="ru-RU"/>
        </w:rPr>
        <w:t>inspecții în materie de siguranță rutieră;</w:t>
      </w:r>
    </w:p>
    <w:p w14:paraId="30EAF35A" w14:textId="77777777" w:rsidR="00CC306F" w:rsidRPr="00A67EF8" w:rsidRDefault="00CC306F" w:rsidP="00CC306F">
      <w:pPr>
        <w:numPr>
          <w:ilvl w:val="0"/>
          <w:numId w:val="41"/>
        </w:numPr>
        <w:tabs>
          <w:tab w:val="left" w:pos="851"/>
          <w:tab w:val="left" w:pos="1134"/>
        </w:tabs>
        <w:ind w:left="0" w:firstLine="709"/>
        <w:contextualSpacing/>
        <w:jc w:val="left"/>
        <w:rPr>
          <w:rFonts w:eastAsia="SimSun"/>
          <w:sz w:val="28"/>
          <w:szCs w:val="28"/>
          <w:lang w:val="ro-RO" w:eastAsia="ru-RU"/>
        </w:rPr>
      </w:pPr>
      <w:r w:rsidRPr="00A67EF8">
        <w:rPr>
          <w:rFonts w:eastAsia="SimSun"/>
          <w:sz w:val="28"/>
          <w:szCs w:val="28"/>
          <w:lang w:val="ro-RO" w:eastAsia="ru-RU"/>
        </w:rPr>
        <w:t>clasificarea siguranței rețelei rutiere.</w:t>
      </w:r>
    </w:p>
    <w:p w14:paraId="4086A0D5" w14:textId="77777777" w:rsidR="00CC306F" w:rsidRPr="00A67EF8" w:rsidRDefault="00CC306F" w:rsidP="00CC306F">
      <w:pPr>
        <w:rPr>
          <w:rFonts w:eastAsia="SimSun"/>
          <w:sz w:val="28"/>
          <w:szCs w:val="28"/>
          <w:lang w:val="ro-RO" w:eastAsia="ru-RU"/>
        </w:rPr>
      </w:pPr>
      <w:r w:rsidRPr="00A67EF8">
        <w:rPr>
          <w:rFonts w:eastAsia="SimSun"/>
          <w:sz w:val="28"/>
          <w:szCs w:val="28"/>
          <w:lang w:val="ro-RO" w:eastAsia="ru-RU"/>
        </w:rPr>
        <w:t>(2) Prezenta lege se aplică drumurilor care fac parte din rețeaua rutieră transeuropeană și drumurile publice naționale și locale de interes raional (municipal), incluse în lista aprobată de Guvern, indiferent dacă acestea se află în faza de proiectare, de construcție sau de exploatare.</w:t>
      </w:r>
    </w:p>
    <w:p w14:paraId="07D4DCC1" w14:textId="77777777" w:rsidR="00CC306F" w:rsidRPr="00A67EF8" w:rsidRDefault="00CC306F" w:rsidP="00CC306F">
      <w:pPr>
        <w:rPr>
          <w:rFonts w:eastAsia="SimSun"/>
          <w:sz w:val="28"/>
          <w:szCs w:val="28"/>
          <w:lang w:val="ro-RO" w:eastAsia="ru-RU"/>
        </w:rPr>
      </w:pPr>
      <w:r w:rsidRPr="00A67EF8">
        <w:rPr>
          <w:rFonts w:eastAsia="SimSun"/>
          <w:sz w:val="28"/>
          <w:szCs w:val="28"/>
          <w:lang w:val="ro-RO" w:eastAsia="ru-RU"/>
        </w:rPr>
        <w:t xml:space="preserve"> (3) Scopul prezentei legi constă în asigurarea și creșterea gradului de siguranță a circulației pe drumurile publice, prevenirea pierderii de vieți și a vătămării integrității corporale a persoanelor, diminuarea gravității accidentelor rutiere, precum și evitarea producerii pagubelor materiale ca urmare a accidentelor în traficul rutier.</w:t>
      </w:r>
    </w:p>
    <w:p w14:paraId="0C2595A2" w14:textId="77777777" w:rsidR="00CC306F" w:rsidRPr="00A67EF8" w:rsidRDefault="00CC306F" w:rsidP="00CC306F">
      <w:pPr>
        <w:rPr>
          <w:rFonts w:eastAsia="SimSun"/>
          <w:sz w:val="28"/>
          <w:szCs w:val="28"/>
          <w:lang w:val="ro-RO" w:eastAsia="ru-RU"/>
        </w:rPr>
      </w:pPr>
      <w:r w:rsidRPr="00A67EF8">
        <w:rPr>
          <w:rFonts w:eastAsia="SimSun"/>
          <w:b/>
          <w:sz w:val="28"/>
          <w:szCs w:val="28"/>
          <w:lang w:val="ro-RO" w:eastAsia="ru-RU"/>
        </w:rPr>
        <w:t>Articolul 2.</w:t>
      </w:r>
      <w:r w:rsidRPr="00A67EF8">
        <w:rPr>
          <w:rFonts w:eastAsia="SimSun"/>
          <w:sz w:val="28"/>
          <w:szCs w:val="28"/>
          <w:lang w:val="ro-RO" w:eastAsia="ru-RU"/>
        </w:rPr>
        <w:t xml:space="preserve"> Noțiuni principale</w:t>
      </w:r>
    </w:p>
    <w:p w14:paraId="18EA2033" w14:textId="1C1FEC06" w:rsidR="00CC306F" w:rsidRPr="00A67EF8" w:rsidRDefault="00CC306F" w:rsidP="00CC306F">
      <w:pPr>
        <w:rPr>
          <w:rFonts w:eastAsia="SimSun"/>
          <w:sz w:val="28"/>
          <w:szCs w:val="28"/>
          <w:lang w:val="ro-RO" w:eastAsia="ru-RU"/>
        </w:rPr>
      </w:pPr>
      <w:r w:rsidRPr="00A67EF8">
        <w:rPr>
          <w:rFonts w:eastAsia="SimSun"/>
          <w:sz w:val="28"/>
          <w:szCs w:val="28"/>
          <w:lang w:val="ro-RO" w:eastAsia="ru-RU"/>
        </w:rPr>
        <w:t xml:space="preserve">În </w:t>
      </w:r>
      <w:r>
        <w:rPr>
          <w:rFonts w:eastAsia="SimSun"/>
          <w:sz w:val="28"/>
          <w:szCs w:val="28"/>
          <w:lang w:val="ro-RO" w:eastAsia="ru-RU"/>
        </w:rPr>
        <w:t>sensul</w:t>
      </w:r>
      <w:r w:rsidRPr="00A67EF8">
        <w:rPr>
          <w:rFonts w:eastAsia="SimSun"/>
          <w:sz w:val="28"/>
          <w:szCs w:val="28"/>
          <w:lang w:val="ro-RO" w:eastAsia="ru-RU"/>
        </w:rPr>
        <w:t xml:space="preserve"> prezentei legi, următoarele noțiuni semnifică: </w:t>
      </w:r>
    </w:p>
    <w:p w14:paraId="68E20EC7" w14:textId="77777777" w:rsidR="00CC306F" w:rsidRPr="00A67EF8" w:rsidRDefault="00CC306F" w:rsidP="00CC306F">
      <w:pPr>
        <w:rPr>
          <w:rFonts w:eastAsia="SimSun"/>
          <w:sz w:val="28"/>
          <w:szCs w:val="28"/>
          <w:lang w:val="ro-RO" w:eastAsia="ru-RU"/>
        </w:rPr>
      </w:pPr>
      <w:r w:rsidRPr="00A67EF8">
        <w:rPr>
          <w:rFonts w:eastAsia="SimSun"/>
          <w:i/>
          <w:iCs/>
          <w:sz w:val="28"/>
          <w:szCs w:val="28"/>
          <w:lang w:val="ro-RO" w:eastAsia="ru-RU"/>
        </w:rPr>
        <w:t>auditor de siguranță rutieră</w:t>
      </w:r>
      <w:r w:rsidRPr="00A67EF8">
        <w:rPr>
          <w:rFonts w:eastAsia="SimSun"/>
          <w:sz w:val="28"/>
          <w:szCs w:val="28"/>
          <w:lang w:val="ro-RO" w:eastAsia="ru-RU"/>
        </w:rPr>
        <w:t xml:space="preserve"> – </w:t>
      </w:r>
      <w:r w:rsidRPr="0091492D">
        <w:rPr>
          <w:rFonts w:eastAsia="SimSun"/>
          <w:sz w:val="28"/>
          <w:szCs w:val="28"/>
          <w:lang w:val="ro-RO" w:eastAsia="ru-RU"/>
        </w:rPr>
        <w:t>titular a unui certificat de competență profesională, care efectuează auditul și inspecțiile rutiere, în condițiile prezentei legi</w:t>
      </w:r>
      <w:r w:rsidRPr="00A67EF8">
        <w:rPr>
          <w:rFonts w:eastAsia="SimSun"/>
          <w:sz w:val="28"/>
          <w:szCs w:val="28"/>
          <w:lang w:val="ro-RO" w:eastAsia="ru-RU"/>
        </w:rPr>
        <w:t xml:space="preserve">; </w:t>
      </w:r>
    </w:p>
    <w:p w14:paraId="435DE8B8" w14:textId="77777777" w:rsidR="00CC306F" w:rsidRPr="00A67EF8" w:rsidRDefault="00CC306F" w:rsidP="00CC306F">
      <w:pPr>
        <w:rPr>
          <w:rFonts w:eastAsia="SimSun"/>
          <w:i/>
          <w:sz w:val="28"/>
          <w:szCs w:val="28"/>
          <w:lang w:val="ro-RO" w:eastAsia="ru-RU"/>
        </w:rPr>
      </w:pPr>
      <w:r w:rsidRPr="00A67EF8">
        <w:rPr>
          <w:rFonts w:eastAsia="SimSun"/>
          <w:i/>
          <w:sz w:val="28"/>
          <w:szCs w:val="28"/>
          <w:lang w:val="ro-RO" w:eastAsia="ru-RU"/>
        </w:rPr>
        <w:t>clasificarea siguranței rețelei rutiere</w:t>
      </w:r>
      <w:r w:rsidRPr="00A67EF8">
        <w:rPr>
          <w:rFonts w:eastAsia="SimSun"/>
          <w:sz w:val="28"/>
          <w:szCs w:val="28"/>
          <w:lang w:val="ro-RO" w:eastAsia="ru-RU"/>
        </w:rPr>
        <w:t xml:space="preserve"> – metodă pentru identificarea, analizarea și clasificarea secțiunilor rețelei rutiere existente în funcție de </w:t>
      </w:r>
      <w:r w:rsidRPr="00A67EF8">
        <w:rPr>
          <w:rFonts w:eastAsia="SimSun"/>
          <w:sz w:val="28"/>
          <w:szCs w:val="28"/>
          <w:lang w:val="ro-RO" w:eastAsia="ru-RU"/>
        </w:rPr>
        <w:lastRenderedPageBreak/>
        <w:t>potențialul de îmbunătățire a siguranței și de reducere a costurilor legate de accidente;</w:t>
      </w:r>
    </w:p>
    <w:p w14:paraId="04B5C16D" w14:textId="77777777" w:rsidR="00CC306F" w:rsidRPr="00A67EF8" w:rsidRDefault="00CC306F" w:rsidP="00CC306F">
      <w:pPr>
        <w:rPr>
          <w:rFonts w:eastAsia="SimSun"/>
          <w:sz w:val="28"/>
          <w:szCs w:val="28"/>
          <w:lang w:val="ro-RO" w:eastAsia="ru-RU"/>
        </w:rPr>
      </w:pPr>
      <w:r w:rsidRPr="00A67EF8">
        <w:rPr>
          <w:rFonts w:eastAsia="SimSun"/>
          <w:i/>
          <w:sz w:val="28"/>
          <w:szCs w:val="28"/>
          <w:lang w:val="ro-RO" w:eastAsia="ru-RU"/>
        </w:rPr>
        <w:t xml:space="preserve">clasificarea tronsoanelor cu o concentrație mare de accidente </w:t>
      </w:r>
      <w:r w:rsidRPr="00A67EF8">
        <w:rPr>
          <w:rFonts w:eastAsia="SimSun"/>
          <w:sz w:val="28"/>
          <w:szCs w:val="28"/>
          <w:lang w:val="ro-RO" w:eastAsia="ru-RU"/>
        </w:rPr>
        <w:t>– metoda de identificare, analizare și clasificare a tronsoanelor rețelelor rutiere, care au fost în exploatare mai mult de trei ani, pe care s-a înregistrat un număr mare de accidente soldate cu persoane decedate ca proporție față de fluxul de trafic;</w:t>
      </w:r>
    </w:p>
    <w:p w14:paraId="4BCA1943" w14:textId="5DD8C0D0" w:rsidR="00CC306F" w:rsidRPr="00A67EF8" w:rsidRDefault="00CC306F" w:rsidP="00CC306F">
      <w:pPr>
        <w:rPr>
          <w:rFonts w:eastAsia="SimSun"/>
          <w:i/>
          <w:iCs/>
          <w:sz w:val="28"/>
          <w:szCs w:val="28"/>
          <w:lang w:val="ro-RO" w:eastAsia="ru-RU"/>
        </w:rPr>
      </w:pPr>
      <w:r w:rsidRPr="00A67EF8">
        <w:rPr>
          <w:rFonts w:eastAsia="SimSun"/>
          <w:i/>
          <w:sz w:val="28"/>
          <w:szCs w:val="28"/>
          <w:lang w:val="ro-RO" w:eastAsia="ru-RU"/>
        </w:rPr>
        <w:t xml:space="preserve">evaluarea de impact asupra siguranței rutiere </w:t>
      </w:r>
      <w:r>
        <w:rPr>
          <w:rFonts w:eastAsia="SimSun"/>
          <w:i/>
          <w:sz w:val="28"/>
          <w:szCs w:val="28"/>
          <w:lang w:val="ro-RO" w:eastAsia="ru-RU"/>
        </w:rPr>
        <w:t>–</w:t>
      </w:r>
      <w:r w:rsidRPr="00A67EF8">
        <w:rPr>
          <w:rFonts w:eastAsia="SimSun"/>
          <w:i/>
          <w:sz w:val="28"/>
          <w:szCs w:val="28"/>
          <w:lang w:val="ro-RO" w:eastAsia="ru-RU"/>
        </w:rPr>
        <w:t xml:space="preserve"> </w:t>
      </w:r>
      <w:r w:rsidRPr="00A67EF8">
        <w:rPr>
          <w:rFonts w:eastAsia="SimSun"/>
          <w:sz w:val="28"/>
          <w:szCs w:val="28"/>
          <w:lang w:val="ro-RO" w:eastAsia="ru-RU"/>
        </w:rPr>
        <w:t>analiză comparativă strategică a impactului asupra gradului de siguranță a rețelei rutiere al unei noi căi rutiere sau al unei modificări substanțiale a rețelei rutiere existente;</w:t>
      </w:r>
    </w:p>
    <w:p w14:paraId="2337EEB1" w14:textId="7AA3D11C" w:rsidR="00CC306F" w:rsidRPr="00A67EF8" w:rsidRDefault="00CC306F" w:rsidP="00CC306F">
      <w:pPr>
        <w:rPr>
          <w:rFonts w:eastAsia="SimSun"/>
          <w:sz w:val="28"/>
          <w:szCs w:val="28"/>
          <w:lang w:val="ro-RO" w:eastAsia="ru-RU"/>
        </w:rPr>
      </w:pPr>
      <w:r w:rsidRPr="00A67EF8">
        <w:rPr>
          <w:rFonts w:eastAsia="SimSun"/>
          <w:i/>
          <w:iCs/>
          <w:sz w:val="28"/>
          <w:szCs w:val="28"/>
          <w:lang w:val="ro-RO" w:eastAsia="ru-RU"/>
        </w:rPr>
        <w:t xml:space="preserve">inspecție periodică în materie de siguranță rutieră </w:t>
      </w:r>
      <w:r>
        <w:rPr>
          <w:rFonts w:eastAsia="SimSun"/>
          <w:sz w:val="28"/>
          <w:szCs w:val="28"/>
          <w:lang w:val="ro-RO" w:eastAsia="ru-RU"/>
        </w:rPr>
        <w:t>–</w:t>
      </w:r>
      <w:r w:rsidRPr="00A67EF8">
        <w:rPr>
          <w:rFonts w:eastAsia="SimSun"/>
          <w:sz w:val="28"/>
          <w:szCs w:val="28"/>
          <w:lang w:val="ro-RO" w:eastAsia="ru-RU"/>
        </w:rPr>
        <w:t xml:space="preserve"> verificarea periodică obișnuită a caracteristicilor și defectelor care necesită lucrări de întreținere din motive de siguranță; </w:t>
      </w:r>
    </w:p>
    <w:p w14:paraId="33CCBD7D" w14:textId="265F7252" w:rsidR="00CC306F" w:rsidRPr="00A67EF8" w:rsidRDefault="00CC306F" w:rsidP="00CC306F">
      <w:pPr>
        <w:rPr>
          <w:rFonts w:eastAsia="SimSun"/>
          <w:i/>
          <w:iCs/>
          <w:sz w:val="28"/>
          <w:szCs w:val="28"/>
          <w:lang w:val="ro-RO" w:eastAsia="ru-RU"/>
        </w:rPr>
      </w:pPr>
      <w:r w:rsidRPr="00A67EF8">
        <w:rPr>
          <w:rFonts w:eastAsia="SimSun"/>
          <w:i/>
          <w:iCs/>
          <w:sz w:val="28"/>
          <w:szCs w:val="28"/>
          <w:lang w:val="ro-RO" w:eastAsia="ru-RU"/>
        </w:rPr>
        <w:t>inspecție specifică în materie de siguranță rutieră</w:t>
      </w:r>
      <w:r w:rsidRPr="00A67EF8">
        <w:rPr>
          <w:rFonts w:eastAsia="SimSun"/>
          <w:sz w:val="28"/>
          <w:szCs w:val="28"/>
          <w:lang w:val="ro-RO" w:eastAsia="ru-RU"/>
        </w:rPr>
        <w:t xml:space="preserve"> </w:t>
      </w:r>
      <w:r>
        <w:rPr>
          <w:rFonts w:eastAsia="SimSun"/>
          <w:sz w:val="28"/>
          <w:szCs w:val="28"/>
          <w:lang w:val="ro-RO" w:eastAsia="ru-RU"/>
        </w:rPr>
        <w:t>–</w:t>
      </w:r>
      <w:r w:rsidRPr="00A67EF8">
        <w:rPr>
          <w:rFonts w:eastAsia="SimSun"/>
          <w:sz w:val="28"/>
          <w:szCs w:val="28"/>
          <w:lang w:val="ro-RO" w:eastAsia="ru-RU"/>
        </w:rPr>
        <w:t xml:space="preserve"> investigație specifică, bazată pe inspectarea la fața locului a unui drum sau tronson de drum existent, pentru a identifica condițiile periculoase, defectele și problemele care sporesc riscul de accidente și de vătămări</w:t>
      </w:r>
      <w:r w:rsidRPr="00CC306F">
        <w:rPr>
          <w:rFonts w:eastAsia="SimSun"/>
          <w:sz w:val="28"/>
          <w:szCs w:val="28"/>
          <w:lang w:val="ro-RO" w:eastAsia="ru-RU"/>
        </w:rPr>
        <w:t>;</w:t>
      </w:r>
    </w:p>
    <w:p w14:paraId="508E3F4C" w14:textId="5020DE5F" w:rsidR="00CC306F" w:rsidRPr="00A67EF8" w:rsidRDefault="00CC306F" w:rsidP="00CC306F">
      <w:pPr>
        <w:rPr>
          <w:rFonts w:eastAsia="SimSun"/>
          <w:iCs/>
          <w:sz w:val="28"/>
          <w:szCs w:val="28"/>
          <w:lang w:val="ro-RO" w:eastAsia="ru-RU"/>
        </w:rPr>
      </w:pPr>
      <w:r w:rsidRPr="00A67EF8">
        <w:rPr>
          <w:rFonts w:eastAsia="SimSun"/>
          <w:i/>
          <w:iCs/>
          <w:sz w:val="28"/>
          <w:szCs w:val="28"/>
          <w:lang w:val="ro-RO" w:eastAsia="ru-RU"/>
        </w:rPr>
        <w:t xml:space="preserve">operațiune de audit în domeniul siguranței rutiere – </w:t>
      </w:r>
      <w:r w:rsidRPr="00A67EF8">
        <w:rPr>
          <w:rFonts w:eastAsia="SimSun"/>
          <w:iCs/>
          <w:sz w:val="28"/>
          <w:szCs w:val="28"/>
          <w:lang w:val="ro-RO" w:eastAsia="ru-RU"/>
        </w:rPr>
        <w:t>verificare detaliată, tehnică și sistematică, independentă, din punctul de vedere al siguranței, a caracteristicilor de proiectare proprii unui proiect de infrastructură rutieră în toate etapele, de la planificare până la începutul exploatării</w:t>
      </w:r>
      <w:r>
        <w:rPr>
          <w:rFonts w:eastAsia="SimSun"/>
          <w:iCs/>
          <w:sz w:val="28"/>
          <w:szCs w:val="28"/>
          <w:lang w:val="ro-RO" w:eastAsia="ru-RU"/>
        </w:rPr>
        <w:t>.</w:t>
      </w:r>
    </w:p>
    <w:p w14:paraId="7C1F2D1C" w14:textId="77777777" w:rsidR="00CC306F" w:rsidRPr="00A67EF8" w:rsidRDefault="00CC306F" w:rsidP="00CC306F">
      <w:pPr>
        <w:ind w:firstLine="0"/>
        <w:jc w:val="center"/>
        <w:rPr>
          <w:rFonts w:eastAsia="SimSun"/>
          <w:b/>
          <w:bCs/>
          <w:sz w:val="28"/>
          <w:szCs w:val="28"/>
          <w:lang w:val="ro-RO" w:eastAsia="ru-RU"/>
        </w:rPr>
      </w:pPr>
    </w:p>
    <w:p w14:paraId="13179005" w14:textId="77777777" w:rsidR="00CC306F" w:rsidRDefault="00CC306F" w:rsidP="00CC306F">
      <w:pPr>
        <w:ind w:firstLine="0"/>
        <w:jc w:val="center"/>
        <w:rPr>
          <w:rFonts w:eastAsia="SimSun"/>
          <w:b/>
          <w:bCs/>
          <w:sz w:val="28"/>
          <w:szCs w:val="28"/>
          <w:lang w:val="ro-RO" w:eastAsia="ru-RU"/>
        </w:rPr>
      </w:pPr>
      <w:r w:rsidRPr="00A67EF8">
        <w:rPr>
          <w:rFonts w:eastAsia="SimSun"/>
          <w:b/>
          <w:bCs/>
          <w:sz w:val="28"/>
          <w:szCs w:val="28"/>
          <w:lang w:val="ro-RO" w:eastAsia="ru-RU"/>
        </w:rPr>
        <w:t>Capitolul II</w:t>
      </w:r>
    </w:p>
    <w:p w14:paraId="53127798" w14:textId="4BF1B773" w:rsidR="00CC306F" w:rsidRPr="00A67EF8" w:rsidRDefault="00CC306F" w:rsidP="00CC306F">
      <w:pPr>
        <w:ind w:firstLine="0"/>
        <w:jc w:val="center"/>
        <w:rPr>
          <w:rFonts w:eastAsia="SimSun"/>
          <w:b/>
          <w:bCs/>
          <w:sz w:val="28"/>
          <w:szCs w:val="28"/>
          <w:lang w:val="ro-RO" w:eastAsia="ru-RU"/>
        </w:rPr>
      </w:pPr>
      <w:r w:rsidRPr="00A67EF8">
        <w:rPr>
          <w:rFonts w:eastAsia="SimSun"/>
          <w:b/>
          <w:bCs/>
          <w:sz w:val="28"/>
          <w:szCs w:val="28"/>
          <w:lang w:val="ro-RO" w:eastAsia="ru-RU"/>
        </w:rPr>
        <w:t xml:space="preserve"> AUTORITATEA ADMINISTRATIVĂ RESPONSABILĂ DE </w:t>
      </w:r>
      <w:r>
        <w:rPr>
          <w:rFonts w:eastAsia="SimSun"/>
          <w:b/>
          <w:bCs/>
          <w:sz w:val="28"/>
          <w:szCs w:val="28"/>
          <w:lang w:val="ro-RO" w:eastAsia="ru-RU"/>
        </w:rPr>
        <w:t>GESTIONAREA</w:t>
      </w:r>
      <w:r w:rsidRPr="00A67EF8">
        <w:rPr>
          <w:rFonts w:eastAsia="SimSun"/>
          <w:b/>
          <w:bCs/>
          <w:sz w:val="28"/>
          <w:szCs w:val="28"/>
          <w:lang w:val="ro-RO" w:eastAsia="ru-RU"/>
        </w:rPr>
        <w:t xml:space="preserve"> SIGURANȚEI INFRASTRUCTURII RUTIERE </w:t>
      </w:r>
    </w:p>
    <w:p w14:paraId="42C86FCE" w14:textId="77777777" w:rsidR="00CC306F" w:rsidRDefault="00CC306F" w:rsidP="00CC306F">
      <w:pPr>
        <w:ind w:firstLine="426"/>
        <w:rPr>
          <w:rFonts w:eastAsia="SimSun"/>
          <w:b/>
          <w:sz w:val="28"/>
          <w:szCs w:val="28"/>
          <w:lang w:val="ro-RO" w:eastAsia="ru-RU"/>
        </w:rPr>
      </w:pPr>
    </w:p>
    <w:p w14:paraId="0682D5C5" w14:textId="09FCD01C" w:rsidR="00CC306F" w:rsidRDefault="00CC306F" w:rsidP="00CC306F">
      <w:pPr>
        <w:tabs>
          <w:tab w:val="left" w:pos="993"/>
        </w:tabs>
        <w:rPr>
          <w:rFonts w:eastAsia="SimSun"/>
          <w:bCs/>
          <w:sz w:val="28"/>
          <w:szCs w:val="28"/>
          <w:lang w:val="ro-RO" w:eastAsia="ru-RU"/>
        </w:rPr>
      </w:pPr>
      <w:r w:rsidRPr="009C3A46">
        <w:rPr>
          <w:rFonts w:eastAsia="SimSun"/>
          <w:b/>
          <w:sz w:val="28"/>
          <w:szCs w:val="28"/>
          <w:lang w:val="ro-RO" w:eastAsia="ru-RU"/>
        </w:rPr>
        <w:t xml:space="preserve">Articolul 3. </w:t>
      </w:r>
      <w:r w:rsidRPr="00774AD3">
        <w:rPr>
          <w:rFonts w:eastAsia="SimSun"/>
          <w:sz w:val="28"/>
          <w:szCs w:val="28"/>
          <w:lang w:val="ro-RO" w:eastAsia="ru-RU"/>
        </w:rPr>
        <w:t>Autoritatea</w:t>
      </w:r>
      <w:r w:rsidRPr="009C3A46">
        <w:rPr>
          <w:rFonts w:eastAsia="SimSun"/>
          <w:b/>
          <w:sz w:val="28"/>
          <w:szCs w:val="28"/>
          <w:lang w:val="ro-RO" w:eastAsia="ru-RU"/>
        </w:rPr>
        <w:t xml:space="preserve"> </w:t>
      </w:r>
      <w:r w:rsidRPr="009C3A46">
        <w:rPr>
          <w:rFonts w:eastAsia="SimSun"/>
          <w:bCs/>
          <w:sz w:val="28"/>
          <w:szCs w:val="28"/>
          <w:lang w:val="ro-RO" w:eastAsia="ru-RU"/>
        </w:rPr>
        <w:t>administrativă responsabilă de gestionarea siguranței infrastructurii rutiere</w:t>
      </w:r>
    </w:p>
    <w:p w14:paraId="644F87FC" w14:textId="77777777" w:rsidR="00CC306F" w:rsidRPr="006E73A7" w:rsidRDefault="00CC306F" w:rsidP="00CC306F">
      <w:pPr>
        <w:tabs>
          <w:tab w:val="left" w:pos="993"/>
        </w:tabs>
        <w:rPr>
          <w:rFonts w:eastAsia="SimSun"/>
          <w:sz w:val="28"/>
          <w:szCs w:val="28"/>
          <w:lang w:val="ro-RO" w:eastAsia="ru-RU"/>
        </w:rPr>
      </w:pPr>
      <w:r w:rsidRPr="006E73A7">
        <w:rPr>
          <w:rFonts w:eastAsia="SimSun"/>
          <w:sz w:val="28"/>
          <w:szCs w:val="28"/>
          <w:lang w:val="ro-RO" w:eastAsia="ru-RU"/>
        </w:rPr>
        <w:t>(1) Guvernul desemnează</w:t>
      </w:r>
      <w:r>
        <w:rPr>
          <w:rFonts w:eastAsia="SimSun"/>
          <w:sz w:val="28"/>
          <w:szCs w:val="28"/>
          <w:lang w:val="ro-RO" w:eastAsia="ru-RU"/>
        </w:rPr>
        <w:t xml:space="preserve"> autoritatea</w:t>
      </w:r>
      <w:r w:rsidRPr="006E73A7">
        <w:rPr>
          <w:rFonts w:eastAsia="SimSun"/>
          <w:sz w:val="28"/>
          <w:szCs w:val="28"/>
          <w:lang w:val="ro-RO" w:eastAsia="ru-RU"/>
        </w:rPr>
        <w:t xml:space="preserve"> </w:t>
      </w:r>
      <w:r w:rsidRPr="006E73A7">
        <w:rPr>
          <w:rFonts w:eastAsia="SimSun"/>
          <w:bCs/>
          <w:sz w:val="28"/>
          <w:szCs w:val="28"/>
          <w:lang w:val="ro-RO" w:eastAsia="ru-RU"/>
        </w:rPr>
        <w:t>administrativă responsabilă de gestionarea siguranței infrastructurii rutiere</w:t>
      </w:r>
      <w:r w:rsidRPr="006E73A7">
        <w:rPr>
          <w:rFonts w:eastAsia="SimSun"/>
          <w:sz w:val="28"/>
          <w:szCs w:val="28"/>
          <w:lang w:val="ro-RO" w:eastAsia="ru-RU"/>
        </w:rPr>
        <w:t xml:space="preserve"> (în continuare - autoritatea competentă).</w:t>
      </w:r>
    </w:p>
    <w:p w14:paraId="5A20A8D6" w14:textId="77777777" w:rsidR="00CC306F" w:rsidRPr="00A67EF8" w:rsidRDefault="00CC306F" w:rsidP="00CC306F">
      <w:pPr>
        <w:tabs>
          <w:tab w:val="left" w:pos="993"/>
        </w:tabs>
        <w:rPr>
          <w:rFonts w:eastAsia="SimSun"/>
          <w:sz w:val="28"/>
          <w:szCs w:val="28"/>
          <w:lang w:val="ro-RO" w:eastAsia="ru-RU"/>
        </w:rPr>
      </w:pPr>
      <w:r w:rsidRPr="006E73A7">
        <w:rPr>
          <w:rFonts w:eastAsia="SimSun"/>
          <w:sz w:val="28"/>
          <w:szCs w:val="28"/>
          <w:lang w:val="ro-RO" w:eastAsia="ru-RU"/>
        </w:rPr>
        <w:t>(2) Modul de organizare și funcționare a autorității competente este stabilit de către Guvern.</w:t>
      </w:r>
    </w:p>
    <w:p w14:paraId="33018B00" w14:textId="77777777" w:rsidR="00CC306F" w:rsidRDefault="00CC306F" w:rsidP="00CC306F">
      <w:pPr>
        <w:tabs>
          <w:tab w:val="left" w:pos="993"/>
        </w:tabs>
        <w:rPr>
          <w:rFonts w:eastAsia="SimSun"/>
          <w:b/>
          <w:sz w:val="28"/>
          <w:szCs w:val="28"/>
          <w:lang w:val="ro-RO" w:eastAsia="ru-RU"/>
        </w:rPr>
      </w:pPr>
    </w:p>
    <w:p w14:paraId="31F9EEDD" w14:textId="699C7A02" w:rsidR="00CC306F" w:rsidRPr="00A67EF8" w:rsidRDefault="00CC306F" w:rsidP="00CC306F">
      <w:pPr>
        <w:tabs>
          <w:tab w:val="left" w:pos="993"/>
        </w:tabs>
        <w:rPr>
          <w:rFonts w:eastAsia="SimSun"/>
          <w:b/>
          <w:sz w:val="28"/>
          <w:szCs w:val="28"/>
          <w:lang w:val="ro-RO" w:eastAsia="ru-RU"/>
        </w:rPr>
      </w:pPr>
      <w:r w:rsidRPr="00A67EF8">
        <w:rPr>
          <w:rFonts w:eastAsia="SimSun"/>
          <w:b/>
          <w:sz w:val="28"/>
          <w:szCs w:val="28"/>
          <w:lang w:val="ro-RO" w:eastAsia="ru-RU"/>
        </w:rPr>
        <w:t xml:space="preserve">Articolul 4. </w:t>
      </w:r>
      <w:r w:rsidRPr="00CC306F">
        <w:rPr>
          <w:rFonts w:eastAsia="SimSun"/>
          <w:bCs/>
          <w:sz w:val="28"/>
          <w:szCs w:val="28"/>
          <w:lang w:val="ro-RO" w:eastAsia="ru-RU"/>
        </w:rPr>
        <w:t>Atribuțiile autorității competente</w:t>
      </w:r>
    </w:p>
    <w:p w14:paraId="5C4D54F2" w14:textId="5D3E4488" w:rsidR="00CC306F" w:rsidRPr="00A67EF8" w:rsidRDefault="00CC306F" w:rsidP="00CC306F">
      <w:pPr>
        <w:tabs>
          <w:tab w:val="left" w:pos="993"/>
        </w:tabs>
        <w:rPr>
          <w:rFonts w:eastAsia="SimSun"/>
          <w:sz w:val="28"/>
          <w:szCs w:val="28"/>
          <w:lang w:val="ro-RO" w:eastAsia="ru-RU"/>
        </w:rPr>
      </w:pPr>
      <w:r w:rsidRPr="00A67EF8">
        <w:rPr>
          <w:rFonts w:eastAsia="SimSun"/>
          <w:sz w:val="28"/>
          <w:szCs w:val="28"/>
          <w:lang w:val="ro-RO" w:eastAsia="ru-RU"/>
        </w:rPr>
        <w:t>(1) Autoritatea competentă, are următoarele atribuții:</w:t>
      </w:r>
    </w:p>
    <w:p w14:paraId="1DC0BEC1" w14:textId="77777777" w:rsidR="00CC306F" w:rsidRPr="00A67EF8" w:rsidRDefault="00CC306F" w:rsidP="00CC306F">
      <w:pPr>
        <w:numPr>
          <w:ilvl w:val="0"/>
          <w:numId w:val="39"/>
        </w:numPr>
        <w:tabs>
          <w:tab w:val="left" w:pos="993"/>
        </w:tabs>
        <w:ind w:left="0" w:firstLine="709"/>
        <w:contextualSpacing/>
        <w:rPr>
          <w:rFonts w:eastAsia="SimSun"/>
          <w:sz w:val="28"/>
          <w:szCs w:val="28"/>
          <w:lang w:val="ro-RO" w:eastAsia="ru-RU"/>
        </w:rPr>
      </w:pPr>
      <w:r w:rsidRPr="00A67EF8">
        <w:rPr>
          <w:rFonts w:eastAsia="SimSun"/>
          <w:sz w:val="28"/>
          <w:szCs w:val="28"/>
          <w:lang w:val="ro-RO" w:eastAsia="ru-RU"/>
        </w:rPr>
        <w:t>efectuarea inspecțiilor de siguranță</w:t>
      </w:r>
      <w:r>
        <w:rPr>
          <w:rFonts w:eastAsia="SimSun"/>
          <w:sz w:val="28"/>
          <w:szCs w:val="28"/>
          <w:lang w:val="ro-RO" w:eastAsia="ru-RU"/>
        </w:rPr>
        <w:t xml:space="preserve"> a infrastructurii</w:t>
      </w:r>
      <w:r w:rsidRPr="00A67EF8">
        <w:rPr>
          <w:rFonts w:eastAsia="SimSun"/>
          <w:sz w:val="28"/>
          <w:szCs w:val="28"/>
          <w:lang w:val="ro-RO" w:eastAsia="ru-RU"/>
        </w:rPr>
        <w:t xml:space="preserve"> rutier</w:t>
      </w:r>
      <w:r>
        <w:rPr>
          <w:rFonts w:eastAsia="SimSun"/>
          <w:sz w:val="28"/>
          <w:szCs w:val="28"/>
          <w:lang w:val="ro-RO" w:eastAsia="ru-RU"/>
        </w:rPr>
        <w:t>e</w:t>
      </w:r>
      <w:r w:rsidRPr="00A67EF8">
        <w:rPr>
          <w:rFonts w:eastAsia="SimSun"/>
          <w:sz w:val="28"/>
          <w:szCs w:val="28"/>
          <w:lang w:val="ro-RO" w:eastAsia="ru-RU"/>
        </w:rPr>
        <w:t>;</w:t>
      </w:r>
    </w:p>
    <w:p w14:paraId="0662A8BD" w14:textId="77777777" w:rsidR="00CC306F" w:rsidRPr="00A67EF8" w:rsidRDefault="00CC306F" w:rsidP="00CC306F">
      <w:pPr>
        <w:numPr>
          <w:ilvl w:val="0"/>
          <w:numId w:val="39"/>
        </w:numPr>
        <w:tabs>
          <w:tab w:val="left" w:pos="993"/>
        </w:tabs>
        <w:ind w:left="0" w:firstLine="709"/>
        <w:contextualSpacing/>
        <w:rPr>
          <w:rFonts w:eastAsia="SimSun"/>
          <w:sz w:val="28"/>
          <w:szCs w:val="28"/>
          <w:lang w:val="ro-RO" w:eastAsia="ru-RU"/>
        </w:rPr>
      </w:pPr>
      <w:r w:rsidRPr="00A67EF8">
        <w:rPr>
          <w:rFonts w:eastAsia="SimSun"/>
          <w:sz w:val="28"/>
          <w:szCs w:val="28"/>
          <w:lang w:val="ro-RO" w:eastAsia="ru-RU"/>
        </w:rPr>
        <w:t>participarea pe plan național și internațional la activități specifice domeniului gestionării siguranței</w:t>
      </w:r>
      <w:r>
        <w:rPr>
          <w:rFonts w:eastAsia="SimSun"/>
          <w:sz w:val="28"/>
          <w:szCs w:val="28"/>
          <w:lang w:val="ro-RO" w:eastAsia="ru-RU"/>
        </w:rPr>
        <w:t xml:space="preserve"> infrastructurii</w:t>
      </w:r>
      <w:r w:rsidRPr="00A67EF8">
        <w:rPr>
          <w:rFonts w:eastAsia="SimSun"/>
          <w:sz w:val="28"/>
          <w:szCs w:val="28"/>
          <w:lang w:val="ro-RO" w:eastAsia="ru-RU"/>
        </w:rPr>
        <w:t xml:space="preserve"> rutiere;</w:t>
      </w:r>
    </w:p>
    <w:p w14:paraId="11F01E19" w14:textId="77777777" w:rsidR="00CC306F" w:rsidRPr="00A67EF8" w:rsidRDefault="00CC306F" w:rsidP="00CC306F">
      <w:pPr>
        <w:numPr>
          <w:ilvl w:val="0"/>
          <w:numId w:val="39"/>
        </w:numPr>
        <w:tabs>
          <w:tab w:val="left" w:pos="993"/>
        </w:tabs>
        <w:ind w:left="0" w:firstLine="709"/>
        <w:contextualSpacing/>
        <w:rPr>
          <w:rFonts w:eastAsia="SimSun"/>
          <w:sz w:val="28"/>
          <w:szCs w:val="28"/>
          <w:lang w:val="ro-RO" w:eastAsia="ru-RU"/>
        </w:rPr>
      </w:pPr>
      <w:r w:rsidRPr="00A67EF8">
        <w:rPr>
          <w:rFonts w:eastAsia="SimSun"/>
          <w:sz w:val="28"/>
          <w:szCs w:val="28"/>
          <w:lang w:val="ro-RO" w:eastAsia="ru-RU"/>
        </w:rPr>
        <w:t>colaborarea cu alte organisme și instituții din tară sau străinătate care desfășoară activități în domeniul siguranței</w:t>
      </w:r>
      <w:r>
        <w:rPr>
          <w:rFonts w:eastAsia="SimSun"/>
          <w:sz w:val="28"/>
          <w:szCs w:val="28"/>
          <w:lang w:val="ro-RO" w:eastAsia="ru-RU"/>
        </w:rPr>
        <w:t xml:space="preserve"> infrastructurii</w:t>
      </w:r>
      <w:r w:rsidRPr="00A67EF8">
        <w:rPr>
          <w:rFonts w:eastAsia="SimSun"/>
          <w:sz w:val="28"/>
          <w:szCs w:val="28"/>
          <w:lang w:val="ro-RO" w:eastAsia="ru-RU"/>
        </w:rPr>
        <w:t xml:space="preserve"> rutiere;</w:t>
      </w:r>
    </w:p>
    <w:p w14:paraId="43BF6AD7" w14:textId="77777777" w:rsidR="00CC306F" w:rsidRPr="00B47413" w:rsidRDefault="00CC306F" w:rsidP="00CC306F">
      <w:pPr>
        <w:numPr>
          <w:ilvl w:val="0"/>
          <w:numId w:val="39"/>
        </w:numPr>
        <w:tabs>
          <w:tab w:val="left" w:pos="993"/>
        </w:tabs>
        <w:ind w:left="0" w:firstLine="709"/>
        <w:contextualSpacing/>
        <w:rPr>
          <w:rFonts w:eastAsia="SimSun"/>
          <w:sz w:val="28"/>
          <w:szCs w:val="28"/>
          <w:lang w:val="ro-RO" w:eastAsia="ru-RU"/>
        </w:rPr>
      </w:pPr>
      <w:r w:rsidRPr="00B47413">
        <w:rPr>
          <w:rFonts w:eastAsia="SimSun"/>
          <w:sz w:val="28"/>
          <w:szCs w:val="28"/>
          <w:lang w:val="ro-RO" w:eastAsia="ru-RU"/>
        </w:rPr>
        <w:t>semnarea contractelor de prestări servicii cu administratorul drumului în vederea efectuării inspecției</w:t>
      </w:r>
      <w:r>
        <w:rPr>
          <w:rFonts w:eastAsia="SimSun"/>
          <w:sz w:val="28"/>
          <w:szCs w:val="28"/>
          <w:lang w:val="ro-RO" w:eastAsia="ru-RU"/>
        </w:rPr>
        <w:t xml:space="preserve"> </w:t>
      </w:r>
      <w:r w:rsidRPr="001F15FB">
        <w:rPr>
          <w:rFonts w:eastAsia="SimSun"/>
          <w:sz w:val="28"/>
          <w:szCs w:val="28"/>
          <w:lang w:val="ro-RO" w:eastAsia="ru-RU"/>
        </w:rPr>
        <w:t xml:space="preserve">periodice în materie de </w:t>
      </w:r>
      <w:r w:rsidRPr="00B47413">
        <w:rPr>
          <w:rFonts w:eastAsia="SimSun"/>
          <w:sz w:val="28"/>
          <w:szCs w:val="28"/>
          <w:lang w:val="ro-RO" w:eastAsia="ru-RU"/>
        </w:rPr>
        <w:t>siguranță rutieră;</w:t>
      </w:r>
    </w:p>
    <w:p w14:paraId="21729811" w14:textId="77777777" w:rsidR="00CC306F" w:rsidRPr="00A67EF8" w:rsidRDefault="00CC306F" w:rsidP="00CC306F">
      <w:pPr>
        <w:numPr>
          <w:ilvl w:val="0"/>
          <w:numId w:val="39"/>
        </w:numPr>
        <w:tabs>
          <w:tab w:val="left" w:pos="993"/>
        </w:tabs>
        <w:ind w:left="0" w:firstLine="709"/>
        <w:contextualSpacing/>
        <w:rPr>
          <w:rFonts w:eastAsia="SimSun"/>
          <w:sz w:val="28"/>
          <w:szCs w:val="28"/>
          <w:lang w:val="ro-RO" w:eastAsia="ru-RU"/>
        </w:rPr>
      </w:pPr>
      <w:r w:rsidRPr="00A67EF8">
        <w:rPr>
          <w:rFonts w:eastAsia="SimSun"/>
          <w:sz w:val="28"/>
          <w:szCs w:val="28"/>
          <w:lang w:val="ro-RO" w:eastAsia="ru-RU"/>
        </w:rPr>
        <w:lastRenderedPageBreak/>
        <w:t>fundamentarea și elaborarea proiectelor privind norme, standarde și ghiduri tehnice în materie de siguranță</w:t>
      </w:r>
      <w:r>
        <w:rPr>
          <w:rFonts w:eastAsia="SimSun"/>
          <w:sz w:val="28"/>
          <w:szCs w:val="28"/>
          <w:lang w:val="ro-RO" w:eastAsia="ru-RU"/>
        </w:rPr>
        <w:t xml:space="preserve"> a infrastructurii</w:t>
      </w:r>
      <w:r w:rsidRPr="00A67EF8">
        <w:rPr>
          <w:rFonts w:eastAsia="SimSun"/>
          <w:sz w:val="28"/>
          <w:szCs w:val="28"/>
          <w:lang w:val="ro-RO" w:eastAsia="ru-RU"/>
        </w:rPr>
        <w:t xml:space="preserve"> rutier</w:t>
      </w:r>
      <w:r>
        <w:rPr>
          <w:rFonts w:eastAsia="SimSun"/>
          <w:sz w:val="28"/>
          <w:szCs w:val="28"/>
          <w:lang w:val="ro-RO" w:eastAsia="ru-RU"/>
        </w:rPr>
        <w:t>e</w:t>
      </w:r>
      <w:r w:rsidRPr="00A67EF8">
        <w:rPr>
          <w:rFonts w:eastAsia="SimSun"/>
          <w:sz w:val="28"/>
          <w:szCs w:val="28"/>
          <w:lang w:val="ro-RO" w:eastAsia="ru-RU"/>
        </w:rPr>
        <w:t>, în concordanță cu evoluția reglementărilor la nivel european și internațional;</w:t>
      </w:r>
    </w:p>
    <w:p w14:paraId="44409579" w14:textId="77777777" w:rsidR="00CC306F" w:rsidRPr="00A67EF8" w:rsidRDefault="00CC306F" w:rsidP="00CC306F">
      <w:pPr>
        <w:numPr>
          <w:ilvl w:val="0"/>
          <w:numId w:val="39"/>
        </w:numPr>
        <w:tabs>
          <w:tab w:val="left" w:pos="993"/>
        </w:tabs>
        <w:ind w:left="0" w:firstLine="709"/>
        <w:contextualSpacing/>
        <w:rPr>
          <w:rFonts w:eastAsia="SimSun"/>
          <w:sz w:val="28"/>
          <w:szCs w:val="28"/>
          <w:lang w:val="ro-RO" w:eastAsia="ru-RU"/>
        </w:rPr>
      </w:pPr>
      <w:r w:rsidRPr="00A67EF8">
        <w:rPr>
          <w:rFonts w:eastAsia="SimSun"/>
          <w:sz w:val="28"/>
          <w:szCs w:val="28"/>
          <w:lang w:val="ro-RO" w:eastAsia="ru-RU"/>
        </w:rPr>
        <w:t>efectuarea calculului costului social mediu al unui accident soldat cu persoane decedate și ale costului social mediu al unui accident rutier grav;</w:t>
      </w:r>
    </w:p>
    <w:p w14:paraId="7CB31FDD" w14:textId="77777777" w:rsidR="00CC306F" w:rsidRPr="00A67EF8" w:rsidRDefault="00CC306F" w:rsidP="00CC306F">
      <w:pPr>
        <w:numPr>
          <w:ilvl w:val="0"/>
          <w:numId w:val="39"/>
        </w:numPr>
        <w:tabs>
          <w:tab w:val="left" w:pos="993"/>
        </w:tabs>
        <w:ind w:left="0" w:firstLine="709"/>
        <w:contextualSpacing/>
        <w:rPr>
          <w:rFonts w:eastAsia="SimSun"/>
          <w:sz w:val="28"/>
          <w:szCs w:val="28"/>
          <w:lang w:val="ro-RO" w:eastAsia="ru-RU"/>
        </w:rPr>
      </w:pPr>
      <w:r w:rsidRPr="00A67EF8">
        <w:rPr>
          <w:rFonts w:eastAsia="SimSun"/>
          <w:sz w:val="28"/>
          <w:szCs w:val="28"/>
          <w:lang w:val="ro-RO" w:eastAsia="ru-RU"/>
        </w:rPr>
        <w:t xml:space="preserve">asigurarea întocmirii unui raport pentru fiecare accident rutier soldat cu persoane decedate survenit pe unul din drumurile publice naționale </w:t>
      </w:r>
      <w:r w:rsidRPr="006E73A7">
        <w:rPr>
          <w:rFonts w:eastAsia="SimSun"/>
          <w:sz w:val="28"/>
          <w:szCs w:val="28"/>
          <w:lang w:val="ro-RO" w:eastAsia="ru-RU"/>
        </w:rPr>
        <w:t xml:space="preserve">și locale; </w:t>
      </w:r>
    </w:p>
    <w:p w14:paraId="7EDA6A7A" w14:textId="77777777" w:rsidR="00CC306F" w:rsidRPr="00A67EF8" w:rsidRDefault="00CC306F" w:rsidP="00CC306F">
      <w:pPr>
        <w:numPr>
          <w:ilvl w:val="0"/>
          <w:numId w:val="39"/>
        </w:numPr>
        <w:tabs>
          <w:tab w:val="left" w:pos="993"/>
        </w:tabs>
        <w:ind w:left="0" w:firstLine="709"/>
        <w:contextualSpacing/>
        <w:rPr>
          <w:rFonts w:eastAsia="SimSun"/>
          <w:sz w:val="28"/>
          <w:szCs w:val="28"/>
          <w:lang w:val="ro-RO" w:eastAsia="ru-RU"/>
        </w:rPr>
      </w:pPr>
      <w:r w:rsidRPr="00A67EF8">
        <w:rPr>
          <w:rFonts w:eastAsia="SimSun"/>
          <w:sz w:val="28"/>
          <w:szCs w:val="28"/>
          <w:lang w:val="ro-RO" w:eastAsia="ru-RU"/>
        </w:rPr>
        <w:t>asigurarea clasificării siguranței rețelei rutiere;</w:t>
      </w:r>
    </w:p>
    <w:p w14:paraId="1C33BAA4" w14:textId="77777777" w:rsidR="00CC306F" w:rsidRPr="00A67EF8" w:rsidRDefault="00CC306F" w:rsidP="00CC306F">
      <w:pPr>
        <w:numPr>
          <w:ilvl w:val="0"/>
          <w:numId w:val="39"/>
        </w:numPr>
        <w:tabs>
          <w:tab w:val="left" w:pos="993"/>
        </w:tabs>
        <w:ind w:left="0" w:firstLine="709"/>
        <w:contextualSpacing/>
        <w:rPr>
          <w:rFonts w:eastAsia="SimSun"/>
          <w:sz w:val="28"/>
          <w:szCs w:val="28"/>
          <w:lang w:val="ro-RO" w:eastAsia="ru-RU"/>
        </w:rPr>
      </w:pPr>
      <w:r w:rsidRPr="00A67EF8">
        <w:rPr>
          <w:rFonts w:eastAsia="SimSun"/>
          <w:sz w:val="28"/>
          <w:szCs w:val="28"/>
          <w:lang w:val="ro-RO" w:eastAsia="ru-RU"/>
        </w:rPr>
        <w:t>elaborarea analizei și prognozei cu referire la rezultatele rapoartelor de audit/inspecții de siguranță</w:t>
      </w:r>
      <w:r>
        <w:rPr>
          <w:rFonts w:eastAsia="SimSun"/>
          <w:sz w:val="28"/>
          <w:szCs w:val="28"/>
          <w:lang w:val="ro-RO" w:eastAsia="ru-RU"/>
        </w:rPr>
        <w:t xml:space="preserve"> a infrastructurii</w:t>
      </w:r>
      <w:r w:rsidRPr="00A67EF8">
        <w:rPr>
          <w:rFonts w:eastAsia="SimSun"/>
          <w:sz w:val="28"/>
          <w:szCs w:val="28"/>
          <w:lang w:val="ro-RO" w:eastAsia="ru-RU"/>
        </w:rPr>
        <w:t xml:space="preserve"> rutier</w:t>
      </w:r>
      <w:r>
        <w:rPr>
          <w:rFonts w:eastAsia="SimSun"/>
          <w:sz w:val="28"/>
          <w:szCs w:val="28"/>
          <w:lang w:val="ro-RO" w:eastAsia="ru-RU"/>
        </w:rPr>
        <w:t>e</w:t>
      </w:r>
      <w:r w:rsidRPr="00A67EF8">
        <w:rPr>
          <w:rFonts w:eastAsia="SimSun"/>
          <w:sz w:val="28"/>
          <w:szCs w:val="28"/>
          <w:lang w:val="ro-RO" w:eastAsia="ru-RU"/>
        </w:rPr>
        <w:t xml:space="preserve"> sub aspect de îmbunătățire/înrăutățire a situației în conformitate cu bunele practici și le va prezenta anual în cadrul ședinței Consiliului Național pentru Securitatea Circulației Rutiere, cu publicare ulterioară pe pagina web oficială</w:t>
      </w:r>
      <w:r>
        <w:rPr>
          <w:rFonts w:eastAsia="SimSun"/>
          <w:sz w:val="28"/>
          <w:szCs w:val="28"/>
          <w:lang w:val="ro-RO" w:eastAsia="ru-RU"/>
        </w:rPr>
        <w:t xml:space="preserve"> a autorității</w:t>
      </w:r>
      <w:r w:rsidRPr="00A67EF8">
        <w:rPr>
          <w:rFonts w:eastAsia="SimSun"/>
          <w:sz w:val="28"/>
          <w:szCs w:val="28"/>
          <w:lang w:val="ro-RO" w:eastAsia="ru-RU"/>
        </w:rPr>
        <w:t>;</w:t>
      </w:r>
    </w:p>
    <w:p w14:paraId="078BE3D9" w14:textId="77777777" w:rsidR="00CC306F" w:rsidRPr="00A67EF8" w:rsidRDefault="00CC306F" w:rsidP="00CC306F">
      <w:pPr>
        <w:numPr>
          <w:ilvl w:val="0"/>
          <w:numId w:val="39"/>
        </w:numPr>
        <w:tabs>
          <w:tab w:val="left" w:pos="993"/>
        </w:tabs>
        <w:ind w:left="0" w:firstLine="709"/>
        <w:contextualSpacing/>
        <w:rPr>
          <w:rFonts w:eastAsia="SimSun"/>
          <w:sz w:val="28"/>
          <w:szCs w:val="28"/>
          <w:lang w:val="ro-RO" w:eastAsia="ru-RU"/>
        </w:rPr>
      </w:pPr>
      <w:r w:rsidRPr="00A67EF8">
        <w:rPr>
          <w:rFonts w:eastAsia="SimSun"/>
          <w:sz w:val="28"/>
          <w:szCs w:val="28"/>
          <w:lang w:val="ro-RO" w:eastAsia="ru-RU"/>
        </w:rPr>
        <w:t>monitorizarea evoluției fiecărui sector/secțiune de concentrare a accidentelor rutiere pe drumurile publice și arhivarea istorică a gestionării siguranței infrastructurii rutiere;</w:t>
      </w:r>
    </w:p>
    <w:p w14:paraId="1CB0AD23" w14:textId="77777777" w:rsidR="00CC306F" w:rsidRPr="006E73A7" w:rsidRDefault="00CC306F" w:rsidP="00106DE9">
      <w:pPr>
        <w:numPr>
          <w:ilvl w:val="0"/>
          <w:numId w:val="39"/>
        </w:numPr>
        <w:tabs>
          <w:tab w:val="left" w:pos="993"/>
        </w:tabs>
        <w:ind w:left="0" w:firstLine="709"/>
        <w:contextualSpacing/>
        <w:rPr>
          <w:rFonts w:eastAsia="SimSun"/>
          <w:sz w:val="28"/>
          <w:szCs w:val="28"/>
          <w:lang w:val="ro-RO" w:eastAsia="ru-RU"/>
        </w:rPr>
      </w:pPr>
      <w:r w:rsidRPr="006E73A7">
        <w:rPr>
          <w:rFonts w:eastAsia="SimSun"/>
          <w:sz w:val="28"/>
          <w:szCs w:val="28"/>
          <w:lang w:val="ro-RO" w:eastAsia="ru-RU"/>
        </w:rPr>
        <w:t>monitorizarea și ținerea evidenței procedurilor de audit de siguranță rutieră;</w:t>
      </w:r>
    </w:p>
    <w:p w14:paraId="40EEDF1F" w14:textId="77777777" w:rsidR="00CC306F" w:rsidRPr="006E73A7" w:rsidRDefault="00CC306F" w:rsidP="00106DE9">
      <w:pPr>
        <w:numPr>
          <w:ilvl w:val="0"/>
          <w:numId w:val="39"/>
        </w:numPr>
        <w:tabs>
          <w:tab w:val="left" w:pos="993"/>
        </w:tabs>
        <w:ind w:left="0" w:firstLine="709"/>
        <w:contextualSpacing/>
        <w:rPr>
          <w:rFonts w:eastAsia="SimSun"/>
          <w:sz w:val="28"/>
          <w:szCs w:val="28"/>
          <w:lang w:val="ro-RO" w:eastAsia="ru-RU"/>
        </w:rPr>
      </w:pPr>
      <w:r w:rsidRPr="006E73A7">
        <w:rPr>
          <w:rFonts w:eastAsia="SimSun"/>
          <w:sz w:val="28"/>
          <w:szCs w:val="28"/>
          <w:lang w:val="ro-RO" w:eastAsia="ru-RU"/>
        </w:rPr>
        <w:t xml:space="preserve">arbitrarea diferendelor dintre administratorul drumului și auditor; </w:t>
      </w:r>
    </w:p>
    <w:p w14:paraId="26F28613" w14:textId="77777777" w:rsidR="00CC306F" w:rsidRPr="00A67EF8" w:rsidRDefault="00CC306F" w:rsidP="00106DE9">
      <w:pPr>
        <w:numPr>
          <w:ilvl w:val="0"/>
          <w:numId w:val="39"/>
        </w:numPr>
        <w:tabs>
          <w:tab w:val="left" w:pos="1134"/>
        </w:tabs>
        <w:ind w:left="0" w:firstLine="709"/>
        <w:contextualSpacing/>
        <w:rPr>
          <w:rFonts w:eastAsia="SimSun"/>
          <w:sz w:val="28"/>
          <w:szCs w:val="28"/>
          <w:lang w:val="ro-RO" w:eastAsia="ru-RU"/>
        </w:rPr>
      </w:pPr>
      <w:r w:rsidRPr="00A67EF8">
        <w:rPr>
          <w:rFonts w:eastAsia="SimSun"/>
          <w:sz w:val="28"/>
          <w:szCs w:val="28"/>
          <w:lang w:val="ro-RO" w:eastAsia="ru-RU"/>
        </w:rPr>
        <w:t>evidența auditorilor de siguranță rutieră și rezultatele activității acestora.</w:t>
      </w:r>
    </w:p>
    <w:p w14:paraId="410E4A43" w14:textId="77777777" w:rsidR="00CC306F" w:rsidRDefault="00CC306F" w:rsidP="00106DE9">
      <w:pPr>
        <w:tabs>
          <w:tab w:val="left" w:pos="993"/>
        </w:tabs>
        <w:rPr>
          <w:rFonts w:eastAsia="SimSun"/>
          <w:sz w:val="28"/>
          <w:szCs w:val="28"/>
          <w:lang w:val="ro-RO" w:eastAsia="ru-RU"/>
        </w:rPr>
      </w:pPr>
      <w:r w:rsidRPr="006E73A7">
        <w:rPr>
          <w:rFonts w:eastAsia="SimSun"/>
          <w:sz w:val="28"/>
          <w:szCs w:val="28"/>
          <w:lang w:val="ro-RO" w:eastAsia="ru-RU"/>
        </w:rPr>
        <w:t xml:space="preserve">(2) Autoritatea competentă exercită alte atribuții </w:t>
      </w:r>
      <w:r>
        <w:rPr>
          <w:rFonts w:eastAsia="SimSun"/>
          <w:sz w:val="28"/>
          <w:szCs w:val="28"/>
          <w:lang w:val="ro-RO" w:eastAsia="ru-RU"/>
        </w:rPr>
        <w:t>stabilite</w:t>
      </w:r>
      <w:r w:rsidRPr="006E73A7">
        <w:rPr>
          <w:rFonts w:eastAsia="SimSun"/>
          <w:sz w:val="28"/>
          <w:szCs w:val="28"/>
          <w:lang w:val="ro-RO" w:eastAsia="ru-RU"/>
        </w:rPr>
        <w:t xml:space="preserve"> de Guvern.</w:t>
      </w:r>
    </w:p>
    <w:p w14:paraId="5C43D17E" w14:textId="77777777" w:rsidR="00CC306F" w:rsidRPr="00A67EF8" w:rsidRDefault="00CC306F" w:rsidP="00CC306F">
      <w:pPr>
        <w:ind w:firstLine="426"/>
        <w:rPr>
          <w:rFonts w:eastAsia="SimSun"/>
          <w:sz w:val="28"/>
          <w:szCs w:val="28"/>
          <w:lang w:val="ro-RO" w:eastAsia="ru-RU"/>
        </w:rPr>
      </w:pPr>
    </w:p>
    <w:p w14:paraId="20FEAF9C" w14:textId="77777777" w:rsidR="00106DE9" w:rsidRDefault="00CC306F" w:rsidP="00CC306F">
      <w:pPr>
        <w:ind w:firstLine="0"/>
        <w:jc w:val="center"/>
        <w:rPr>
          <w:rFonts w:eastAsia="SimSun"/>
          <w:b/>
          <w:bCs/>
          <w:sz w:val="28"/>
          <w:szCs w:val="28"/>
          <w:lang w:val="ro-RO" w:eastAsia="ru-RU"/>
        </w:rPr>
      </w:pPr>
      <w:r w:rsidRPr="00A67EF8">
        <w:rPr>
          <w:rFonts w:eastAsia="SimSun"/>
          <w:b/>
          <w:bCs/>
          <w:sz w:val="28"/>
          <w:szCs w:val="28"/>
          <w:lang w:val="ro-RO" w:eastAsia="ru-RU"/>
        </w:rPr>
        <w:t xml:space="preserve">Capitolul III. </w:t>
      </w:r>
    </w:p>
    <w:p w14:paraId="30C8B0DB" w14:textId="65A3BC6D" w:rsidR="00CC306F" w:rsidRDefault="00CC306F" w:rsidP="00CC306F">
      <w:pPr>
        <w:ind w:firstLine="0"/>
        <w:jc w:val="center"/>
        <w:rPr>
          <w:rFonts w:eastAsia="SimSun"/>
          <w:b/>
          <w:bCs/>
          <w:sz w:val="28"/>
          <w:szCs w:val="28"/>
          <w:lang w:val="ro-RO" w:eastAsia="ru-RU"/>
        </w:rPr>
      </w:pPr>
      <w:r w:rsidRPr="00A67EF8">
        <w:rPr>
          <w:rFonts w:eastAsia="SimSun"/>
          <w:b/>
          <w:bCs/>
          <w:sz w:val="28"/>
          <w:szCs w:val="28"/>
          <w:lang w:val="ro-RO" w:eastAsia="ru-RU"/>
        </w:rPr>
        <w:t>AUDITORUL DE SIGURANȚĂ RUTIERĂ</w:t>
      </w:r>
    </w:p>
    <w:p w14:paraId="558089BF" w14:textId="77777777" w:rsidR="00106DE9" w:rsidRPr="00A67EF8" w:rsidRDefault="00106DE9" w:rsidP="00CC306F">
      <w:pPr>
        <w:ind w:firstLine="0"/>
        <w:jc w:val="center"/>
        <w:rPr>
          <w:rFonts w:eastAsia="SimSun"/>
          <w:b/>
          <w:bCs/>
          <w:sz w:val="28"/>
          <w:szCs w:val="28"/>
          <w:lang w:val="ro-RO" w:eastAsia="ru-RU"/>
        </w:rPr>
      </w:pPr>
    </w:p>
    <w:p w14:paraId="1E35927C" w14:textId="77777777" w:rsidR="00CC306F" w:rsidRPr="00106DE9" w:rsidRDefault="00CC306F" w:rsidP="00106DE9">
      <w:pPr>
        <w:tabs>
          <w:tab w:val="left" w:pos="993"/>
        </w:tabs>
        <w:rPr>
          <w:rFonts w:eastAsia="SimSun"/>
          <w:sz w:val="28"/>
          <w:szCs w:val="28"/>
          <w:lang w:val="ro-RO" w:eastAsia="ru-RU"/>
        </w:rPr>
      </w:pPr>
      <w:r w:rsidRPr="00A67EF8">
        <w:rPr>
          <w:rFonts w:eastAsia="SimSun"/>
          <w:b/>
          <w:sz w:val="28"/>
          <w:szCs w:val="28"/>
          <w:lang w:val="ro-RO" w:eastAsia="ru-RU"/>
        </w:rPr>
        <w:t>Articolul 5.</w:t>
      </w:r>
      <w:r w:rsidRPr="00A67EF8">
        <w:rPr>
          <w:rFonts w:eastAsia="SimSun"/>
          <w:sz w:val="28"/>
          <w:szCs w:val="28"/>
          <w:lang w:val="ro-RO" w:eastAsia="ru-RU"/>
        </w:rPr>
        <w:t xml:space="preserve"> </w:t>
      </w:r>
      <w:r w:rsidRPr="00106DE9">
        <w:rPr>
          <w:rFonts w:eastAsia="SimSun"/>
          <w:sz w:val="28"/>
          <w:szCs w:val="28"/>
          <w:lang w:val="ro-RO" w:eastAsia="ru-RU"/>
        </w:rPr>
        <w:t>Auditorul de siguranță rutieră</w:t>
      </w:r>
    </w:p>
    <w:p w14:paraId="0841591F" w14:textId="77777777" w:rsidR="00CC306F" w:rsidRPr="00A67EF8" w:rsidRDefault="00CC306F" w:rsidP="00106DE9">
      <w:pPr>
        <w:tabs>
          <w:tab w:val="left" w:pos="993"/>
        </w:tabs>
        <w:rPr>
          <w:rFonts w:eastAsia="SimSun"/>
          <w:sz w:val="28"/>
          <w:szCs w:val="28"/>
          <w:lang w:val="ro-RO" w:eastAsia="ru-RU"/>
        </w:rPr>
      </w:pPr>
      <w:r w:rsidRPr="00A67EF8">
        <w:rPr>
          <w:rFonts w:eastAsia="SimSun"/>
          <w:sz w:val="28"/>
          <w:szCs w:val="28"/>
          <w:lang w:val="ro-RO" w:eastAsia="ru-RU"/>
        </w:rPr>
        <w:t xml:space="preserve">(1) </w:t>
      </w:r>
      <w:r w:rsidRPr="001F1925">
        <w:rPr>
          <w:rFonts w:eastAsia="SimSun"/>
          <w:sz w:val="28"/>
          <w:szCs w:val="28"/>
          <w:lang w:val="ro-RO" w:eastAsia="ru-RU"/>
        </w:rPr>
        <w:t>Auditorii de siguranță rutieră urmează o formare profesională în domeniu, la încheierea căreia li se eliberează un certificat de competență profesională, după care participă cel puțin o dată la fiecare 5 ani, la cursuri de formare profesională</w:t>
      </w:r>
      <w:r w:rsidRPr="00A67EF8">
        <w:rPr>
          <w:rFonts w:eastAsia="SimSun"/>
          <w:sz w:val="28"/>
          <w:szCs w:val="28"/>
          <w:lang w:val="ro-RO" w:eastAsia="ru-RU"/>
        </w:rPr>
        <w:t>.</w:t>
      </w:r>
    </w:p>
    <w:p w14:paraId="4E04A4F8" w14:textId="77777777" w:rsidR="00CC306F" w:rsidRPr="00A67EF8" w:rsidRDefault="00CC306F" w:rsidP="00106DE9">
      <w:pPr>
        <w:tabs>
          <w:tab w:val="left" w:pos="993"/>
        </w:tabs>
        <w:rPr>
          <w:rFonts w:eastAsia="SimSun"/>
          <w:sz w:val="28"/>
          <w:szCs w:val="28"/>
          <w:lang w:val="ro-RO" w:eastAsia="ru-RU"/>
        </w:rPr>
      </w:pPr>
      <w:r w:rsidRPr="00A67EF8">
        <w:rPr>
          <w:rFonts w:eastAsia="SimSun"/>
          <w:sz w:val="28"/>
          <w:szCs w:val="28"/>
          <w:lang w:val="ro-RO" w:eastAsia="ru-RU"/>
        </w:rPr>
        <w:t>(2) Formarea inițială și perfecționare</w:t>
      </w:r>
      <w:r>
        <w:rPr>
          <w:rFonts w:eastAsia="SimSun"/>
          <w:sz w:val="28"/>
          <w:szCs w:val="28"/>
          <w:lang w:val="ro-RO" w:eastAsia="ru-RU"/>
        </w:rPr>
        <w:t>a</w:t>
      </w:r>
      <w:r w:rsidRPr="00A67EF8">
        <w:rPr>
          <w:rFonts w:eastAsia="SimSun"/>
          <w:sz w:val="28"/>
          <w:szCs w:val="28"/>
          <w:lang w:val="ro-RO" w:eastAsia="ru-RU"/>
        </w:rPr>
        <w:t xml:space="preserve"> în domeniul siguranței rutiere se realizează în baza programelor autorizate provizoriu/acreditate de către Agenția Națională de Asigurare a Calității în Educație și Cercetare sau de către alte agenții de evaluare a calității înscrise în Registrul European pentru Asigurarea Calității.</w:t>
      </w:r>
    </w:p>
    <w:p w14:paraId="2339AC77" w14:textId="77777777" w:rsidR="00CC306F" w:rsidRPr="00C32880" w:rsidRDefault="00CC306F" w:rsidP="00106DE9">
      <w:pPr>
        <w:tabs>
          <w:tab w:val="left" w:pos="993"/>
        </w:tabs>
        <w:rPr>
          <w:rFonts w:eastAsia="SimSun"/>
          <w:sz w:val="28"/>
          <w:szCs w:val="28"/>
          <w:lang w:val="ro-RO" w:eastAsia="ru-RU"/>
        </w:rPr>
      </w:pPr>
      <w:r w:rsidRPr="00C32880">
        <w:rPr>
          <w:rFonts w:eastAsia="SimSun"/>
          <w:sz w:val="28"/>
          <w:szCs w:val="28"/>
          <w:lang w:val="ro-RO" w:eastAsia="ru-RU"/>
        </w:rPr>
        <w:t>(3) Pentru obținerea certificatului de competență profesională, este necesar  îndeplinirea cumulativă a următoarelor condiții:</w:t>
      </w:r>
    </w:p>
    <w:p w14:paraId="769A1A0F" w14:textId="77777777" w:rsidR="00CC306F" w:rsidRPr="00C32880" w:rsidRDefault="00CC306F" w:rsidP="00106DE9">
      <w:pPr>
        <w:tabs>
          <w:tab w:val="left" w:pos="993"/>
        </w:tabs>
        <w:rPr>
          <w:rFonts w:eastAsia="SimSun"/>
          <w:sz w:val="28"/>
          <w:szCs w:val="28"/>
          <w:lang w:val="ro-RO" w:eastAsia="ru-RU"/>
        </w:rPr>
      </w:pPr>
      <w:r w:rsidRPr="00C32880">
        <w:rPr>
          <w:rFonts w:eastAsia="SimSun"/>
          <w:sz w:val="28"/>
          <w:szCs w:val="28"/>
          <w:lang w:val="ro-RO" w:eastAsia="ru-RU"/>
        </w:rPr>
        <w:t>a)</w:t>
      </w:r>
      <w:r w:rsidRPr="00C32880">
        <w:rPr>
          <w:rFonts w:eastAsia="SimSun"/>
          <w:sz w:val="28"/>
          <w:szCs w:val="28"/>
          <w:lang w:val="ro-RO" w:eastAsia="ru-RU"/>
        </w:rPr>
        <w:tab/>
        <w:t xml:space="preserve">Studii superioare de licență la una din specialitățile: Căi ferate, drumuri, poduri; Ingineria transportului auto și experiență profesională în aceste domenii de cel puțin 5 ani sau alte specialități, dar cu experiență profesională în domeniul siguranței traficului rutier și/sau a analizei accidentelor rutiere, de cel puțin 5 ani; </w:t>
      </w:r>
    </w:p>
    <w:p w14:paraId="10E6A092" w14:textId="77777777" w:rsidR="00CC306F" w:rsidRPr="00C32880" w:rsidRDefault="00CC306F" w:rsidP="00106DE9">
      <w:pPr>
        <w:tabs>
          <w:tab w:val="left" w:pos="993"/>
        </w:tabs>
        <w:rPr>
          <w:rFonts w:eastAsia="SimSun"/>
          <w:sz w:val="28"/>
          <w:szCs w:val="28"/>
          <w:lang w:val="ro-RO" w:eastAsia="ru-RU"/>
        </w:rPr>
      </w:pPr>
      <w:bookmarkStart w:id="0" w:name="_Hlk144803248"/>
      <w:r w:rsidRPr="00C32880">
        <w:rPr>
          <w:rFonts w:eastAsia="SimSun"/>
          <w:sz w:val="28"/>
          <w:szCs w:val="28"/>
          <w:lang w:val="ro-RO" w:eastAsia="ru-RU"/>
        </w:rPr>
        <w:t>b)</w:t>
      </w:r>
      <w:r w:rsidRPr="00C32880">
        <w:rPr>
          <w:rFonts w:eastAsia="SimSun"/>
          <w:sz w:val="28"/>
          <w:szCs w:val="28"/>
          <w:lang w:val="ro-RO" w:eastAsia="ru-RU"/>
        </w:rPr>
        <w:tab/>
        <w:t>a urmat cursurile de formare inițială și perfecționare conform alin. (2).</w:t>
      </w:r>
    </w:p>
    <w:bookmarkEnd w:id="0"/>
    <w:p w14:paraId="7AAAC2E6" w14:textId="77777777" w:rsidR="00CC306F" w:rsidRDefault="00CC306F" w:rsidP="00106DE9">
      <w:pPr>
        <w:tabs>
          <w:tab w:val="left" w:pos="993"/>
        </w:tabs>
        <w:rPr>
          <w:rFonts w:eastAsia="SimSun"/>
          <w:sz w:val="28"/>
          <w:szCs w:val="28"/>
          <w:lang w:val="ro-RO" w:eastAsia="ru-RU"/>
        </w:rPr>
      </w:pPr>
      <w:r w:rsidRPr="00A67EF8">
        <w:rPr>
          <w:rFonts w:eastAsia="SimSun"/>
          <w:sz w:val="28"/>
          <w:szCs w:val="28"/>
          <w:lang w:val="ro-RO" w:eastAsia="ru-RU"/>
        </w:rPr>
        <w:t>(</w:t>
      </w:r>
      <w:r>
        <w:rPr>
          <w:rFonts w:eastAsia="SimSun"/>
          <w:sz w:val="28"/>
          <w:szCs w:val="28"/>
          <w:lang w:val="ro-RO" w:eastAsia="ru-RU"/>
        </w:rPr>
        <w:t>4</w:t>
      </w:r>
      <w:r w:rsidRPr="00A67EF8">
        <w:rPr>
          <w:rFonts w:eastAsia="SimSun"/>
          <w:sz w:val="28"/>
          <w:szCs w:val="28"/>
          <w:lang w:val="ro-RO" w:eastAsia="ru-RU"/>
        </w:rPr>
        <w:t xml:space="preserve">) </w:t>
      </w:r>
      <w:bookmarkStart w:id="1" w:name="_Hlk144714836"/>
      <w:r w:rsidRPr="002309ED">
        <w:rPr>
          <w:rFonts w:eastAsia="SimSun"/>
          <w:sz w:val="28"/>
          <w:szCs w:val="28"/>
          <w:lang w:val="ro-RO" w:eastAsia="ru-RU"/>
        </w:rPr>
        <w:t>Auditorii de siguranță rutieră care au formare profesională în domeniu, și dețin acte de studii/calificări eliberate într-un stat membru al Uniunii Europene</w:t>
      </w:r>
      <w:r>
        <w:rPr>
          <w:rFonts w:eastAsia="SimSun"/>
          <w:sz w:val="28"/>
          <w:szCs w:val="28"/>
          <w:lang w:val="ro-RO" w:eastAsia="ru-RU"/>
        </w:rPr>
        <w:t xml:space="preserve">, </w:t>
      </w:r>
      <w:r>
        <w:rPr>
          <w:rFonts w:eastAsia="SimSun"/>
          <w:sz w:val="28"/>
          <w:szCs w:val="28"/>
          <w:lang w:val="ro-RO" w:eastAsia="ru-RU"/>
        </w:rPr>
        <w:lastRenderedPageBreak/>
        <w:t>într-un</w:t>
      </w:r>
      <w:r w:rsidRPr="002309ED">
        <w:rPr>
          <w:rFonts w:eastAsia="SimSun"/>
          <w:sz w:val="28"/>
          <w:szCs w:val="28"/>
          <w:lang w:val="ro-RO" w:eastAsia="ru-RU"/>
        </w:rPr>
        <w:t xml:space="preserve"> stat care aparține Spațiului Economic European sau al Confederației Elvețiene le pot autentifica, recunoaște și echivala, în conformitate cu cerințele naționale și internaționale, prin emiterea unui Certificat de recunoaștere și echivalare, de către autoritatea competentă națională</w:t>
      </w:r>
      <w:r w:rsidRPr="00A67EF8">
        <w:rPr>
          <w:rFonts w:eastAsia="SimSun"/>
          <w:sz w:val="28"/>
          <w:szCs w:val="28"/>
          <w:lang w:val="ro-RO" w:eastAsia="ru-RU"/>
        </w:rPr>
        <w:t>.</w:t>
      </w:r>
    </w:p>
    <w:bookmarkEnd w:id="1"/>
    <w:p w14:paraId="0403E4CC" w14:textId="77777777" w:rsidR="00CC306F" w:rsidRPr="00A67EF8" w:rsidRDefault="00CC306F" w:rsidP="00106DE9">
      <w:pPr>
        <w:tabs>
          <w:tab w:val="left" w:pos="993"/>
        </w:tabs>
        <w:rPr>
          <w:rFonts w:eastAsia="SimSun"/>
          <w:color w:val="FF0000"/>
          <w:sz w:val="28"/>
          <w:szCs w:val="28"/>
          <w:lang w:val="ro-RO" w:eastAsia="ru-RU"/>
        </w:rPr>
      </w:pPr>
    </w:p>
    <w:p w14:paraId="246D27AC" w14:textId="77777777" w:rsidR="00CC306F" w:rsidRPr="00A67EF8" w:rsidRDefault="00CC306F" w:rsidP="00106DE9">
      <w:pPr>
        <w:tabs>
          <w:tab w:val="left" w:pos="993"/>
        </w:tabs>
        <w:rPr>
          <w:rFonts w:eastAsia="SimSun"/>
          <w:b/>
          <w:bCs/>
          <w:sz w:val="28"/>
          <w:szCs w:val="28"/>
          <w:lang w:val="ro-RO" w:eastAsia="ru-RU"/>
        </w:rPr>
      </w:pPr>
      <w:r w:rsidRPr="00A67EF8">
        <w:rPr>
          <w:rFonts w:eastAsia="SimSun"/>
          <w:b/>
          <w:sz w:val="28"/>
          <w:szCs w:val="28"/>
          <w:lang w:val="ro-RO" w:eastAsia="ru-RU"/>
        </w:rPr>
        <w:t>Articolul 6.</w:t>
      </w:r>
      <w:r w:rsidRPr="00A67EF8">
        <w:rPr>
          <w:rFonts w:eastAsia="SimSun"/>
          <w:sz w:val="28"/>
          <w:szCs w:val="28"/>
          <w:lang w:val="ro-RO" w:eastAsia="ru-RU"/>
        </w:rPr>
        <w:t xml:space="preserve"> </w:t>
      </w:r>
      <w:r w:rsidRPr="00106DE9">
        <w:rPr>
          <w:rFonts w:eastAsia="SimSun"/>
          <w:sz w:val="28"/>
          <w:szCs w:val="28"/>
          <w:lang w:val="ro-RO" w:eastAsia="ru-RU"/>
        </w:rPr>
        <w:t>Independența auditorului de siguranță rutieră</w:t>
      </w:r>
    </w:p>
    <w:p w14:paraId="0A97C8DB" w14:textId="77777777" w:rsidR="00CC306F" w:rsidRPr="00A67EF8" w:rsidRDefault="00CC306F" w:rsidP="00106DE9">
      <w:pPr>
        <w:tabs>
          <w:tab w:val="left" w:pos="993"/>
        </w:tabs>
        <w:rPr>
          <w:rFonts w:eastAsia="SimSun"/>
          <w:sz w:val="28"/>
          <w:szCs w:val="28"/>
          <w:lang w:val="ro-RO" w:eastAsia="ru-RU"/>
        </w:rPr>
      </w:pPr>
      <w:r w:rsidRPr="00A67EF8">
        <w:rPr>
          <w:rFonts w:eastAsia="SimSun"/>
          <w:sz w:val="28"/>
          <w:szCs w:val="28"/>
          <w:lang w:val="ro-RO" w:eastAsia="ru-RU"/>
        </w:rPr>
        <w:t>(1) Auditorul de siguranță rutieră trebuie fie independent în raport cu administratorul drumului și echipa de proiectanți.</w:t>
      </w:r>
    </w:p>
    <w:p w14:paraId="7C012517" w14:textId="77777777" w:rsidR="00CC306F" w:rsidRPr="00A67EF8" w:rsidRDefault="00CC306F" w:rsidP="00106DE9">
      <w:pPr>
        <w:tabs>
          <w:tab w:val="left" w:pos="993"/>
        </w:tabs>
        <w:rPr>
          <w:rFonts w:eastAsia="SimSun"/>
          <w:sz w:val="28"/>
          <w:szCs w:val="28"/>
          <w:lang w:val="ro-RO" w:eastAsia="ru-RU"/>
        </w:rPr>
      </w:pPr>
      <w:r w:rsidRPr="00A67EF8">
        <w:rPr>
          <w:rFonts w:eastAsia="SimSun"/>
          <w:sz w:val="28"/>
          <w:szCs w:val="28"/>
          <w:lang w:val="ro-RO" w:eastAsia="ru-RU"/>
        </w:rPr>
        <w:t>(2)  Independența auditorului în raport cu administratorul drumului și echipa de proiectanți, este afectată atunci când:</w:t>
      </w:r>
    </w:p>
    <w:p w14:paraId="52F8D1A6" w14:textId="77777777" w:rsidR="00CC306F" w:rsidRPr="00A67EF8" w:rsidRDefault="00CC306F" w:rsidP="00106DE9">
      <w:pPr>
        <w:pStyle w:val="ListParagraph"/>
        <w:numPr>
          <w:ilvl w:val="0"/>
          <w:numId w:val="42"/>
        </w:numPr>
        <w:tabs>
          <w:tab w:val="left" w:pos="993"/>
        </w:tabs>
        <w:ind w:left="0" w:firstLine="709"/>
        <w:rPr>
          <w:rFonts w:eastAsia="SimSun"/>
          <w:sz w:val="28"/>
          <w:szCs w:val="28"/>
          <w:lang w:val="ro-RO" w:eastAsia="ru-RU"/>
        </w:rPr>
      </w:pPr>
      <w:r w:rsidRPr="00A67EF8">
        <w:rPr>
          <w:rFonts w:eastAsia="SimSun"/>
          <w:sz w:val="28"/>
          <w:szCs w:val="28"/>
          <w:lang w:val="ro-RO" w:eastAsia="ru-RU"/>
        </w:rPr>
        <w:t>auditorul de siguranță rutieră,</w:t>
      </w:r>
      <w:r>
        <w:rPr>
          <w:rFonts w:eastAsia="SimSun"/>
          <w:sz w:val="28"/>
          <w:szCs w:val="28"/>
          <w:lang w:val="ro-RO" w:eastAsia="ru-RU"/>
        </w:rPr>
        <w:t xml:space="preserve"> este</w:t>
      </w:r>
      <w:r w:rsidRPr="00A67EF8">
        <w:rPr>
          <w:rFonts w:eastAsia="SimSun"/>
          <w:sz w:val="28"/>
          <w:szCs w:val="28"/>
          <w:lang w:val="ro-RO" w:eastAsia="ru-RU"/>
        </w:rPr>
        <w:t xml:space="preserve"> o rudă</w:t>
      </w:r>
      <w:r>
        <w:rPr>
          <w:rFonts w:eastAsia="SimSun"/>
          <w:sz w:val="28"/>
          <w:szCs w:val="28"/>
          <w:lang w:val="ro-RO" w:eastAsia="ru-RU"/>
        </w:rPr>
        <w:t xml:space="preserve"> de</w:t>
      </w:r>
      <w:r w:rsidRPr="00A67EF8">
        <w:rPr>
          <w:rFonts w:eastAsia="SimSun"/>
          <w:sz w:val="28"/>
          <w:szCs w:val="28"/>
          <w:lang w:val="ro-RO" w:eastAsia="ru-RU"/>
        </w:rPr>
        <w:t xml:space="preserve"> a sa până la gradul al II-lea sau un angajat al acestuia are relații contractuale ori este angajat al uneia dintre părți; </w:t>
      </w:r>
    </w:p>
    <w:p w14:paraId="2E8FB588" w14:textId="77777777" w:rsidR="00CC306F" w:rsidRPr="00A67EF8" w:rsidRDefault="00CC306F" w:rsidP="00106DE9">
      <w:pPr>
        <w:pStyle w:val="ListParagraph"/>
        <w:numPr>
          <w:ilvl w:val="0"/>
          <w:numId w:val="42"/>
        </w:numPr>
        <w:tabs>
          <w:tab w:val="left" w:pos="993"/>
        </w:tabs>
        <w:ind w:left="0" w:firstLine="709"/>
        <w:rPr>
          <w:rFonts w:eastAsia="SimSun"/>
          <w:sz w:val="28"/>
          <w:szCs w:val="28"/>
          <w:lang w:val="ro-RO" w:eastAsia="ru-RU"/>
        </w:rPr>
      </w:pPr>
      <w:r w:rsidRPr="00A67EF8">
        <w:rPr>
          <w:rFonts w:eastAsia="SimSun"/>
          <w:sz w:val="28"/>
          <w:szCs w:val="28"/>
          <w:lang w:val="ro-RO" w:eastAsia="ru-RU"/>
        </w:rPr>
        <w:t xml:space="preserve">auditorul de siguranță rutieră, </w:t>
      </w:r>
      <w:r>
        <w:rPr>
          <w:rFonts w:eastAsia="SimSun"/>
          <w:sz w:val="28"/>
          <w:szCs w:val="28"/>
          <w:lang w:val="ro-RO" w:eastAsia="ru-RU"/>
        </w:rPr>
        <w:t xml:space="preserve">este </w:t>
      </w:r>
      <w:r w:rsidRPr="00A67EF8">
        <w:rPr>
          <w:rFonts w:eastAsia="SimSun"/>
          <w:sz w:val="28"/>
          <w:szCs w:val="28"/>
          <w:lang w:val="ro-RO" w:eastAsia="ru-RU"/>
        </w:rPr>
        <w:t>o rudă</w:t>
      </w:r>
      <w:r>
        <w:rPr>
          <w:rFonts w:eastAsia="SimSun"/>
          <w:sz w:val="28"/>
          <w:szCs w:val="28"/>
          <w:lang w:val="ro-RO" w:eastAsia="ru-RU"/>
        </w:rPr>
        <w:t xml:space="preserve"> de</w:t>
      </w:r>
      <w:r w:rsidRPr="00A67EF8">
        <w:rPr>
          <w:rFonts w:eastAsia="SimSun"/>
          <w:sz w:val="28"/>
          <w:szCs w:val="28"/>
          <w:lang w:val="ro-RO" w:eastAsia="ru-RU"/>
        </w:rPr>
        <w:t xml:space="preserve"> a sa până la gradul al II-lea sau un angajat al acestuia este acționar ori deține p</w:t>
      </w:r>
      <w:r>
        <w:rPr>
          <w:rFonts w:eastAsia="SimSun"/>
          <w:sz w:val="28"/>
          <w:szCs w:val="28"/>
          <w:lang w:val="ro-RO" w:eastAsia="ru-RU"/>
        </w:rPr>
        <w:t>ă</w:t>
      </w:r>
      <w:r w:rsidRPr="00A67EF8">
        <w:rPr>
          <w:rFonts w:eastAsia="SimSun"/>
          <w:sz w:val="28"/>
          <w:szCs w:val="28"/>
          <w:lang w:val="ro-RO" w:eastAsia="ru-RU"/>
        </w:rPr>
        <w:t xml:space="preserve">rți sociale la una dintre părți; </w:t>
      </w:r>
    </w:p>
    <w:p w14:paraId="5A33EF48" w14:textId="77777777" w:rsidR="00CC306F" w:rsidRPr="00A67EF8" w:rsidRDefault="00CC306F" w:rsidP="00106DE9">
      <w:pPr>
        <w:pStyle w:val="ListParagraph"/>
        <w:numPr>
          <w:ilvl w:val="0"/>
          <w:numId w:val="42"/>
        </w:numPr>
        <w:tabs>
          <w:tab w:val="left" w:pos="993"/>
        </w:tabs>
        <w:ind w:left="0" w:firstLine="709"/>
        <w:rPr>
          <w:rFonts w:eastAsia="SimSun"/>
          <w:sz w:val="28"/>
          <w:szCs w:val="28"/>
          <w:lang w:val="ro-RO" w:eastAsia="ru-RU"/>
        </w:rPr>
      </w:pPr>
      <w:r w:rsidRPr="00A67EF8">
        <w:rPr>
          <w:rFonts w:eastAsia="SimSun"/>
          <w:sz w:val="28"/>
          <w:szCs w:val="28"/>
          <w:lang w:val="ro-RO" w:eastAsia="ru-RU"/>
        </w:rPr>
        <w:t>auditorul de siguranță rutieră,</w:t>
      </w:r>
      <w:r>
        <w:rPr>
          <w:rFonts w:eastAsia="SimSun"/>
          <w:sz w:val="28"/>
          <w:szCs w:val="28"/>
          <w:lang w:val="ro-RO" w:eastAsia="ru-RU"/>
        </w:rPr>
        <w:t xml:space="preserve"> este</w:t>
      </w:r>
      <w:r w:rsidRPr="00A67EF8">
        <w:rPr>
          <w:rFonts w:eastAsia="SimSun"/>
          <w:sz w:val="28"/>
          <w:szCs w:val="28"/>
          <w:lang w:val="ro-RO" w:eastAsia="ru-RU"/>
        </w:rPr>
        <w:t xml:space="preserve"> o rudă</w:t>
      </w:r>
      <w:r>
        <w:rPr>
          <w:rFonts w:eastAsia="SimSun"/>
          <w:sz w:val="28"/>
          <w:szCs w:val="28"/>
          <w:lang w:val="ro-RO" w:eastAsia="ru-RU"/>
        </w:rPr>
        <w:t xml:space="preserve"> de</w:t>
      </w:r>
      <w:r w:rsidRPr="00A67EF8">
        <w:rPr>
          <w:rFonts w:eastAsia="SimSun"/>
          <w:sz w:val="28"/>
          <w:szCs w:val="28"/>
          <w:lang w:val="ro-RO" w:eastAsia="ru-RU"/>
        </w:rPr>
        <w:t xml:space="preserve"> a sa până la gradul al II-lea sau un angajat al acestuia este membru în organele de conducere ale uneia dintre părți; </w:t>
      </w:r>
    </w:p>
    <w:p w14:paraId="156F84EF" w14:textId="77777777" w:rsidR="00CC306F" w:rsidRPr="00A67EF8" w:rsidRDefault="00CC306F" w:rsidP="00106DE9">
      <w:pPr>
        <w:pStyle w:val="ListParagraph"/>
        <w:numPr>
          <w:ilvl w:val="0"/>
          <w:numId w:val="42"/>
        </w:numPr>
        <w:tabs>
          <w:tab w:val="left" w:pos="993"/>
        </w:tabs>
        <w:ind w:left="0" w:firstLine="709"/>
        <w:rPr>
          <w:rFonts w:eastAsia="SimSun"/>
          <w:sz w:val="28"/>
          <w:szCs w:val="28"/>
          <w:lang w:val="ro-RO" w:eastAsia="ru-RU"/>
        </w:rPr>
      </w:pPr>
      <w:r w:rsidRPr="00A67EF8">
        <w:rPr>
          <w:rFonts w:eastAsia="SimSun"/>
          <w:sz w:val="28"/>
          <w:szCs w:val="28"/>
          <w:lang w:val="ro-RO" w:eastAsia="ru-RU"/>
        </w:rPr>
        <w:t>auditorul de siguranță rutieră a fost implicat în procesul de proiectare;</w:t>
      </w:r>
    </w:p>
    <w:p w14:paraId="724B8E40" w14:textId="77777777" w:rsidR="00CC306F" w:rsidRPr="00D2226C" w:rsidRDefault="00CC306F" w:rsidP="00106DE9">
      <w:pPr>
        <w:pStyle w:val="ListParagraph"/>
        <w:numPr>
          <w:ilvl w:val="0"/>
          <w:numId w:val="42"/>
        </w:numPr>
        <w:tabs>
          <w:tab w:val="left" w:pos="993"/>
        </w:tabs>
        <w:ind w:left="0" w:firstLine="709"/>
        <w:rPr>
          <w:rFonts w:eastAsia="SimSun"/>
          <w:sz w:val="28"/>
          <w:szCs w:val="28"/>
          <w:lang w:val="ro-RO" w:eastAsia="ru-RU"/>
        </w:rPr>
      </w:pPr>
      <w:r w:rsidRPr="00D2226C">
        <w:rPr>
          <w:rFonts w:eastAsia="SimSun"/>
          <w:sz w:val="28"/>
          <w:szCs w:val="28"/>
          <w:lang w:val="ro-RO" w:eastAsia="ru-RU"/>
        </w:rPr>
        <w:t>auditorul de siguranță rutieră a fost angajat al uneia dintre părți pe parcursul ultimilor 12 luni.</w:t>
      </w:r>
    </w:p>
    <w:p w14:paraId="579D2DC0" w14:textId="77777777" w:rsidR="00CC306F" w:rsidRPr="00A67EF8" w:rsidRDefault="00CC306F" w:rsidP="00CC306F">
      <w:pPr>
        <w:ind w:firstLine="284"/>
        <w:rPr>
          <w:rFonts w:eastAsia="SimSun"/>
          <w:sz w:val="28"/>
          <w:szCs w:val="28"/>
          <w:lang w:val="ro-RO" w:eastAsia="ru-RU"/>
        </w:rPr>
      </w:pPr>
    </w:p>
    <w:p w14:paraId="416C634D" w14:textId="77777777" w:rsidR="00106DE9" w:rsidRDefault="00CC306F" w:rsidP="00CC306F">
      <w:pPr>
        <w:ind w:firstLine="0"/>
        <w:jc w:val="center"/>
        <w:rPr>
          <w:rFonts w:eastAsia="SimSun"/>
          <w:b/>
          <w:sz w:val="28"/>
          <w:szCs w:val="28"/>
          <w:lang w:val="ro-RO" w:eastAsia="ru-RU"/>
        </w:rPr>
      </w:pPr>
      <w:r w:rsidRPr="00A67EF8">
        <w:rPr>
          <w:rFonts w:eastAsia="SimSun"/>
          <w:b/>
          <w:sz w:val="28"/>
          <w:szCs w:val="28"/>
          <w:lang w:val="ro-RO" w:eastAsia="ru-RU"/>
        </w:rPr>
        <w:t>Capitolul IV</w:t>
      </w:r>
    </w:p>
    <w:p w14:paraId="43F10C5F" w14:textId="7E092F66" w:rsidR="00CC306F" w:rsidRPr="00A67EF8" w:rsidRDefault="00CC306F" w:rsidP="00CC306F">
      <w:pPr>
        <w:ind w:firstLine="0"/>
        <w:jc w:val="center"/>
        <w:rPr>
          <w:rFonts w:eastAsia="SimSun"/>
          <w:b/>
          <w:sz w:val="28"/>
          <w:szCs w:val="28"/>
          <w:lang w:val="ro-RO" w:eastAsia="ru-RU"/>
        </w:rPr>
      </w:pPr>
      <w:r w:rsidRPr="00A67EF8">
        <w:rPr>
          <w:rFonts w:eastAsia="SimSun"/>
          <w:b/>
          <w:sz w:val="28"/>
          <w:szCs w:val="28"/>
          <w:lang w:val="ro-RO" w:eastAsia="ru-RU"/>
        </w:rPr>
        <w:t xml:space="preserve">PROCEDURILE DE GESTIONARE A SIGURANȚEI INFRASTRUCTURII RUTIERE </w:t>
      </w:r>
    </w:p>
    <w:p w14:paraId="11746863" w14:textId="77777777" w:rsidR="00CC306F" w:rsidRPr="00A67EF8" w:rsidRDefault="00CC306F" w:rsidP="00CC306F">
      <w:pPr>
        <w:ind w:firstLine="0"/>
        <w:jc w:val="center"/>
        <w:rPr>
          <w:rFonts w:eastAsia="SimSun"/>
          <w:b/>
          <w:sz w:val="28"/>
          <w:szCs w:val="28"/>
          <w:lang w:val="ro-RO" w:eastAsia="ru-RU"/>
        </w:rPr>
      </w:pPr>
    </w:p>
    <w:p w14:paraId="39D56991" w14:textId="77777777" w:rsidR="00CC306F" w:rsidRPr="00A67EF8" w:rsidRDefault="00CC306F" w:rsidP="00106DE9">
      <w:pPr>
        <w:rPr>
          <w:rFonts w:eastAsia="SimSun"/>
          <w:b/>
          <w:bCs/>
          <w:sz w:val="28"/>
          <w:szCs w:val="28"/>
          <w:lang w:val="ro-RO" w:eastAsia="ru-RU"/>
        </w:rPr>
      </w:pPr>
      <w:r w:rsidRPr="00A67EF8">
        <w:rPr>
          <w:rFonts w:eastAsia="SimSun"/>
          <w:b/>
          <w:sz w:val="28"/>
          <w:szCs w:val="28"/>
          <w:lang w:val="ro-RO" w:eastAsia="ru-RU"/>
        </w:rPr>
        <w:t>Articolul 7.</w:t>
      </w:r>
      <w:r w:rsidRPr="00A67EF8">
        <w:rPr>
          <w:rFonts w:eastAsia="SimSun"/>
          <w:sz w:val="28"/>
          <w:szCs w:val="28"/>
          <w:lang w:val="ro-RO" w:eastAsia="ru-RU"/>
        </w:rPr>
        <w:t xml:space="preserve"> </w:t>
      </w:r>
      <w:r w:rsidRPr="00106DE9">
        <w:rPr>
          <w:rFonts w:eastAsia="SimSun"/>
          <w:bCs/>
          <w:sz w:val="28"/>
          <w:szCs w:val="28"/>
          <w:lang w:val="ro-RO" w:eastAsia="ru-RU"/>
        </w:rPr>
        <w:t>Evaluarea de impact asupra siguranței rutiere și operațiunea de audit în domeniul siguranței rutiere</w:t>
      </w:r>
    </w:p>
    <w:p w14:paraId="4B3FC414"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(1) Evaluarea de impact asupra siguranței rutiere este parte integrantă a studiului de prefezabilitate sau, după caz, a studiului de fezabilitate al unui proiect de infrastructură rutieră care se construiește sau se modifică substanțial.</w:t>
      </w:r>
    </w:p>
    <w:p w14:paraId="68521C63"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(2) Modificare substanțială se consideră orice modernizare sau reabilitare care impune schimbarea elementelor geometrice ale drumului, după cum urmează: </w:t>
      </w:r>
    </w:p>
    <w:p w14:paraId="3117FC19" w14:textId="77777777" w:rsidR="00CC306F" w:rsidRPr="00A67EF8" w:rsidRDefault="00CC306F" w:rsidP="00106DE9">
      <w:pPr>
        <w:pStyle w:val="ListParagraph"/>
        <w:numPr>
          <w:ilvl w:val="0"/>
          <w:numId w:val="43"/>
        </w:numPr>
        <w:tabs>
          <w:tab w:val="left" w:pos="993"/>
        </w:tabs>
        <w:ind w:left="0" w:firstLine="709"/>
        <w:rPr>
          <w:rFonts w:eastAsia="SimSun"/>
          <w:sz w:val="28"/>
          <w:szCs w:val="28"/>
          <w:lang w:val="ro-RO" w:eastAsia="ru-RU"/>
        </w:rPr>
      </w:pPr>
      <w:r w:rsidRPr="00A67EF8">
        <w:rPr>
          <w:rFonts w:eastAsia="SimSun"/>
          <w:sz w:val="28"/>
          <w:szCs w:val="28"/>
          <w:lang w:val="ro-RO" w:eastAsia="ru-RU"/>
        </w:rPr>
        <w:t xml:space="preserve">în plan orizontal: aliniamente, curbe, respectiv razele acestora; </w:t>
      </w:r>
    </w:p>
    <w:p w14:paraId="002F27C6" w14:textId="77777777" w:rsidR="00CC306F" w:rsidRPr="00A67EF8" w:rsidRDefault="00CC306F" w:rsidP="00106DE9">
      <w:pPr>
        <w:pStyle w:val="ListParagraph"/>
        <w:numPr>
          <w:ilvl w:val="0"/>
          <w:numId w:val="43"/>
        </w:numPr>
        <w:tabs>
          <w:tab w:val="left" w:pos="993"/>
        </w:tabs>
        <w:ind w:left="0" w:firstLine="709"/>
        <w:rPr>
          <w:rFonts w:eastAsia="SimSun"/>
          <w:sz w:val="28"/>
          <w:szCs w:val="28"/>
          <w:lang w:val="ro-RO" w:eastAsia="ru-RU"/>
        </w:rPr>
      </w:pPr>
      <w:r w:rsidRPr="00A67EF8">
        <w:rPr>
          <w:rFonts w:eastAsia="SimSun"/>
          <w:sz w:val="28"/>
          <w:szCs w:val="28"/>
          <w:lang w:val="ro-RO" w:eastAsia="ru-RU"/>
        </w:rPr>
        <w:t xml:space="preserve">în profil longitudinal: declivități, curbe verticale pentru racordarea declivităților succesive, respectiv razele acestora, pasul de proiectare; </w:t>
      </w:r>
    </w:p>
    <w:p w14:paraId="2C157E7E" w14:textId="77777777" w:rsidR="00CC306F" w:rsidRDefault="00CC306F" w:rsidP="00106DE9">
      <w:pPr>
        <w:pStyle w:val="ListParagraph"/>
        <w:numPr>
          <w:ilvl w:val="0"/>
          <w:numId w:val="43"/>
        </w:numPr>
        <w:tabs>
          <w:tab w:val="left" w:pos="993"/>
        </w:tabs>
        <w:ind w:left="0" w:firstLine="709"/>
        <w:rPr>
          <w:rFonts w:eastAsia="SimSun"/>
          <w:sz w:val="28"/>
          <w:szCs w:val="28"/>
          <w:lang w:val="ro-RO" w:eastAsia="ru-RU"/>
        </w:rPr>
      </w:pPr>
      <w:r w:rsidRPr="00A67EF8">
        <w:rPr>
          <w:rFonts w:eastAsia="SimSun"/>
          <w:sz w:val="28"/>
          <w:szCs w:val="28"/>
          <w:lang w:val="ro-RO" w:eastAsia="ru-RU"/>
        </w:rPr>
        <w:t>în profil transversal: lățimi ale elementelor componente ale drumurilor în aliniamente, supralărgiri ale platformei și părții carosabile ale drumurilor în curbe, pante transversale (dever-uri), înclinări de taluzuri</w:t>
      </w:r>
      <w:r>
        <w:rPr>
          <w:rFonts w:eastAsia="SimSun"/>
          <w:sz w:val="28"/>
          <w:szCs w:val="28"/>
          <w:lang w:val="ro-RO" w:eastAsia="ru-RU"/>
        </w:rPr>
        <w:t>;</w:t>
      </w:r>
    </w:p>
    <w:p w14:paraId="4FA27E04" w14:textId="77777777" w:rsidR="00CC306F" w:rsidRPr="00A67EF8" w:rsidRDefault="00CC306F" w:rsidP="00106DE9">
      <w:pPr>
        <w:pStyle w:val="ListParagraph"/>
        <w:numPr>
          <w:ilvl w:val="0"/>
          <w:numId w:val="43"/>
        </w:numPr>
        <w:tabs>
          <w:tab w:val="left" w:pos="993"/>
        </w:tabs>
        <w:ind w:left="0" w:firstLine="709"/>
        <w:rPr>
          <w:rFonts w:eastAsia="SimSun"/>
          <w:sz w:val="28"/>
          <w:szCs w:val="28"/>
          <w:lang w:val="ro-RO" w:eastAsia="ru-RU"/>
        </w:rPr>
      </w:pPr>
      <w:r>
        <w:rPr>
          <w:rFonts w:eastAsia="SimSun"/>
          <w:sz w:val="28"/>
          <w:szCs w:val="28"/>
          <w:lang w:val="ro-RO" w:eastAsia="ru-RU"/>
        </w:rPr>
        <w:t>orice schimbare adus</w:t>
      </w:r>
      <w:r>
        <w:rPr>
          <w:rFonts w:eastAsia="SimSun"/>
          <w:sz w:val="28"/>
          <w:szCs w:val="28"/>
          <w:lang w:val="ro-MD" w:eastAsia="ru-RU"/>
        </w:rPr>
        <w:t>ă proiectului de organizare a circulației rutiere.</w:t>
      </w:r>
    </w:p>
    <w:p w14:paraId="27C94A4D"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 (3) Operațiunea de audit în domeniul siguranței rutiere este parte integrantă a procesului</w:t>
      </w:r>
      <w:r w:rsidRPr="00A67EF8" w:rsidDel="00C07847">
        <w:rPr>
          <w:rFonts w:eastAsia="SimSun"/>
          <w:sz w:val="28"/>
          <w:szCs w:val="28"/>
          <w:lang w:val="ro-RO" w:eastAsia="ru-RU"/>
        </w:rPr>
        <w:t xml:space="preserve"> </w:t>
      </w:r>
      <w:r w:rsidRPr="00A67EF8">
        <w:rPr>
          <w:rFonts w:eastAsia="SimSun"/>
          <w:sz w:val="28"/>
          <w:szCs w:val="28"/>
          <w:lang w:val="ro-RO" w:eastAsia="ru-RU"/>
        </w:rPr>
        <w:t>de concepere și proiectare a infrastructurii</w:t>
      </w:r>
      <w:r w:rsidRPr="00A67EF8" w:rsidDel="00C07847">
        <w:rPr>
          <w:rFonts w:eastAsia="SimSun"/>
          <w:sz w:val="28"/>
          <w:szCs w:val="28"/>
          <w:lang w:val="ro-RO" w:eastAsia="ru-RU"/>
        </w:rPr>
        <w:t xml:space="preserve"> </w:t>
      </w:r>
      <w:r w:rsidRPr="00A67EF8">
        <w:rPr>
          <w:rFonts w:eastAsia="SimSun"/>
          <w:sz w:val="28"/>
          <w:szCs w:val="28"/>
          <w:lang w:val="ro-RO" w:eastAsia="ru-RU"/>
        </w:rPr>
        <w:t xml:space="preserve">rutiere  în cadrul următoarelor etape: </w:t>
      </w:r>
    </w:p>
    <w:p w14:paraId="7034468F"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lastRenderedPageBreak/>
        <w:t>a) studiul de fezabilitate a unui proiect de infrastructură rutieră până la verificarea proiectului de construcție a drumului public;</w:t>
      </w:r>
    </w:p>
    <w:p w14:paraId="2083CCF1"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b) proiect tehnic sau detalii de execuție, până la verificarea proiectului de construcție a drumului public; </w:t>
      </w:r>
    </w:p>
    <w:p w14:paraId="7B5A1017"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c) în termen de un an de la recepția la terminarea lucrărilor;</w:t>
      </w:r>
    </w:p>
    <w:p w14:paraId="49283AB1"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(4) În procesul evaluării de impact asupra siguranței rutiere și operațiunii de audit în domeniul siguranței rutiere sunt implica</w:t>
      </w:r>
      <w:r>
        <w:rPr>
          <w:rFonts w:eastAsia="SimSun"/>
          <w:sz w:val="28"/>
          <w:szCs w:val="28"/>
          <w:lang w:val="ro-RO" w:eastAsia="ru-RU"/>
        </w:rPr>
        <w:t>te</w:t>
      </w:r>
      <w:r w:rsidRPr="00A67EF8">
        <w:rPr>
          <w:rFonts w:eastAsia="SimSun"/>
          <w:sz w:val="28"/>
          <w:szCs w:val="28"/>
          <w:lang w:val="ro-RO" w:eastAsia="ru-RU"/>
        </w:rPr>
        <w:t xml:space="preserve"> următoarele părți: </w:t>
      </w:r>
    </w:p>
    <w:p w14:paraId="2760675A"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a) autoritatea competentă;</w:t>
      </w:r>
    </w:p>
    <w:p w14:paraId="3869B360"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b) auditorul de siguranță rutieră sau după caz echipa de auditori;</w:t>
      </w:r>
    </w:p>
    <w:p w14:paraId="4A132EE2"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c) comanditarul auditului;</w:t>
      </w:r>
    </w:p>
    <w:p w14:paraId="5CFA791A"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d) proiectantul sau după caz echipa de proiectanți. </w:t>
      </w:r>
    </w:p>
    <w:p w14:paraId="1004D4F5"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(5) Comanditarul auditului/evaluării de impact poate fi administratorul drumului sau investitorul. </w:t>
      </w:r>
    </w:p>
    <w:p w14:paraId="246A6DCF"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(6) Desemnarea/identificarea auditorilor de siguranță rutieră se face de către comanditarul auditului, în conformitate cu Legea nr. 131/2015 privind achizițiile publice.</w:t>
      </w:r>
    </w:p>
    <w:p w14:paraId="22035786"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(7) Evaluarea de impact asupra siguranței rutiere și operațiunea de audit în domeniul siguranței rutiere se efectuează de un auditor de siguranță rutieră sau echipă de auditori.</w:t>
      </w:r>
    </w:p>
    <w:p w14:paraId="7541616E"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(8) În procesul evaluării de impact asupra siguranței rutiere și auditului de siguranță rutieră, va fi implicat cel puțin un auditor în domeniul siguranței rutiere din Republica Moldova, titular al certificatului de competență profesională.</w:t>
      </w:r>
    </w:p>
    <w:p w14:paraId="6843AA2D"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 (9) Procedurile de efectuare a evaluării de impact asupra siguranței rutiere și operațiunii de audit în domeniul siguranței rutiere sunt aprobate de Guvern.</w:t>
      </w:r>
    </w:p>
    <w:p w14:paraId="1AC1CD72" w14:textId="77777777" w:rsidR="00106DE9" w:rsidRDefault="00106DE9" w:rsidP="00106DE9">
      <w:pPr>
        <w:rPr>
          <w:rFonts w:eastAsia="SimSun"/>
          <w:b/>
          <w:sz w:val="28"/>
          <w:szCs w:val="28"/>
          <w:lang w:val="ro-RO" w:eastAsia="ru-RU"/>
        </w:rPr>
      </w:pPr>
    </w:p>
    <w:p w14:paraId="06E46BE0" w14:textId="3774E6AA" w:rsidR="00CC306F" w:rsidRPr="00A67EF8" w:rsidRDefault="00CC306F" w:rsidP="00106DE9">
      <w:pPr>
        <w:rPr>
          <w:rFonts w:eastAsia="SimSun"/>
          <w:sz w:val="28"/>
          <w:szCs w:val="28"/>
          <w:lang w:val="ro-RO" w:eastAsia="ru-RU"/>
        </w:rPr>
      </w:pPr>
      <w:r w:rsidRPr="00A67EF8">
        <w:rPr>
          <w:rFonts w:eastAsia="SimSun"/>
          <w:b/>
          <w:sz w:val="28"/>
          <w:szCs w:val="28"/>
          <w:lang w:val="ro-RO" w:eastAsia="ru-RU"/>
        </w:rPr>
        <w:t xml:space="preserve">Articolul 8. </w:t>
      </w:r>
      <w:r w:rsidRPr="00A67EF8">
        <w:rPr>
          <w:rFonts w:eastAsia="SimSun"/>
          <w:sz w:val="28"/>
          <w:szCs w:val="28"/>
          <w:lang w:val="ro-RO" w:eastAsia="ru-RU"/>
        </w:rPr>
        <w:t xml:space="preserve">Raportul evaluării de impact asupra siguranței rutiere și Raportul operațiunea de audit în domeniul siguranței rutiere </w:t>
      </w:r>
    </w:p>
    <w:p w14:paraId="040B1698"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(1) Rezultatele evaluării de impact asupra siguranței rutiere și operațiunii de audit în domeniul siguranței rutiere sunt documentate în rapoarte, în care sunt stabilite eventualele deficiențe constatate și recomandări privind remedierea acestora. </w:t>
      </w:r>
    </w:p>
    <w:p w14:paraId="386E6AC2"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(2) Forma și conținutul rapoartelor evaluării de impact asupra siguranței rutiere și operațiunii de audit în domeniul siguranței rutiere sunt aprobate de Guvern.</w:t>
      </w:r>
    </w:p>
    <w:p w14:paraId="7F026E63"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(3) Raportul evaluării de impact asupra siguranței rutiere și Raportul operațiunii de audit în domeniul siguranței rutiere un caracter de recomandare. </w:t>
      </w:r>
    </w:p>
    <w:p w14:paraId="69C65E6A" w14:textId="77777777" w:rsidR="00106DE9" w:rsidRDefault="00106DE9" w:rsidP="00106DE9">
      <w:pPr>
        <w:rPr>
          <w:rFonts w:eastAsia="SimSun"/>
          <w:b/>
          <w:sz w:val="28"/>
          <w:szCs w:val="28"/>
          <w:lang w:val="ro-RO" w:eastAsia="ru-RU"/>
        </w:rPr>
      </w:pPr>
    </w:p>
    <w:p w14:paraId="1B51CAF9" w14:textId="17F33F0C" w:rsidR="00CC306F" w:rsidRPr="00A67EF8" w:rsidRDefault="00CC306F" w:rsidP="00106DE9">
      <w:pPr>
        <w:rPr>
          <w:rFonts w:eastAsia="SimSun"/>
          <w:b/>
          <w:bCs/>
          <w:sz w:val="28"/>
          <w:szCs w:val="28"/>
          <w:lang w:val="ro-RO" w:eastAsia="ru-RU"/>
        </w:rPr>
      </w:pPr>
      <w:r w:rsidRPr="00A67EF8">
        <w:rPr>
          <w:rFonts w:eastAsia="SimSun"/>
          <w:b/>
          <w:sz w:val="28"/>
          <w:szCs w:val="28"/>
          <w:lang w:val="ro-RO" w:eastAsia="ru-RU"/>
        </w:rPr>
        <w:t>Articolul 9.</w:t>
      </w:r>
      <w:r w:rsidRPr="00A67EF8">
        <w:rPr>
          <w:rFonts w:eastAsia="SimSun"/>
          <w:sz w:val="28"/>
          <w:szCs w:val="28"/>
          <w:lang w:val="ro-RO" w:eastAsia="ru-RU"/>
        </w:rPr>
        <w:t xml:space="preserve"> </w:t>
      </w:r>
      <w:r w:rsidRPr="00A67EF8">
        <w:rPr>
          <w:rFonts w:eastAsia="SimSun"/>
          <w:bCs/>
          <w:sz w:val="28"/>
          <w:szCs w:val="28"/>
          <w:lang w:val="ro-RO" w:eastAsia="ru-RU"/>
        </w:rPr>
        <w:t>Clasificarea siguranței rețelei rutiere</w:t>
      </w:r>
    </w:p>
    <w:p w14:paraId="2BE46170"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(1) Clasificarea tronsoanelor cu o concentrație mare de accidente se va efectua în baza datelor disponibile din Sistemul Informațional Automatizat Registrul accidentelor rutiere.</w:t>
      </w:r>
    </w:p>
    <w:p w14:paraId="737ADB41"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(2) Pe tronsoanele rutiere cu o concentrație mare de accidente rutiere urmează a fi efectuate inspecții de siguranță rutieră specifică. </w:t>
      </w:r>
    </w:p>
    <w:p w14:paraId="4B3A3716"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lastRenderedPageBreak/>
        <w:t>(3) Clasificarea siguranței rețelei rutiere se efectuează în conformitate cu Regulamentul aprobat de Guvern.</w:t>
      </w:r>
    </w:p>
    <w:p w14:paraId="5AFFBD59" w14:textId="77777777" w:rsidR="00106DE9" w:rsidRDefault="00106DE9" w:rsidP="00106DE9">
      <w:pPr>
        <w:rPr>
          <w:rFonts w:eastAsia="SimSun"/>
          <w:b/>
          <w:sz w:val="28"/>
          <w:szCs w:val="28"/>
          <w:lang w:val="ro-RO" w:eastAsia="ru-RU"/>
        </w:rPr>
      </w:pPr>
    </w:p>
    <w:p w14:paraId="1360252E" w14:textId="7A20E50B" w:rsidR="00CC306F" w:rsidRPr="00A67EF8" w:rsidRDefault="00CC306F" w:rsidP="00106DE9">
      <w:pPr>
        <w:rPr>
          <w:rFonts w:eastAsia="SimSun"/>
          <w:sz w:val="28"/>
          <w:szCs w:val="28"/>
          <w:lang w:val="ro-RO" w:eastAsia="ru-RU"/>
        </w:rPr>
      </w:pPr>
      <w:r w:rsidRPr="00A67EF8">
        <w:rPr>
          <w:rFonts w:eastAsia="SimSun"/>
          <w:b/>
          <w:sz w:val="28"/>
          <w:szCs w:val="28"/>
          <w:lang w:val="ro-RO" w:eastAsia="ru-RU"/>
        </w:rPr>
        <w:t>Articolul 10.</w:t>
      </w:r>
      <w:r w:rsidRPr="00A67EF8">
        <w:rPr>
          <w:rFonts w:eastAsia="SimSun"/>
          <w:sz w:val="28"/>
          <w:szCs w:val="28"/>
          <w:lang w:val="ro-RO" w:eastAsia="ru-RU"/>
        </w:rPr>
        <w:t xml:space="preserve"> Inspecțiile în materie de siguranță rutieră </w:t>
      </w:r>
    </w:p>
    <w:p w14:paraId="6A7F158C"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(1) Inspecțiile în materie de siguranță rutieră se efectuează de echipe de angajați din cadrul autorității competente.</w:t>
      </w:r>
    </w:p>
    <w:p w14:paraId="286A92C6" w14:textId="77777777" w:rsidR="00CC306F" w:rsidRPr="00B47413" w:rsidRDefault="00CC306F" w:rsidP="00106DE9">
      <w:pPr>
        <w:rPr>
          <w:rFonts w:eastAsia="SimSun"/>
          <w:sz w:val="28"/>
          <w:szCs w:val="28"/>
          <w:lang w:val="ro-RO" w:eastAsia="ru-RU"/>
        </w:rPr>
      </w:pPr>
      <w:r w:rsidRPr="00B47413">
        <w:rPr>
          <w:rFonts w:eastAsia="SimSun"/>
          <w:sz w:val="28"/>
          <w:szCs w:val="28"/>
          <w:lang w:val="ro-RO" w:eastAsia="ru-RU"/>
        </w:rPr>
        <w:t>(2) Raporturile dintre autoritatea competentă și administratorul drumului se stabilesc prin contract, care va avea la bază drepturile și obligațiile stabilite în Regulamentul cu privire la inspecțiile în materie de siguranță rutieră.</w:t>
      </w:r>
    </w:p>
    <w:p w14:paraId="1B8D7386"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 (3) Inspecțiile periodice în materie de siguranță rutieră se realizează obligatoriu pentru fiecare drum public al rețelei rutiere care face obiectul art. 1 alin. (2) al prezentei legi, minim o dată la 5 ani, în conformitate cu procedura aprobată de Guvern.</w:t>
      </w:r>
    </w:p>
    <w:p w14:paraId="1C959AFF"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(4) Inspecțiile specifice în materie de siguranță rutieră se realizează pe tronsoanele cu o concentrație mare de accidente rutiere și după fiecare accident rutier soldat cu persoane decedate.</w:t>
      </w:r>
    </w:p>
    <w:p w14:paraId="3267EEC5"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(5) Echipa de inspecție în materie de siguranță rutieră trebuie să fie formată din cel puțin un auditor în domeniul siguranței rutiere, titular al certificatului de competență profesională, în calitate de </w:t>
      </w:r>
      <w:r>
        <w:rPr>
          <w:rFonts w:eastAsia="SimSun"/>
          <w:sz w:val="28"/>
          <w:szCs w:val="28"/>
          <w:lang w:val="ro-RO" w:eastAsia="ru-RU"/>
        </w:rPr>
        <w:t>conducător</w:t>
      </w:r>
      <w:r w:rsidRPr="00A67EF8">
        <w:rPr>
          <w:rFonts w:eastAsia="SimSun"/>
          <w:sz w:val="28"/>
          <w:szCs w:val="28"/>
          <w:lang w:val="ro-RO" w:eastAsia="ru-RU"/>
        </w:rPr>
        <w:t xml:space="preserve"> de echipă.</w:t>
      </w:r>
    </w:p>
    <w:p w14:paraId="583FD601"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(6) În cadrul inspecțiilor în materie de siguranță rutieră pot fi implicați și angajați ai administratorului drumului, cât și ai subdiviziunilor specializate cu competențe în domeniul asigurării dirijării, supravegherii și controlului traficului rutier a Ministerului Afacerilor Interne.</w:t>
      </w:r>
    </w:p>
    <w:p w14:paraId="1BC33662" w14:textId="77777777" w:rsidR="00106DE9" w:rsidRDefault="00106DE9" w:rsidP="00106DE9">
      <w:pPr>
        <w:rPr>
          <w:rFonts w:eastAsia="SimSun"/>
          <w:b/>
          <w:sz w:val="28"/>
          <w:szCs w:val="28"/>
          <w:lang w:val="ro-RO" w:eastAsia="ru-RU"/>
        </w:rPr>
      </w:pPr>
    </w:p>
    <w:p w14:paraId="2401C76C" w14:textId="200FDDF8" w:rsidR="00CC306F" w:rsidRPr="00A67EF8" w:rsidRDefault="00CC306F" w:rsidP="00106DE9">
      <w:pPr>
        <w:rPr>
          <w:rFonts w:eastAsia="SimSun"/>
          <w:sz w:val="28"/>
          <w:szCs w:val="28"/>
          <w:lang w:val="ro-RO" w:eastAsia="ru-RU"/>
        </w:rPr>
      </w:pPr>
      <w:r w:rsidRPr="00A67EF8">
        <w:rPr>
          <w:rFonts w:eastAsia="SimSun"/>
          <w:b/>
          <w:sz w:val="28"/>
          <w:szCs w:val="28"/>
          <w:lang w:val="ro-RO" w:eastAsia="ru-RU"/>
        </w:rPr>
        <w:t>Articolul 11.</w:t>
      </w:r>
      <w:r w:rsidRPr="00A67EF8">
        <w:rPr>
          <w:rFonts w:eastAsia="SimSun"/>
          <w:sz w:val="28"/>
          <w:szCs w:val="28"/>
          <w:lang w:val="ro-RO" w:eastAsia="ru-RU"/>
        </w:rPr>
        <w:t xml:space="preserve"> Raportul inspecției în materie de siguranță rutieră</w:t>
      </w:r>
    </w:p>
    <w:p w14:paraId="734C32A7"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(1) Raportul rezultat în urma inspecțiilor periodice și specifice în materie de siguranță rutieră stabilește eventualele deficiențe de siguranță rutieră și setul de recomandări privind remedierea acestora pe termen scurt, mediu și lung.</w:t>
      </w:r>
    </w:p>
    <w:p w14:paraId="4D402841"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w:t>
      </w:r>
      <w:r>
        <w:rPr>
          <w:rFonts w:eastAsia="SimSun"/>
          <w:sz w:val="28"/>
          <w:szCs w:val="28"/>
          <w:lang w:val="ro-RO" w:eastAsia="ru-RU"/>
        </w:rPr>
        <w:t>2</w:t>
      </w:r>
      <w:r w:rsidRPr="00A67EF8">
        <w:rPr>
          <w:rFonts w:eastAsia="SimSun"/>
          <w:sz w:val="28"/>
          <w:szCs w:val="28"/>
          <w:lang w:val="ro-RO" w:eastAsia="ru-RU"/>
        </w:rPr>
        <w:t>) Forma și conținutul rapoartelor inspecțiilor în materie de siguranță rutieră sunt aprobate de Guvern.</w:t>
      </w:r>
    </w:p>
    <w:p w14:paraId="31551B8F"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w:t>
      </w:r>
      <w:r>
        <w:rPr>
          <w:rFonts w:eastAsia="SimSun"/>
          <w:sz w:val="28"/>
          <w:szCs w:val="28"/>
          <w:lang w:val="ro-RO" w:eastAsia="ru-RU"/>
        </w:rPr>
        <w:t>3</w:t>
      </w:r>
      <w:r w:rsidRPr="00A67EF8">
        <w:rPr>
          <w:rFonts w:eastAsia="SimSun"/>
          <w:sz w:val="28"/>
          <w:szCs w:val="28"/>
          <w:lang w:val="ro-RO" w:eastAsia="ru-RU"/>
        </w:rPr>
        <w:t>) Administratorul drumului va pregăti periodic un plan de măsuri ordonat în funcție de priorități, bazat pe riscuri și analize de cost-beneficiu, pentru a urmări punerea în aplicare a măsurilor de remediere identificate.</w:t>
      </w:r>
    </w:p>
    <w:p w14:paraId="290EFD8A"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w:t>
      </w:r>
      <w:r>
        <w:rPr>
          <w:rFonts w:eastAsia="SimSun"/>
          <w:sz w:val="28"/>
          <w:szCs w:val="28"/>
          <w:lang w:val="ro-RO" w:eastAsia="ru-RU"/>
        </w:rPr>
        <w:t>4</w:t>
      </w:r>
      <w:r w:rsidRPr="00A67EF8">
        <w:rPr>
          <w:rFonts w:eastAsia="SimSun"/>
          <w:sz w:val="28"/>
          <w:szCs w:val="28"/>
          <w:lang w:val="ro-RO" w:eastAsia="ru-RU"/>
        </w:rPr>
        <w:t>) Rapoartele inspecțiilor în materie de siguranță rutieră sunt arhivate în istoricul drumului public/sectorului de drum public (cartea tehnică) și se fac mențiunile necesare în registrul activelor rutiere, care se i-au în considerație la pregătirea următoarei inspecții.</w:t>
      </w:r>
    </w:p>
    <w:p w14:paraId="3A7EE670" w14:textId="77777777" w:rsidR="00106DE9" w:rsidRDefault="00106DE9" w:rsidP="00106DE9">
      <w:pPr>
        <w:rPr>
          <w:rFonts w:eastAsia="SimSun"/>
          <w:b/>
          <w:sz w:val="28"/>
          <w:szCs w:val="28"/>
          <w:lang w:val="ro-RO" w:eastAsia="ru-RU"/>
        </w:rPr>
      </w:pPr>
    </w:p>
    <w:p w14:paraId="3F2160A3" w14:textId="2B0A056D" w:rsidR="00CC306F" w:rsidRPr="00A67EF8" w:rsidRDefault="00CC306F" w:rsidP="00106DE9">
      <w:pPr>
        <w:rPr>
          <w:rFonts w:eastAsia="SimSun"/>
          <w:sz w:val="28"/>
          <w:szCs w:val="28"/>
          <w:lang w:val="ro-RO" w:eastAsia="ru-RU"/>
        </w:rPr>
      </w:pPr>
      <w:r w:rsidRPr="00A67EF8">
        <w:rPr>
          <w:rFonts w:eastAsia="SimSun"/>
          <w:b/>
          <w:sz w:val="28"/>
          <w:szCs w:val="28"/>
          <w:lang w:val="ro-RO" w:eastAsia="ru-RU"/>
        </w:rPr>
        <w:t>Articolul 12.</w:t>
      </w:r>
      <w:r w:rsidRPr="00A67EF8">
        <w:rPr>
          <w:rFonts w:eastAsia="SimSun"/>
          <w:sz w:val="28"/>
          <w:szCs w:val="28"/>
          <w:lang w:val="ro-RO" w:eastAsia="ru-RU"/>
        </w:rPr>
        <w:t xml:space="preserve"> Calculul costului social mediu al unui accident rutier</w:t>
      </w:r>
    </w:p>
    <w:p w14:paraId="7E852E52" w14:textId="77777777" w:rsidR="00CC306F" w:rsidRPr="00D2226C" w:rsidRDefault="00CC306F" w:rsidP="00106DE9">
      <w:pPr>
        <w:rPr>
          <w:rFonts w:eastAsia="SimSun"/>
          <w:b/>
          <w:bCs/>
          <w:sz w:val="28"/>
          <w:szCs w:val="28"/>
          <w:lang w:val="ro-RO" w:eastAsia="ru-RU"/>
        </w:rPr>
      </w:pPr>
      <w:r w:rsidRPr="00D2226C">
        <w:rPr>
          <w:rFonts w:eastAsia="SimSun"/>
          <w:sz w:val="28"/>
          <w:szCs w:val="28"/>
          <w:lang w:val="ro-RO" w:eastAsia="ru-RU"/>
        </w:rPr>
        <w:t>(1) Autoritatea competentă va asigura calculul costului social mediu al unui accident soldat cu persoane decedate și costul social mediu al unui accident grav.</w:t>
      </w:r>
    </w:p>
    <w:p w14:paraId="564EE936" w14:textId="62C4EC28" w:rsidR="00CC306F" w:rsidRPr="00A67EF8" w:rsidRDefault="00CC306F" w:rsidP="00106DE9">
      <w:pPr>
        <w:rPr>
          <w:rFonts w:eastAsia="SimSun"/>
          <w:b/>
          <w:bCs/>
          <w:sz w:val="28"/>
          <w:szCs w:val="28"/>
          <w:lang w:val="ro-RO" w:eastAsia="ru-RU"/>
        </w:rPr>
      </w:pPr>
      <w:r w:rsidRPr="00D2226C">
        <w:rPr>
          <w:rFonts w:eastAsia="SimSun"/>
          <w:sz w:val="28"/>
          <w:szCs w:val="28"/>
          <w:lang w:val="ro-RO" w:eastAsia="ru-RU"/>
        </w:rPr>
        <w:t>(2) Revizuirea c</w:t>
      </w:r>
      <w:r w:rsidRPr="00D2226C">
        <w:rPr>
          <w:rFonts w:eastAsia="SimSun"/>
          <w:bCs/>
          <w:sz w:val="28"/>
          <w:szCs w:val="28"/>
          <w:lang w:val="ro-RO" w:eastAsia="ru-RU"/>
        </w:rPr>
        <w:t>alculului menționat la alin. (1) va fi efectuat</w:t>
      </w:r>
      <w:r w:rsidR="00106DE9">
        <w:rPr>
          <w:rFonts w:eastAsia="SimSun"/>
          <w:bCs/>
          <w:sz w:val="28"/>
          <w:szCs w:val="28"/>
          <w:lang w:val="ro-RO" w:eastAsia="ru-RU"/>
        </w:rPr>
        <w:t>ă</w:t>
      </w:r>
      <w:r w:rsidRPr="00D2226C">
        <w:rPr>
          <w:rFonts w:eastAsia="SimSun"/>
          <w:bCs/>
          <w:sz w:val="28"/>
          <w:szCs w:val="28"/>
          <w:lang w:val="ro-RO" w:eastAsia="ru-RU"/>
        </w:rPr>
        <w:t xml:space="preserve"> cel puțin o dată la 5 ani.</w:t>
      </w:r>
    </w:p>
    <w:p w14:paraId="2C55AC56" w14:textId="77777777" w:rsidR="00CC306F" w:rsidRPr="00A67EF8" w:rsidRDefault="00CC306F" w:rsidP="00106DE9">
      <w:pPr>
        <w:rPr>
          <w:rFonts w:eastAsia="SimSun"/>
          <w:b/>
          <w:bCs/>
          <w:sz w:val="28"/>
          <w:szCs w:val="28"/>
          <w:lang w:val="ro-RO" w:eastAsia="ru-RU"/>
        </w:rPr>
      </w:pPr>
    </w:p>
    <w:p w14:paraId="452CCD18" w14:textId="77777777" w:rsidR="00106DE9" w:rsidRDefault="00CC306F" w:rsidP="00CC306F">
      <w:pPr>
        <w:ind w:firstLine="0"/>
        <w:jc w:val="center"/>
        <w:rPr>
          <w:rFonts w:eastAsia="SimSun"/>
          <w:b/>
          <w:bCs/>
          <w:sz w:val="28"/>
          <w:szCs w:val="28"/>
          <w:lang w:val="ro-RO" w:eastAsia="ru-RU"/>
        </w:rPr>
      </w:pPr>
      <w:r w:rsidRPr="00A67EF8">
        <w:rPr>
          <w:rFonts w:eastAsia="SimSun"/>
          <w:b/>
          <w:bCs/>
          <w:sz w:val="28"/>
          <w:szCs w:val="28"/>
          <w:lang w:val="ro-RO" w:eastAsia="ru-RU"/>
        </w:rPr>
        <w:t>Capitolul V</w:t>
      </w:r>
    </w:p>
    <w:p w14:paraId="6DC13269" w14:textId="56DF076D" w:rsidR="00CC306F" w:rsidRPr="00A67EF8" w:rsidRDefault="00CC306F" w:rsidP="00CC306F">
      <w:pPr>
        <w:ind w:firstLine="0"/>
        <w:jc w:val="center"/>
        <w:rPr>
          <w:rFonts w:eastAsia="SimSun"/>
          <w:b/>
          <w:bCs/>
          <w:sz w:val="28"/>
          <w:szCs w:val="28"/>
          <w:lang w:val="ro-RO" w:eastAsia="ru-RU"/>
        </w:rPr>
      </w:pPr>
      <w:r w:rsidRPr="00A67EF8">
        <w:rPr>
          <w:rFonts w:eastAsia="SimSun"/>
          <w:b/>
          <w:bCs/>
          <w:sz w:val="28"/>
          <w:szCs w:val="28"/>
          <w:lang w:val="ro-RO" w:eastAsia="ru-RU"/>
        </w:rPr>
        <w:t xml:space="preserve"> DISPOZIȚII FINALE ȘI TRANZITORII</w:t>
      </w:r>
    </w:p>
    <w:p w14:paraId="413E6247" w14:textId="77777777" w:rsidR="00106DE9" w:rsidRDefault="00106DE9" w:rsidP="00CC306F">
      <w:pPr>
        <w:ind w:firstLine="0"/>
        <w:rPr>
          <w:rFonts w:eastAsia="SimSun"/>
          <w:b/>
          <w:sz w:val="28"/>
          <w:szCs w:val="28"/>
          <w:lang w:val="ro-RO" w:eastAsia="ru-RU"/>
        </w:rPr>
      </w:pPr>
    </w:p>
    <w:p w14:paraId="27B7D7D0" w14:textId="37A49D96" w:rsidR="00CC306F" w:rsidRPr="00106DE9" w:rsidRDefault="00CC306F" w:rsidP="00106DE9">
      <w:pPr>
        <w:rPr>
          <w:rFonts w:eastAsia="SimSun"/>
          <w:sz w:val="28"/>
          <w:szCs w:val="28"/>
          <w:lang w:val="ro-RO" w:eastAsia="ru-RU"/>
        </w:rPr>
      </w:pPr>
      <w:r w:rsidRPr="00A67EF8">
        <w:rPr>
          <w:rFonts w:eastAsia="SimSun"/>
          <w:b/>
          <w:sz w:val="28"/>
          <w:szCs w:val="28"/>
          <w:lang w:val="ro-RO" w:eastAsia="ru-RU"/>
        </w:rPr>
        <w:t>Articolul 13.</w:t>
      </w:r>
      <w:r w:rsidRPr="00A67EF8">
        <w:rPr>
          <w:rFonts w:eastAsia="SimSun"/>
          <w:sz w:val="28"/>
          <w:szCs w:val="28"/>
          <w:lang w:val="ro-RO" w:eastAsia="ru-RU"/>
        </w:rPr>
        <w:t xml:space="preserve"> </w:t>
      </w:r>
      <w:r w:rsidRPr="00106DE9">
        <w:rPr>
          <w:rFonts w:eastAsia="SimSun"/>
          <w:sz w:val="28"/>
          <w:szCs w:val="28"/>
          <w:lang w:val="ro-RO" w:eastAsia="ru-RU"/>
        </w:rPr>
        <w:t>Dispoziții tranzitorii</w:t>
      </w:r>
    </w:p>
    <w:p w14:paraId="52DF0F2B"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(1) Operațiunea de audit în domeniul siguranței rutiere și inspecția în materie de siguranță rutieră sunt obligatorii începând cu 01 ianuarie 2025.</w:t>
      </w:r>
    </w:p>
    <w:p w14:paraId="5255BED5"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(2) Prima inspecție periodică în materie de siguranță rutier</w:t>
      </w:r>
      <w:r>
        <w:rPr>
          <w:rFonts w:eastAsia="SimSun"/>
          <w:sz w:val="28"/>
          <w:szCs w:val="28"/>
          <w:lang w:val="ro-RO" w:eastAsia="ru-RU"/>
        </w:rPr>
        <w:t>ă</w:t>
      </w:r>
      <w:r w:rsidRPr="00A67EF8">
        <w:rPr>
          <w:rFonts w:eastAsia="SimSun"/>
          <w:sz w:val="28"/>
          <w:szCs w:val="28"/>
          <w:lang w:val="ro-RO" w:eastAsia="ru-RU"/>
        </w:rPr>
        <w:t xml:space="preserve"> urmează </w:t>
      </w:r>
      <w:r>
        <w:rPr>
          <w:rFonts w:eastAsia="SimSun"/>
          <w:sz w:val="28"/>
          <w:szCs w:val="28"/>
          <w:lang w:val="ro-RO" w:eastAsia="ru-RU"/>
        </w:rPr>
        <w:t>să</w:t>
      </w:r>
      <w:r w:rsidRPr="00A67EF8">
        <w:rPr>
          <w:rFonts w:eastAsia="SimSun"/>
          <w:sz w:val="28"/>
          <w:szCs w:val="28"/>
          <w:lang w:val="ro-RO" w:eastAsia="ru-RU"/>
        </w:rPr>
        <w:t xml:space="preserve"> fie efectuată în baza unui Program </w:t>
      </w:r>
      <w:r>
        <w:rPr>
          <w:rFonts w:eastAsia="SimSun"/>
          <w:sz w:val="28"/>
          <w:szCs w:val="28"/>
          <w:lang w:val="ro-RO" w:eastAsia="ru-RU"/>
        </w:rPr>
        <w:t>elaborat</w:t>
      </w:r>
      <w:r w:rsidRPr="00A67EF8">
        <w:rPr>
          <w:rFonts w:eastAsia="SimSun"/>
          <w:sz w:val="28"/>
          <w:szCs w:val="28"/>
          <w:lang w:val="ro-RO" w:eastAsia="ru-RU"/>
        </w:rPr>
        <w:t xml:space="preserve"> de </w:t>
      </w:r>
      <w:r>
        <w:rPr>
          <w:rFonts w:eastAsia="SimSun"/>
          <w:sz w:val="28"/>
          <w:szCs w:val="28"/>
          <w:lang w:val="ro-RO" w:eastAsia="ru-RU"/>
        </w:rPr>
        <w:t xml:space="preserve">către </w:t>
      </w:r>
      <w:r w:rsidRPr="00D2226C">
        <w:rPr>
          <w:rFonts w:eastAsia="SimSun"/>
          <w:sz w:val="28"/>
          <w:szCs w:val="28"/>
          <w:lang w:val="ro-RO" w:eastAsia="ru-RU"/>
        </w:rPr>
        <w:t>autoritatea competentă</w:t>
      </w:r>
      <w:r>
        <w:rPr>
          <w:rFonts w:eastAsia="SimSun"/>
          <w:sz w:val="28"/>
          <w:szCs w:val="28"/>
          <w:lang w:val="ro-RO" w:eastAsia="ru-RU"/>
        </w:rPr>
        <w:t xml:space="preserve"> coordonat cu </w:t>
      </w:r>
      <w:r w:rsidRPr="004537D2">
        <w:rPr>
          <w:rFonts w:eastAsia="SimSun"/>
          <w:sz w:val="28"/>
          <w:szCs w:val="28"/>
          <w:lang w:val="ro-RO" w:eastAsia="ru-RU"/>
        </w:rPr>
        <w:t>Consiliul național pentru securitatea circulației rutiere</w:t>
      </w:r>
      <w:r w:rsidRPr="00A67EF8">
        <w:rPr>
          <w:rFonts w:eastAsia="SimSun"/>
          <w:sz w:val="28"/>
          <w:szCs w:val="28"/>
          <w:lang w:val="ro-RO" w:eastAsia="ru-RU"/>
        </w:rPr>
        <w:t xml:space="preserve">, cu un termen de implementare de maxim </w:t>
      </w:r>
      <w:r>
        <w:rPr>
          <w:rFonts w:eastAsia="SimSun"/>
          <w:sz w:val="28"/>
          <w:szCs w:val="28"/>
          <w:lang w:val="ro-RO" w:eastAsia="ru-RU"/>
        </w:rPr>
        <w:t>5</w:t>
      </w:r>
      <w:r w:rsidRPr="00A67EF8">
        <w:rPr>
          <w:rFonts w:eastAsia="SimSun"/>
          <w:sz w:val="28"/>
          <w:szCs w:val="28"/>
          <w:lang w:val="ro-RO" w:eastAsia="ru-RU"/>
        </w:rPr>
        <w:t xml:space="preserve"> ani</w:t>
      </w:r>
      <w:r>
        <w:rPr>
          <w:rFonts w:eastAsia="SimSun"/>
          <w:sz w:val="28"/>
          <w:szCs w:val="28"/>
          <w:lang w:val="ro-RO" w:eastAsia="ru-RU"/>
        </w:rPr>
        <w:t xml:space="preserve"> și aprobat de Guvern</w:t>
      </w:r>
      <w:r w:rsidRPr="00A67EF8">
        <w:rPr>
          <w:rFonts w:eastAsia="SimSun"/>
          <w:sz w:val="28"/>
          <w:szCs w:val="28"/>
          <w:lang w:val="ro-RO" w:eastAsia="ru-RU"/>
        </w:rPr>
        <w:t>.</w:t>
      </w:r>
    </w:p>
    <w:p w14:paraId="781D7CAE" w14:textId="77777777" w:rsidR="00106DE9" w:rsidRDefault="00106DE9" w:rsidP="00106DE9">
      <w:pPr>
        <w:rPr>
          <w:rFonts w:eastAsia="SimSun"/>
          <w:b/>
          <w:sz w:val="28"/>
          <w:szCs w:val="28"/>
          <w:lang w:val="ro-RO" w:eastAsia="ru-RU"/>
        </w:rPr>
      </w:pPr>
    </w:p>
    <w:p w14:paraId="3E86E5E5" w14:textId="4C4E6FA2" w:rsidR="00CC306F" w:rsidRPr="00106DE9" w:rsidRDefault="00CC306F" w:rsidP="00106DE9">
      <w:pPr>
        <w:rPr>
          <w:rFonts w:eastAsia="SimSun"/>
          <w:sz w:val="28"/>
          <w:szCs w:val="28"/>
          <w:lang w:val="ro-RO" w:eastAsia="ru-RU"/>
        </w:rPr>
      </w:pPr>
      <w:r w:rsidRPr="00A67EF8">
        <w:rPr>
          <w:rFonts w:eastAsia="SimSun"/>
          <w:b/>
          <w:sz w:val="28"/>
          <w:szCs w:val="28"/>
          <w:lang w:val="ro-RO" w:eastAsia="ru-RU"/>
        </w:rPr>
        <w:t>Articolul 14.</w:t>
      </w:r>
      <w:r w:rsidRPr="00A67EF8">
        <w:rPr>
          <w:rFonts w:eastAsia="SimSun"/>
          <w:sz w:val="28"/>
          <w:szCs w:val="28"/>
          <w:lang w:val="ro-RO" w:eastAsia="ru-RU"/>
        </w:rPr>
        <w:t xml:space="preserve"> </w:t>
      </w:r>
      <w:r w:rsidRPr="00106DE9">
        <w:rPr>
          <w:rFonts w:eastAsia="SimSun"/>
          <w:sz w:val="28"/>
          <w:szCs w:val="28"/>
          <w:lang w:val="ro-RO" w:eastAsia="ru-RU"/>
        </w:rPr>
        <w:t>Dispoziții finale</w:t>
      </w:r>
    </w:p>
    <w:p w14:paraId="582E46F9"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 xml:space="preserve">(1) </w:t>
      </w:r>
      <w:r w:rsidRPr="00A67EF8">
        <w:rPr>
          <w:rFonts w:eastAsia="SimSun"/>
          <w:sz w:val="28"/>
          <w:szCs w:val="28"/>
          <w:shd w:val="clear" w:color="auto" w:fill="FFFFFF"/>
          <w:lang w:val="ro-RO" w:eastAsia="ru-RU"/>
        </w:rPr>
        <w:t>Prezenta lege intră în vigoare la data publicării în Monitorul Oficial al Republicii Moldova.</w:t>
      </w:r>
    </w:p>
    <w:p w14:paraId="0265B4EC" w14:textId="77777777" w:rsidR="00CC306F" w:rsidRPr="00A67EF8" w:rsidRDefault="00CC306F" w:rsidP="00106DE9">
      <w:pPr>
        <w:rPr>
          <w:rFonts w:eastAsia="SimSun"/>
          <w:sz w:val="28"/>
          <w:szCs w:val="28"/>
          <w:lang w:val="ro-RO" w:eastAsia="ru-RU"/>
        </w:rPr>
      </w:pPr>
      <w:r w:rsidRPr="00A67EF8">
        <w:rPr>
          <w:rFonts w:eastAsia="SimSun"/>
          <w:sz w:val="28"/>
          <w:szCs w:val="28"/>
          <w:lang w:val="ro-RO" w:eastAsia="ru-RU"/>
        </w:rPr>
        <w:t>(2) Guvernul, în termen de 12 luni de la data intrării în vigoare a prezentei legi:</w:t>
      </w:r>
    </w:p>
    <w:p w14:paraId="12DA7BE2" w14:textId="77777777" w:rsidR="00CC306F" w:rsidRPr="00A67EF8" w:rsidRDefault="00CC306F" w:rsidP="00106DE9">
      <w:pPr>
        <w:pStyle w:val="ListParagraph"/>
        <w:numPr>
          <w:ilvl w:val="0"/>
          <w:numId w:val="44"/>
        </w:numPr>
        <w:tabs>
          <w:tab w:val="left" w:pos="993"/>
        </w:tabs>
        <w:ind w:left="0" w:right="-227" w:firstLine="709"/>
        <w:rPr>
          <w:rFonts w:eastAsia="SimSun"/>
          <w:sz w:val="28"/>
          <w:szCs w:val="28"/>
          <w:lang w:val="ro-RO" w:eastAsia="ru-RU"/>
        </w:rPr>
      </w:pPr>
      <w:r w:rsidRPr="00A67EF8">
        <w:rPr>
          <w:rFonts w:eastAsia="SimSun"/>
          <w:sz w:val="28"/>
          <w:szCs w:val="28"/>
          <w:lang w:val="ro-RO" w:eastAsia="ru-RU"/>
        </w:rPr>
        <w:t>va prezenta Parlamentului propuneri privind aducerea în conformitate a legislației cu prevederile prezentei legi;</w:t>
      </w:r>
    </w:p>
    <w:p w14:paraId="62CF3EC8" w14:textId="1E450F75" w:rsidR="00CC306F" w:rsidRPr="00A67EF8" w:rsidRDefault="00CC306F" w:rsidP="00106DE9">
      <w:pPr>
        <w:pStyle w:val="ListParagraph"/>
        <w:numPr>
          <w:ilvl w:val="0"/>
          <w:numId w:val="44"/>
        </w:numPr>
        <w:tabs>
          <w:tab w:val="left" w:pos="993"/>
        </w:tabs>
        <w:ind w:left="0" w:right="-227" w:firstLine="709"/>
        <w:rPr>
          <w:rFonts w:eastAsia="SimSun"/>
          <w:sz w:val="28"/>
          <w:szCs w:val="28"/>
          <w:lang w:val="ro-RO" w:eastAsia="ru-RU"/>
        </w:rPr>
      </w:pPr>
      <w:r w:rsidRPr="00A67EF8">
        <w:rPr>
          <w:rFonts w:eastAsia="SimSun"/>
          <w:sz w:val="28"/>
          <w:szCs w:val="28"/>
          <w:lang w:val="ro-RO" w:eastAsia="ru-RU"/>
        </w:rPr>
        <w:t>va aduce actele sale normative în conformitate cu prevederile prezentei legi;</w:t>
      </w:r>
    </w:p>
    <w:p w14:paraId="43A8598B" w14:textId="77777777" w:rsidR="00CC306F" w:rsidRPr="00A67EF8" w:rsidRDefault="00CC306F" w:rsidP="00106DE9">
      <w:pPr>
        <w:pStyle w:val="ListParagraph"/>
        <w:numPr>
          <w:ilvl w:val="0"/>
          <w:numId w:val="44"/>
        </w:numPr>
        <w:tabs>
          <w:tab w:val="left" w:pos="993"/>
        </w:tabs>
        <w:ind w:left="0" w:right="-227" w:firstLine="709"/>
        <w:rPr>
          <w:rFonts w:eastAsia="SimSun"/>
          <w:sz w:val="28"/>
          <w:szCs w:val="28"/>
          <w:lang w:val="ro-RO" w:eastAsia="ru-RU"/>
        </w:rPr>
      </w:pPr>
      <w:r w:rsidRPr="00A67EF8">
        <w:rPr>
          <w:rFonts w:eastAsia="SimSun"/>
          <w:sz w:val="28"/>
          <w:szCs w:val="28"/>
          <w:lang w:val="ro-RO" w:eastAsia="ru-RU"/>
        </w:rPr>
        <w:t>va aproba:</w:t>
      </w:r>
    </w:p>
    <w:p w14:paraId="2C801000" w14:textId="77777777" w:rsidR="00CC306F" w:rsidRPr="00A67EF8" w:rsidRDefault="00CC306F" w:rsidP="00106DE9">
      <w:pPr>
        <w:pStyle w:val="ListParagraph"/>
        <w:numPr>
          <w:ilvl w:val="0"/>
          <w:numId w:val="45"/>
        </w:numPr>
        <w:tabs>
          <w:tab w:val="left" w:pos="993"/>
        </w:tabs>
        <w:ind w:left="0" w:right="-227" w:firstLine="709"/>
        <w:rPr>
          <w:rFonts w:eastAsia="SimSun"/>
          <w:sz w:val="28"/>
          <w:szCs w:val="28"/>
          <w:lang w:val="ro-RO" w:eastAsia="ru-RU"/>
        </w:rPr>
      </w:pPr>
      <w:r w:rsidRPr="00A67EF8">
        <w:rPr>
          <w:rFonts w:eastAsia="SimSun"/>
          <w:sz w:val="28"/>
          <w:szCs w:val="28"/>
          <w:lang w:val="ro-RO" w:eastAsia="ru-RU"/>
        </w:rPr>
        <w:t>Regulamentul cu privire la analiza de impact asupra siguranței rutiere și operațiunea de audit în domeniul siguranței rutiere;</w:t>
      </w:r>
    </w:p>
    <w:p w14:paraId="47F2960F" w14:textId="77777777" w:rsidR="00CC306F" w:rsidRPr="00A67EF8" w:rsidRDefault="00CC306F" w:rsidP="00106DE9">
      <w:pPr>
        <w:pStyle w:val="ListParagraph"/>
        <w:numPr>
          <w:ilvl w:val="0"/>
          <w:numId w:val="45"/>
        </w:numPr>
        <w:tabs>
          <w:tab w:val="left" w:pos="993"/>
        </w:tabs>
        <w:ind w:left="0" w:right="-227" w:firstLine="709"/>
        <w:rPr>
          <w:rFonts w:eastAsia="SimSun"/>
          <w:sz w:val="28"/>
          <w:szCs w:val="28"/>
          <w:lang w:val="ro-RO" w:eastAsia="ru-RU"/>
        </w:rPr>
      </w:pPr>
      <w:r w:rsidRPr="00A67EF8">
        <w:rPr>
          <w:rFonts w:eastAsia="SimSun"/>
          <w:sz w:val="28"/>
          <w:szCs w:val="28"/>
          <w:lang w:val="ro-RO" w:eastAsia="ru-RU"/>
        </w:rPr>
        <w:t>Regulamentul cu privire la inspecțiile în materie de siguranță rutieră;</w:t>
      </w:r>
    </w:p>
    <w:p w14:paraId="407390EB" w14:textId="77777777" w:rsidR="00CC306F" w:rsidRPr="00A67EF8" w:rsidRDefault="00CC306F" w:rsidP="00106DE9">
      <w:pPr>
        <w:pStyle w:val="ListParagraph"/>
        <w:numPr>
          <w:ilvl w:val="0"/>
          <w:numId w:val="45"/>
        </w:numPr>
        <w:tabs>
          <w:tab w:val="left" w:pos="993"/>
        </w:tabs>
        <w:ind w:left="0" w:right="-227" w:firstLine="709"/>
        <w:rPr>
          <w:rFonts w:eastAsia="SimSun"/>
          <w:sz w:val="28"/>
          <w:szCs w:val="28"/>
          <w:lang w:val="ro-RO" w:eastAsia="ru-RU"/>
        </w:rPr>
      </w:pPr>
      <w:r w:rsidRPr="00A67EF8">
        <w:rPr>
          <w:rFonts w:eastAsia="SimSun"/>
          <w:sz w:val="28"/>
          <w:szCs w:val="28"/>
          <w:lang w:val="ro-RO" w:eastAsia="ru-RU"/>
        </w:rPr>
        <w:t>Regulamentul cu privire la clasificarea siguranței rețelei</w:t>
      </w:r>
      <w:r>
        <w:rPr>
          <w:rFonts w:eastAsia="SimSun"/>
          <w:sz w:val="28"/>
          <w:szCs w:val="28"/>
          <w:lang w:val="ro-RO" w:eastAsia="ru-RU"/>
        </w:rPr>
        <w:t xml:space="preserve"> rutiere</w:t>
      </w:r>
      <w:r w:rsidRPr="00A67EF8">
        <w:rPr>
          <w:rFonts w:eastAsia="SimSun"/>
          <w:sz w:val="28"/>
          <w:szCs w:val="28"/>
          <w:lang w:val="ro-RO" w:eastAsia="ru-RU"/>
        </w:rPr>
        <w:t>;</w:t>
      </w:r>
    </w:p>
    <w:p w14:paraId="2C8B6E8D" w14:textId="77777777" w:rsidR="00CC306F" w:rsidRPr="00A67EF8" w:rsidRDefault="00CC306F" w:rsidP="00106DE9">
      <w:pPr>
        <w:pStyle w:val="ListParagraph"/>
        <w:numPr>
          <w:ilvl w:val="0"/>
          <w:numId w:val="44"/>
        </w:numPr>
        <w:tabs>
          <w:tab w:val="left" w:pos="993"/>
        </w:tabs>
        <w:ind w:left="0" w:right="-227" w:firstLine="709"/>
        <w:rPr>
          <w:rFonts w:eastAsia="SimSun"/>
          <w:sz w:val="28"/>
          <w:szCs w:val="28"/>
          <w:lang w:val="ro-RO" w:eastAsia="ru-RU"/>
        </w:rPr>
      </w:pPr>
      <w:r w:rsidRPr="00A67EF8">
        <w:rPr>
          <w:rFonts w:eastAsia="SimSun"/>
          <w:sz w:val="28"/>
          <w:szCs w:val="28"/>
          <w:lang w:val="ro-RO" w:eastAsia="ru-RU"/>
        </w:rPr>
        <w:t xml:space="preserve">va asigura ajustarea cadrului normativ în vederea implementării normelor </w:t>
      </w:r>
      <w:proofErr w:type="spellStart"/>
      <w:r w:rsidRPr="00A67EF8">
        <w:rPr>
          <w:rFonts w:eastAsia="SimSun"/>
          <w:sz w:val="28"/>
          <w:szCs w:val="28"/>
          <w:lang w:val="ro-RO" w:eastAsia="ru-RU"/>
        </w:rPr>
        <w:t>CADaS</w:t>
      </w:r>
      <w:proofErr w:type="spellEnd"/>
      <w:r w:rsidRPr="00A67EF8">
        <w:rPr>
          <w:rFonts w:eastAsia="SimSun"/>
          <w:sz w:val="28"/>
          <w:szCs w:val="28"/>
          <w:lang w:val="ro-RO" w:eastAsia="ru-RU"/>
        </w:rPr>
        <w:t xml:space="preserve"> (The Common Accident Data Set);</w:t>
      </w:r>
    </w:p>
    <w:p w14:paraId="7C1CCF44" w14:textId="77777777" w:rsidR="00CC306F" w:rsidRPr="00A67EF8" w:rsidRDefault="00CC306F" w:rsidP="00106DE9">
      <w:pPr>
        <w:pStyle w:val="ListParagraph"/>
        <w:numPr>
          <w:ilvl w:val="0"/>
          <w:numId w:val="44"/>
        </w:numPr>
        <w:tabs>
          <w:tab w:val="left" w:pos="993"/>
        </w:tabs>
        <w:ind w:left="0" w:right="-227" w:firstLine="709"/>
        <w:rPr>
          <w:rFonts w:eastAsia="SimSun"/>
          <w:sz w:val="28"/>
          <w:szCs w:val="28"/>
          <w:lang w:val="ro-RO" w:eastAsia="ru-RU"/>
        </w:rPr>
      </w:pPr>
      <w:r w:rsidRPr="00A67EF8">
        <w:rPr>
          <w:rFonts w:eastAsia="SimSun"/>
          <w:sz w:val="28"/>
          <w:szCs w:val="28"/>
          <w:lang w:val="ro-RO" w:eastAsia="ru-RU"/>
        </w:rPr>
        <w:t xml:space="preserve">va desemna autoritatea administrativă </w:t>
      </w:r>
      <w:r w:rsidRPr="00D2226C">
        <w:rPr>
          <w:rFonts w:eastAsia="SimSun"/>
          <w:sz w:val="28"/>
          <w:szCs w:val="28"/>
          <w:lang w:val="ro-RO" w:eastAsia="ru-RU"/>
        </w:rPr>
        <w:t>responsabilă de gestionarea siguranței infrastructurii rutiere</w:t>
      </w:r>
      <w:r w:rsidRPr="003D3339">
        <w:rPr>
          <w:rFonts w:eastAsia="SimSun"/>
          <w:sz w:val="28"/>
          <w:szCs w:val="28"/>
          <w:lang w:val="ro-RO" w:eastAsia="ru-RU"/>
        </w:rPr>
        <w:t>.</w:t>
      </w:r>
      <w:r w:rsidRPr="00A67EF8">
        <w:rPr>
          <w:rFonts w:eastAsia="SimSun"/>
          <w:sz w:val="28"/>
          <w:szCs w:val="28"/>
          <w:lang w:val="ro-RO" w:eastAsia="ru-RU"/>
        </w:rPr>
        <w:cr/>
      </w:r>
    </w:p>
    <w:p w14:paraId="63D11E21" w14:textId="77777777" w:rsidR="00106DE9" w:rsidRDefault="00106DE9" w:rsidP="00106DE9">
      <w:pPr>
        <w:contextualSpacing/>
        <w:rPr>
          <w:rFonts w:eastAsia="SimSun"/>
          <w:sz w:val="28"/>
          <w:szCs w:val="28"/>
          <w:lang w:val="ro-RO" w:eastAsia="ru-RU"/>
        </w:rPr>
      </w:pPr>
    </w:p>
    <w:p w14:paraId="78485ECF" w14:textId="5A6EB2E0" w:rsidR="00CC306F" w:rsidRPr="00106DE9" w:rsidRDefault="00CC306F" w:rsidP="00106DE9">
      <w:pPr>
        <w:contextualSpacing/>
        <w:rPr>
          <w:rFonts w:eastAsia="SimSun"/>
          <w:b/>
          <w:bCs/>
          <w:sz w:val="28"/>
          <w:szCs w:val="28"/>
          <w:lang w:val="ro-RO" w:eastAsia="ru-RU"/>
        </w:rPr>
      </w:pPr>
      <w:r w:rsidRPr="00106DE9">
        <w:rPr>
          <w:rFonts w:eastAsia="SimSun"/>
          <w:b/>
          <w:bCs/>
          <w:sz w:val="28"/>
          <w:szCs w:val="28"/>
          <w:lang w:val="ro-RO" w:eastAsia="ru-RU"/>
        </w:rPr>
        <w:t>Președintele Parlamentului</w:t>
      </w:r>
    </w:p>
    <w:p w14:paraId="0B6A15D3" w14:textId="77777777" w:rsidR="00CC306F" w:rsidRPr="00A67EF8" w:rsidRDefault="00CC306F" w:rsidP="00CC306F">
      <w:pPr>
        <w:tabs>
          <w:tab w:val="left" w:pos="6386"/>
        </w:tabs>
        <w:rPr>
          <w:rFonts w:asciiTheme="majorBidi" w:hAnsiTheme="majorBidi" w:cstheme="majorBidi"/>
          <w:sz w:val="28"/>
          <w:szCs w:val="28"/>
          <w:lang w:val="ro-RO" w:eastAsia="ru-RU"/>
        </w:rPr>
      </w:pPr>
    </w:p>
    <w:p w14:paraId="7FD40568" w14:textId="77777777" w:rsidR="00CC306F" w:rsidRPr="00A67EF8" w:rsidRDefault="00CC306F" w:rsidP="00CC306F">
      <w:pPr>
        <w:tabs>
          <w:tab w:val="left" w:pos="6386"/>
        </w:tabs>
        <w:rPr>
          <w:rFonts w:asciiTheme="majorBidi" w:hAnsiTheme="majorBidi" w:cstheme="majorBidi"/>
          <w:sz w:val="28"/>
          <w:szCs w:val="28"/>
          <w:lang w:val="ro-RO" w:eastAsia="ru-RU"/>
        </w:rPr>
      </w:pPr>
    </w:p>
    <w:p w14:paraId="03E06B1C" w14:textId="77777777" w:rsidR="00CC306F" w:rsidRPr="00A67EF8" w:rsidRDefault="00CC306F" w:rsidP="00CC306F">
      <w:pPr>
        <w:tabs>
          <w:tab w:val="left" w:pos="6386"/>
        </w:tabs>
        <w:rPr>
          <w:rFonts w:asciiTheme="majorBidi" w:hAnsiTheme="majorBidi" w:cstheme="majorBidi"/>
          <w:sz w:val="28"/>
          <w:szCs w:val="28"/>
          <w:lang w:val="ro-RO" w:eastAsia="ru-RU"/>
        </w:rPr>
      </w:pPr>
    </w:p>
    <w:p w14:paraId="5379BC41" w14:textId="77777777" w:rsidR="00CC306F" w:rsidRPr="00A67EF8" w:rsidRDefault="00CC306F" w:rsidP="00CC306F">
      <w:pPr>
        <w:tabs>
          <w:tab w:val="left" w:pos="6386"/>
        </w:tabs>
        <w:rPr>
          <w:rFonts w:asciiTheme="majorBidi" w:hAnsiTheme="majorBidi" w:cstheme="majorBidi"/>
          <w:sz w:val="28"/>
          <w:szCs w:val="28"/>
          <w:lang w:val="ro-RO" w:eastAsia="ru-RU"/>
        </w:rPr>
      </w:pPr>
    </w:p>
    <w:p w14:paraId="0037F477" w14:textId="77777777" w:rsidR="00CC306F" w:rsidRPr="00A67EF8" w:rsidRDefault="00CC306F" w:rsidP="00CC306F">
      <w:pPr>
        <w:tabs>
          <w:tab w:val="left" w:pos="6386"/>
        </w:tabs>
        <w:rPr>
          <w:rFonts w:asciiTheme="majorBidi" w:hAnsiTheme="majorBidi" w:cstheme="majorBidi"/>
          <w:sz w:val="28"/>
          <w:szCs w:val="28"/>
          <w:lang w:val="ro-RO" w:eastAsia="ru-RU"/>
        </w:rPr>
      </w:pPr>
    </w:p>
    <w:p w14:paraId="7DAA2D74" w14:textId="77777777" w:rsidR="00CC306F" w:rsidRPr="00A67EF8" w:rsidRDefault="00CC306F" w:rsidP="00CC306F">
      <w:pPr>
        <w:tabs>
          <w:tab w:val="left" w:pos="6386"/>
        </w:tabs>
        <w:rPr>
          <w:rFonts w:asciiTheme="majorBidi" w:hAnsiTheme="majorBidi" w:cstheme="majorBidi"/>
          <w:sz w:val="28"/>
          <w:szCs w:val="28"/>
          <w:lang w:val="ro-RO" w:eastAsia="ru-RU"/>
        </w:rPr>
      </w:pPr>
    </w:p>
    <w:p w14:paraId="4210D83C" w14:textId="77777777" w:rsidR="00633BD9" w:rsidRPr="00FA194B" w:rsidRDefault="00633BD9" w:rsidP="00CC306F">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CC306F">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CC306F">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0368E16"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E798E">
      <w:rPr>
        <w:noProof/>
        <w:sz w:val="16"/>
        <w:szCs w:val="16"/>
      </w:rPr>
      <w:t>Y:\006\ANUL 2023\HOTĂRÂRI\26580\26580-redactat-ro.docx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6456DCD"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E798E">
      <w:rPr>
        <w:noProof/>
        <w:sz w:val="16"/>
        <w:szCs w:val="16"/>
      </w:rPr>
      <w:t>Y:\006\ANUL 2023\HOTĂRÂRI\26580\26580-redactat-ro.docx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44E7B20A" w:rsidR="00FC2D2D" w:rsidRPr="00D84F08" w:rsidRDefault="00CC306F" w:rsidP="00CC306F">
          <w:pPr>
            <w:ind w:firstLine="0"/>
            <w:jc w:val="right"/>
            <w:rPr>
              <w:rFonts w:ascii="Times New Roman" w:hAnsi="Times New Roman"/>
              <w:b/>
              <w:bCs/>
              <w:sz w:val="32"/>
              <w:szCs w:val="32"/>
            </w:rPr>
          </w:pPr>
          <w:r w:rsidRPr="00D84F08">
            <w:rPr>
              <w:rFonts w:ascii="Times New Roman" w:hAnsi="Times New Roman"/>
              <w:b/>
              <w:bCs/>
              <w:sz w:val="32"/>
              <w:szCs w:val="32"/>
            </w:rPr>
            <w:t>UE</w:t>
          </w: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2A5519F"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49371A">
            <w:rPr>
              <w:rFonts w:ascii="Times New Roman" w:hAnsi="Times New Roman"/>
              <w:b/>
              <w:sz w:val="28"/>
              <w:szCs w:val="28"/>
              <w:u w:val="single"/>
              <w:lang w:val="ro-RO"/>
            </w:rPr>
            <w:t xml:space="preserve">20 septembrie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C81DC9"/>
    <w:multiLevelType w:val="hybridMultilevel"/>
    <w:tmpl w:val="B6BCB8B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61A5DA2"/>
    <w:multiLevelType w:val="hybridMultilevel"/>
    <w:tmpl w:val="AE823E7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B4C48AA"/>
    <w:multiLevelType w:val="hybridMultilevel"/>
    <w:tmpl w:val="A9BE77AE"/>
    <w:lvl w:ilvl="0" w:tplc="04180017">
      <w:start w:val="1"/>
      <w:numFmt w:val="lowerLetter"/>
      <w:lvlText w:val="%1)"/>
      <w:lvlJc w:val="left"/>
      <w:pPr>
        <w:ind w:left="100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8" w15:restartNumberingAfterBreak="0">
    <w:nsid w:val="30FD0A23"/>
    <w:multiLevelType w:val="hybridMultilevel"/>
    <w:tmpl w:val="3A46EB2E"/>
    <w:lvl w:ilvl="0" w:tplc="6776AF58">
      <w:start w:val="1"/>
      <w:numFmt w:val="bullet"/>
      <w:lvlText w:val=""/>
      <w:lvlJc w:val="left"/>
      <w:pPr>
        <w:ind w:left="1287"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CB683B"/>
    <w:multiLevelType w:val="hybridMultilevel"/>
    <w:tmpl w:val="DE20FE8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760A6E"/>
    <w:multiLevelType w:val="hybridMultilevel"/>
    <w:tmpl w:val="5906BD04"/>
    <w:lvl w:ilvl="0" w:tplc="8CB44DA0">
      <w:start w:val="1"/>
      <w:numFmt w:val="decimal"/>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7D51C9E"/>
    <w:multiLevelType w:val="hybridMultilevel"/>
    <w:tmpl w:val="1660BC3A"/>
    <w:lvl w:ilvl="0" w:tplc="04180017">
      <w:start w:val="1"/>
      <w:numFmt w:val="lowerLetter"/>
      <w:lvlText w:val="%1)"/>
      <w:lvlJc w:val="left"/>
      <w:pPr>
        <w:ind w:left="100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35"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8"/>
  </w:num>
  <w:num w:numId="3">
    <w:abstractNumId w:val="2"/>
  </w:num>
  <w:num w:numId="4">
    <w:abstractNumId w:val="25"/>
  </w:num>
  <w:num w:numId="5">
    <w:abstractNumId w:val="21"/>
  </w:num>
  <w:num w:numId="6">
    <w:abstractNumId w:val="28"/>
  </w:num>
  <w:num w:numId="7">
    <w:abstractNumId w:val="6"/>
  </w:num>
  <w:num w:numId="8">
    <w:abstractNumId w:val="22"/>
  </w:num>
  <w:num w:numId="9">
    <w:abstractNumId w:val="39"/>
  </w:num>
  <w:num w:numId="10">
    <w:abstractNumId w:val="41"/>
  </w:num>
  <w:num w:numId="11">
    <w:abstractNumId w:val="19"/>
  </w:num>
  <w:num w:numId="12">
    <w:abstractNumId w:val="32"/>
  </w:num>
  <w:num w:numId="13">
    <w:abstractNumId w:val="5"/>
  </w:num>
  <w:num w:numId="14">
    <w:abstractNumId w:val="4"/>
  </w:num>
  <w:num w:numId="15">
    <w:abstractNumId w:val="10"/>
  </w:num>
  <w:num w:numId="16">
    <w:abstractNumId w:val="30"/>
  </w:num>
  <w:num w:numId="17">
    <w:abstractNumId w:val="29"/>
  </w:num>
  <w:num w:numId="18">
    <w:abstractNumId w:val="3"/>
  </w:num>
  <w:num w:numId="19">
    <w:abstractNumId w:val="11"/>
  </w:num>
  <w:num w:numId="20">
    <w:abstractNumId w:val="14"/>
  </w:num>
  <w:num w:numId="21">
    <w:abstractNumId w:val="36"/>
  </w:num>
  <w:num w:numId="22">
    <w:abstractNumId w:val="27"/>
  </w:num>
  <w:num w:numId="23">
    <w:abstractNumId w:val="42"/>
  </w:num>
  <w:num w:numId="24">
    <w:abstractNumId w:val="20"/>
  </w:num>
  <w:num w:numId="25">
    <w:abstractNumId w:val="37"/>
  </w:num>
  <w:num w:numId="26">
    <w:abstractNumId w:val="23"/>
  </w:num>
  <w:num w:numId="27">
    <w:abstractNumId w:val="24"/>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5"/>
  </w:num>
  <w:num w:numId="32">
    <w:abstractNumId w:val="16"/>
  </w:num>
  <w:num w:numId="33">
    <w:abstractNumId w:val="43"/>
  </w:num>
  <w:num w:numId="34">
    <w:abstractNumId w:val="40"/>
  </w:num>
  <w:num w:numId="35">
    <w:abstractNumId w:val="12"/>
  </w:num>
  <w:num w:numId="36">
    <w:abstractNumId w:val="13"/>
  </w:num>
  <w:num w:numId="37">
    <w:abstractNumId w:val="26"/>
  </w:num>
  <w:num w:numId="38">
    <w:abstractNumId w:val="7"/>
  </w:num>
  <w:num w:numId="39">
    <w:abstractNumId w:val="9"/>
  </w:num>
  <w:num w:numId="40">
    <w:abstractNumId w:val="33"/>
  </w:num>
  <w:num w:numId="41">
    <w:abstractNumId w:val="17"/>
  </w:num>
  <w:num w:numId="42">
    <w:abstractNumId w:val="34"/>
  </w:num>
  <w:num w:numId="43">
    <w:abstractNumId w:val="31"/>
  </w:num>
  <w:num w:numId="44">
    <w:abstractNumId w:val="15"/>
  </w:num>
  <w:num w:numId="45">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06DE9"/>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2E16"/>
    <w:rsid w:val="00427274"/>
    <w:rsid w:val="00443FC0"/>
    <w:rsid w:val="0044592D"/>
    <w:rsid w:val="00454CEE"/>
    <w:rsid w:val="004654AB"/>
    <w:rsid w:val="00480561"/>
    <w:rsid w:val="00482BA3"/>
    <w:rsid w:val="0049371A"/>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C608F"/>
    <w:rsid w:val="007E0B5B"/>
    <w:rsid w:val="00814406"/>
    <w:rsid w:val="00832599"/>
    <w:rsid w:val="0084667B"/>
    <w:rsid w:val="00862AB4"/>
    <w:rsid w:val="0087581E"/>
    <w:rsid w:val="00882196"/>
    <w:rsid w:val="00893B25"/>
    <w:rsid w:val="008B533A"/>
    <w:rsid w:val="008C14FC"/>
    <w:rsid w:val="008C1EB3"/>
    <w:rsid w:val="008C53C4"/>
    <w:rsid w:val="008C5F65"/>
    <w:rsid w:val="008E798E"/>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306F"/>
    <w:rsid w:val="00CC7AFF"/>
    <w:rsid w:val="00CE0DA1"/>
    <w:rsid w:val="00CF2559"/>
    <w:rsid w:val="00D1121D"/>
    <w:rsid w:val="00D30198"/>
    <w:rsid w:val="00D41305"/>
    <w:rsid w:val="00D64123"/>
    <w:rsid w:val="00D642D3"/>
    <w:rsid w:val="00D8311D"/>
    <w:rsid w:val="00D84F08"/>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35553730">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198AF89F-9FF3-45E5-B877-BCB9590B13E7}"/>
</file>

<file path=customXml/itemProps3.xml><?xml version="1.0" encoding="utf-8"?>
<ds:datastoreItem xmlns:ds="http://schemas.openxmlformats.org/officeDocument/2006/customXml" ds:itemID="{0FAF6DAA-4C13-4C6C-AED7-ECF31514E51B}"/>
</file>

<file path=customXml/itemProps4.xml><?xml version="1.0" encoding="utf-8"?>
<ds:datastoreItem xmlns:ds="http://schemas.openxmlformats.org/officeDocument/2006/customXml" ds:itemID="{B92F0272-A271-4AA5-9736-F4870555B1D4}"/>
</file>

<file path=docProps/app.xml><?xml version="1.0" encoding="utf-8"?>
<Properties xmlns="http://schemas.openxmlformats.org/officeDocument/2006/extended-properties" xmlns:vt="http://schemas.openxmlformats.org/officeDocument/2006/docPropsVTypes">
  <Template>Normal</Template>
  <TotalTime>10</TotalTime>
  <Pages>9</Pages>
  <Words>2344</Words>
  <Characters>14847</Characters>
  <Application>Microsoft Office Word</Application>
  <DocSecurity>0</DocSecurity>
  <Lines>123</Lines>
  <Paragraphs>34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311.2023.ro</dc:title>
  <dc:creator>lll</dc:creator>
  <cp:lastModifiedBy>Eugenia Cartin</cp:lastModifiedBy>
  <cp:revision>7</cp:revision>
  <cp:lastPrinted>2023-09-19T06:33:00Z</cp:lastPrinted>
  <dcterms:created xsi:type="dcterms:W3CDTF">2023-09-13T13:24:00Z</dcterms:created>
  <dcterms:modified xsi:type="dcterms:W3CDTF">2023-09-20T06:38:00Z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