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443" w:rsidRDefault="000E0443" w:rsidP="000E0443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Cu privire la aprobarea proiectului de lege</w:t>
      </w:r>
    </w:p>
    <w:p w:rsidR="000E0443" w:rsidRDefault="000E0443" w:rsidP="000E0443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pentru modificarea şi completarea unor acte legislative</w:t>
      </w:r>
    </w:p>
    <w:p w:rsidR="000E0443" w:rsidRDefault="000E0443" w:rsidP="000E0443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-------------------------------------------------------------</w:t>
      </w:r>
    </w:p>
    <w:p w:rsidR="000E0443" w:rsidRDefault="000E0443" w:rsidP="000E0443">
      <w:pPr>
        <w:rPr>
          <w:sz w:val="28"/>
          <w:szCs w:val="28"/>
          <w:lang w:val="ro-RO"/>
        </w:rPr>
      </w:pPr>
    </w:p>
    <w:p w:rsidR="000E0443" w:rsidRDefault="000E0443" w:rsidP="000E0443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Guvernul HOTĂRĂŞTE:</w:t>
      </w:r>
    </w:p>
    <w:p w:rsidR="000E0443" w:rsidRDefault="000E0443" w:rsidP="000E0443">
      <w:pPr>
        <w:rPr>
          <w:sz w:val="28"/>
          <w:szCs w:val="28"/>
          <w:lang w:val="ro-RO"/>
        </w:rPr>
      </w:pPr>
    </w:p>
    <w:p w:rsidR="000E0443" w:rsidRDefault="000E0443" w:rsidP="000E0443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Se aprobă şi se prezintă Parlamentului spre examinare proiectul de lege pentru modificarea şi completarea unor acte legislative.</w:t>
      </w:r>
    </w:p>
    <w:p w:rsidR="00EA3268" w:rsidRPr="00D31A61" w:rsidRDefault="00EA3268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E0443" w:rsidRDefault="000E0443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D31A61">
        <w:rPr>
          <w:b/>
          <w:sz w:val="28"/>
          <w:szCs w:val="28"/>
          <w:lang w:val="ro-RO" w:eastAsia="ru-RU"/>
        </w:rPr>
        <w:t xml:space="preserve">Prim-ministru </w:t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  <w:t>PAVEL FILIP</w:t>
      </w:r>
    </w:p>
    <w:p w:rsidR="00CF2559" w:rsidRPr="00D31A61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D31A61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Contrasemnează:</w:t>
      </w:r>
    </w:p>
    <w:p w:rsidR="00CF25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E0443" w:rsidRDefault="000E0443" w:rsidP="000E044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0E0443" w:rsidRDefault="000E0443" w:rsidP="000E044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economiei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CALMÎC</w:t>
      </w:r>
    </w:p>
    <w:p w:rsidR="000E0443" w:rsidRDefault="000E0443" w:rsidP="000E0443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0E0443" w:rsidRDefault="000E0443" w:rsidP="000E0443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Octavian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Armaşu</w:t>
      </w:r>
      <w:proofErr w:type="spellEnd"/>
    </w:p>
    <w:p w:rsidR="000E0443" w:rsidRDefault="000E0443" w:rsidP="000E0443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0E0443" w:rsidRDefault="000E0443" w:rsidP="000E0443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0E0443" w:rsidRPr="00D31A61" w:rsidRDefault="000E0443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F2559" w:rsidRPr="00D31A61" w:rsidRDefault="00C74719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ab/>
      </w: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Vizează: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Secretar general al Guvernului</w:t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="00A35DD9" w:rsidRPr="00D31A61">
        <w:rPr>
          <w:sz w:val="28"/>
          <w:szCs w:val="28"/>
          <w:lang w:val="ro-RO" w:eastAsia="ru-RU"/>
        </w:rPr>
        <w:t>Lilia PALII</w:t>
      </w:r>
      <w:r w:rsidRPr="00D31A61">
        <w:rPr>
          <w:sz w:val="28"/>
          <w:szCs w:val="28"/>
          <w:lang w:val="ro-RO" w:eastAsia="ru-RU"/>
        </w:rPr>
        <w:t xml:space="preserve"> 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Aprobată în şedinţa Guvernului</w:t>
      </w:r>
    </w:p>
    <w:p w:rsidR="009E20E6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din</w:t>
      </w:r>
      <w:r w:rsidRPr="00D31A61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D31A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D31A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3048E3" w:rsidRDefault="00695A41" w:rsidP="00695A41">
      <w:pPr>
        <w:ind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BF3AE4" w:rsidRDefault="00BF3AE4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0E0443" w:rsidRDefault="000E0443">
      <w:pPr>
        <w:ind w:firstLine="0"/>
        <w:jc w:val="left"/>
        <w:rPr>
          <w:lang w:val="ro-RO"/>
        </w:rPr>
      </w:pPr>
    </w:p>
    <w:p w:rsidR="00833CAD" w:rsidRDefault="009A37EE" w:rsidP="009A37EE">
      <w:pPr>
        <w:jc w:val="left"/>
        <w:rPr>
          <w:color w:val="000000"/>
          <w:sz w:val="28"/>
          <w:szCs w:val="28"/>
          <w:lang w:val="ro-RO" w:eastAsia="ru-RU"/>
        </w:rPr>
      </w:pP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</w:p>
    <w:p w:rsidR="00833CAD" w:rsidRDefault="00833CAD" w:rsidP="009A37EE">
      <w:pPr>
        <w:jc w:val="left"/>
        <w:rPr>
          <w:color w:val="000000"/>
          <w:sz w:val="28"/>
          <w:szCs w:val="28"/>
          <w:lang w:val="ro-RO" w:eastAsia="ru-RU"/>
        </w:rPr>
      </w:pPr>
    </w:p>
    <w:p w:rsidR="00833CAD" w:rsidRDefault="00833CAD" w:rsidP="009A37EE">
      <w:pPr>
        <w:jc w:val="left"/>
        <w:rPr>
          <w:color w:val="000000"/>
          <w:sz w:val="28"/>
          <w:szCs w:val="28"/>
          <w:lang w:val="ro-RO" w:eastAsia="ru-RU"/>
        </w:rPr>
      </w:pPr>
    </w:p>
    <w:p w:rsidR="00833CAD" w:rsidRDefault="00833CAD" w:rsidP="009A37EE">
      <w:pPr>
        <w:jc w:val="left"/>
        <w:rPr>
          <w:color w:val="000000"/>
          <w:sz w:val="28"/>
          <w:szCs w:val="28"/>
          <w:lang w:val="ro-RO" w:eastAsia="ru-RU"/>
        </w:rPr>
      </w:pPr>
    </w:p>
    <w:p w:rsidR="00833CAD" w:rsidRDefault="00833CAD" w:rsidP="009A37EE">
      <w:pPr>
        <w:jc w:val="left"/>
        <w:rPr>
          <w:color w:val="000000"/>
          <w:sz w:val="28"/>
          <w:szCs w:val="28"/>
          <w:lang w:val="ro-RO" w:eastAsia="ru-RU"/>
        </w:rPr>
      </w:pPr>
    </w:p>
    <w:p w:rsidR="00833CAD" w:rsidRDefault="00833CAD" w:rsidP="009A37EE">
      <w:pPr>
        <w:jc w:val="left"/>
        <w:rPr>
          <w:color w:val="000000"/>
          <w:sz w:val="28"/>
          <w:szCs w:val="28"/>
          <w:lang w:val="ro-RO" w:eastAsia="ru-RU"/>
        </w:rPr>
      </w:pPr>
    </w:p>
    <w:p w:rsidR="00833CAD" w:rsidRPr="00833CAD" w:rsidRDefault="00833CAD" w:rsidP="00833CAD">
      <w:pPr>
        <w:jc w:val="left"/>
        <w:rPr>
          <w:color w:val="000000"/>
          <w:sz w:val="28"/>
          <w:szCs w:val="28"/>
          <w:lang w:val="ro-RO" w:eastAsia="ru-RU"/>
        </w:rPr>
      </w:pP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>
        <w:rPr>
          <w:color w:val="000000"/>
          <w:sz w:val="28"/>
          <w:szCs w:val="28"/>
          <w:lang w:val="ro-RO" w:eastAsia="ru-RU"/>
        </w:rPr>
        <w:tab/>
      </w:r>
      <w:r w:rsidR="009A37EE" w:rsidRPr="009A37EE">
        <w:rPr>
          <w:color w:val="000000"/>
          <w:sz w:val="28"/>
          <w:szCs w:val="28"/>
          <w:lang w:val="ro-RO" w:eastAsia="ru-RU"/>
        </w:rPr>
        <w:t>Proiect</w:t>
      </w:r>
    </w:p>
    <w:p w:rsidR="00833CAD" w:rsidRDefault="00833CAD" w:rsidP="009A37EE">
      <w:pPr>
        <w:jc w:val="center"/>
        <w:rPr>
          <w:b/>
          <w:color w:val="000000"/>
          <w:sz w:val="28"/>
          <w:szCs w:val="28"/>
          <w:lang w:val="ro-RO" w:eastAsia="ru-RU"/>
        </w:rPr>
      </w:pPr>
    </w:p>
    <w:p w:rsidR="009A37EE" w:rsidRDefault="009A37EE" w:rsidP="009A37EE">
      <w:pPr>
        <w:jc w:val="center"/>
        <w:rPr>
          <w:b/>
          <w:color w:val="000000"/>
          <w:sz w:val="28"/>
          <w:szCs w:val="28"/>
          <w:lang w:val="ro-RO" w:eastAsia="ru-RU"/>
        </w:rPr>
      </w:pPr>
      <w:r>
        <w:rPr>
          <w:b/>
          <w:color w:val="000000"/>
          <w:sz w:val="28"/>
          <w:szCs w:val="28"/>
          <w:lang w:val="ro-RO" w:eastAsia="ru-RU"/>
        </w:rPr>
        <w:t>PARLAMENTUL REPUBLICII MOLDOVA</w:t>
      </w:r>
    </w:p>
    <w:p w:rsidR="009A37EE" w:rsidRDefault="009A37EE" w:rsidP="000E0443">
      <w:pPr>
        <w:jc w:val="center"/>
        <w:rPr>
          <w:b/>
          <w:color w:val="000000"/>
          <w:sz w:val="28"/>
          <w:szCs w:val="28"/>
          <w:lang w:val="ro-RO" w:eastAsia="ru-RU"/>
        </w:rPr>
      </w:pPr>
    </w:p>
    <w:p w:rsidR="000E0443" w:rsidRPr="001C044C" w:rsidRDefault="000E0443" w:rsidP="000E0443">
      <w:pPr>
        <w:jc w:val="center"/>
        <w:rPr>
          <w:b/>
          <w:color w:val="000000"/>
          <w:sz w:val="28"/>
          <w:szCs w:val="28"/>
          <w:lang w:val="ro-RO" w:eastAsia="ru-RU"/>
        </w:rPr>
      </w:pPr>
      <w:r w:rsidRPr="001C044C">
        <w:rPr>
          <w:b/>
          <w:color w:val="000000"/>
          <w:sz w:val="28"/>
          <w:szCs w:val="28"/>
          <w:lang w:val="ro-RO" w:eastAsia="ru-RU"/>
        </w:rPr>
        <w:t xml:space="preserve">LEGE </w:t>
      </w:r>
    </w:p>
    <w:p w:rsidR="000E0443" w:rsidRPr="001C044C" w:rsidRDefault="000E0443" w:rsidP="000E0443">
      <w:pPr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1C044C">
        <w:rPr>
          <w:b/>
          <w:color w:val="000000"/>
          <w:sz w:val="28"/>
          <w:szCs w:val="28"/>
          <w:lang w:val="ro-RO" w:eastAsia="ru-RU"/>
        </w:rPr>
        <w:t>pentru</w:t>
      </w:r>
      <w:r w:rsidRPr="001C044C">
        <w:rPr>
          <w:b/>
          <w:bCs/>
          <w:color w:val="000000"/>
          <w:sz w:val="28"/>
          <w:szCs w:val="28"/>
          <w:lang w:val="ro-RO" w:eastAsia="ru-RU"/>
        </w:rPr>
        <w:t xml:space="preserve"> modificarea şi completarea unor acte legislative</w:t>
      </w:r>
    </w:p>
    <w:p w:rsidR="000E0443" w:rsidRPr="001C044C" w:rsidRDefault="000E0443" w:rsidP="000E0443">
      <w:pPr>
        <w:ind w:firstLine="360"/>
        <w:rPr>
          <w:sz w:val="28"/>
          <w:szCs w:val="28"/>
          <w:lang w:val="ro-RO"/>
        </w:rPr>
      </w:pPr>
    </w:p>
    <w:p w:rsidR="000E0443" w:rsidRPr="001C044C" w:rsidRDefault="000E0443" w:rsidP="000E0443">
      <w:pPr>
        <w:rPr>
          <w:sz w:val="28"/>
          <w:szCs w:val="28"/>
          <w:lang w:val="ro-RO"/>
        </w:rPr>
      </w:pPr>
      <w:r w:rsidRPr="001C044C">
        <w:rPr>
          <w:sz w:val="28"/>
          <w:szCs w:val="28"/>
          <w:lang w:val="ro-RO"/>
        </w:rPr>
        <w:t>Parlamentul adoptă prezenta lege organică.</w:t>
      </w:r>
    </w:p>
    <w:p w:rsidR="009A37EE" w:rsidRDefault="009A37EE" w:rsidP="000E0443">
      <w:pPr>
        <w:pStyle w:val="ab"/>
        <w:ind w:left="0"/>
        <w:rPr>
          <w:b/>
          <w:sz w:val="28"/>
          <w:szCs w:val="28"/>
          <w:lang w:val="ro-RO"/>
        </w:rPr>
      </w:pPr>
    </w:p>
    <w:p w:rsidR="000E0443" w:rsidRPr="001C044C" w:rsidRDefault="000E0443" w:rsidP="000E0443">
      <w:pPr>
        <w:pStyle w:val="ab"/>
        <w:ind w:left="0"/>
        <w:rPr>
          <w:sz w:val="28"/>
          <w:szCs w:val="28"/>
          <w:lang w:val="ro-RO"/>
        </w:rPr>
      </w:pPr>
      <w:r w:rsidRPr="001C044C">
        <w:rPr>
          <w:b/>
          <w:sz w:val="28"/>
          <w:szCs w:val="28"/>
          <w:lang w:val="ro-RO"/>
        </w:rPr>
        <w:t xml:space="preserve">Articolul I. </w:t>
      </w:r>
      <w:r w:rsidRPr="001C044C">
        <w:rPr>
          <w:sz w:val="28"/>
          <w:szCs w:val="28"/>
          <w:lang w:val="ro-RO"/>
        </w:rPr>
        <w:t>– Articolul 136 din Codul fisc</w:t>
      </w:r>
      <w:r w:rsidR="00BE24B8">
        <w:rPr>
          <w:sz w:val="28"/>
          <w:szCs w:val="28"/>
          <w:lang w:val="ro-RO"/>
        </w:rPr>
        <w:t>al nr. 1163-XIII din 24 aprilie </w:t>
      </w:r>
      <w:r w:rsidRPr="001C044C">
        <w:rPr>
          <w:sz w:val="28"/>
          <w:szCs w:val="28"/>
          <w:lang w:val="ro-RO"/>
        </w:rPr>
        <w:t>1997 (republicat în Monitorul Oficial al Republicii Moldova, ediţie specială din 8 februarie 2007), cu modificările</w:t>
      </w:r>
      <w:r w:rsidR="009A37EE">
        <w:rPr>
          <w:sz w:val="28"/>
          <w:szCs w:val="28"/>
          <w:lang w:val="ro-RO"/>
        </w:rPr>
        <w:t xml:space="preserve"> şi completările</w:t>
      </w:r>
      <w:r w:rsidRPr="001C044C">
        <w:rPr>
          <w:sz w:val="28"/>
          <w:szCs w:val="28"/>
          <w:lang w:val="ro-RO"/>
        </w:rPr>
        <w:t xml:space="preserve"> ulterioare, se completează cu litera p</w:t>
      </w:r>
      <w:r w:rsidRPr="001C044C">
        <w:rPr>
          <w:sz w:val="28"/>
          <w:szCs w:val="28"/>
          <w:vertAlign w:val="superscript"/>
          <w:lang w:val="ro-RO"/>
        </w:rPr>
        <w:t>2</w:t>
      </w:r>
      <w:r w:rsidR="009A37EE">
        <w:rPr>
          <w:sz w:val="28"/>
          <w:szCs w:val="28"/>
          <w:lang w:val="ro-RO"/>
        </w:rPr>
        <w:t>)</w:t>
      </w:r>
      <w:r w:rsidRPr="001C044C">
        <w:rPr>
          <w:sz w:val="28"/>
          <w:szCs w:val="28"/>
          <w:lang w:val="ro-RO"/>
        </w:rPr>
        <w:t xml:space="preserve"> cu următorul cuprins:</w:t>
      </w:r>
    </w:p>
    <w:p w:rsidR="000E0443" w:rsidRPr="001C044C" w:rsidRDefault="009A37EE" w:rsidP="000E0443">
      <w:pPr>
        <w:pStyle w:val="ab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0E0443" w:rsidRPr="001C044C">
        <w:rPr>
          <w:sz w:val="28"/>
          <w:szCs w:val="28"/>
          <w:lang w:val="ro-RO"/>
        </w:rPr>
        <w:t>p</w:t>
      </w:r>
      <w:r w:rsidR="000E0443" w:rsidRPr="001C044C">
        <w:rPr>
          <w:sz w:val="28"/>
          <w:szCs w:val="28"/>
          <w:vertAlign w:val="superscript"/>
          <w:lang w:val="ro-RO"/>
        </w:rPr>
        <w:t>2</w:t>
      </w:r>
      <w:r w:rsidR="000E0443" w:rsidRPr="001C044C">
        <w:rPr>
          <w:sz w:val="28"/>
          <w:szCs w:val="28"/>
          <w:lang w:val="ro-RO"/>
        </w:rPr>
        <w:t xml:space="preserve">) să ofere notarilor acces gratuit la sistemul informațional al Serviciului </w:t>
      </w:r>
      <w:r w:rsidR="000E0443">
        <w:rPr>
          <w:sz w:val="28"/>
          <w:szCs w:val="28"/>
          <w:lang w:val="ro-RO"/>
        </w:rPr>
        <w:t xml:space="preserve">Fiscal de Stat pentru verificarea lipsei sau existenței restanțelor la plata impozitului </w:t>
      </w:r>
      <w:r w:rsidR="000E0443" w:rsidRPr="00BE24B8">
        <w:rPr>
          <w:sz w:val="28"/>
          <w:szCs w:val="28"/>
          <w:lang w:val="ro-RO"/>
        </w:rPr>
        <w:t xml:space="preserve">asupra </w:t>
      </w:r>
      <w:r w:rsidR="000E0443">
        <w:rPr>
          <w:sz w:val="28"/>
          <w:szCs w:val="28"/>
          <w:lang w:val="ro-RO"/>
        </w:rPr>
        <w:t>bunurilor imobile</w:t>
      </w:r>
      <w:r w:rsidR="000E0443" w:rsidRPr="001C044C">
        <w:rPr>
          <w:sz w:val="28"/>
          <w:szCs w:val="28"/>
          <w:lang w:val="ro-RO"/>
        </w:rPr>
        <w:t>”.</w:t>
      </w:r>
    </w:p>
    <w:p w:rsidR="000E0443" w:rsidRPr="001C044C" w:rsidRDefault="000E0443" w:rsidP="000E0443">
      <w:pPr>
        <w:pStyle w:val="ab"/>
        <w:ind w:left="0"/>
        <w:rPr>
          <w:sz w:val="28"/>
          <w:szCs w:val="28"/>
          <w:lang w:val="ro-RO"/>
        </w:rPr>
      </w:pPr>
    </w:p>
    <w:p w:rsidR="000E0443" w:rsidRPr="001C044C" w:rsidRDefault="000E0443" w:rsidP="000E0443">
      <w:pPr>
        <w:pStyle w:val="ab"/>
        <w:ind w:left="0"/>
        <w:rPr>
          <w:sz w:val="28"/>
          <w:szCs w:val="28"/>
          <w:lang w:val="ro-RO"/>
        </w:rPr>
      </w:pPr>
      <w:r w:rsidRPr="001C044C">
        <w:rPr>
          <w:b/>
          <w:sz w:val="28"/>
          <w:szCs w:val="28"/>
          <w:lang w:val="ro-RO"/>
        </w:rPr>
        <w:t>Articolul II.</w:t>
      </w:r>
      <w:r w:rsidRPr="001C044C">
        <w:rPr>
          <w:sz w:val="28"/>
          <w:szCs w:val="28"/>
          <w:lang w:val="ro-RO"/>
        </w:rPr>
        <w:t xml:space="preserve"> – La</w:t>
      </w:r>
      <w:r>
        <w:rPr>
          <w:sz w:val="28"/>
          <w:szCs w:val="28"/>
          <w:lang w:val="ro-RO"/>
        </w:rPr>
        <w:t xml:space="preserve"> </w:t>
      </w:r>
      <w:r w:rsidRPr="001C044C">
        <w:rPr>
          <w:sz w:val="28"/>
          <w:szCs w:val="28"/>
          <w:lang w:val="ro-RO"/>
        </w:rPr>
        <w:t>articolul 6 alineatul (2</w:t>
      </w:r>
      <w:r w:rsidRPr="001C044C">
        <w:rPr>
          <w:sz w:val="28"/>
          <w:szCs w:val="28"/>
          <w:vertAlign w:val="superscript"/>
          <w:lang w:val="ro-RO"/>
        </w:rPr>
        <w:t>3</w:t>
      </w:r>
      <w:r w:rsidR="009A37EE">
        <w:rPr>
          <w:sz w:val="28"/>
          <w:szCs w:val="28"/>
          <w:lang w:val="ro-RO"/>
        </w:rPr>
        <w:t>)</w:t>
      </w:r>
      <w:r w:rsidRPr="001C044C">
        <w:rPr>
          <w:sz w:val="28"/>
          <w:szCs w:val="28"/>
          <w:lang w:val="ro-RO"/>
        </w:rPr>
        <w:t xml:space="preserve"> litera g) din Legea cadastrului bunurilor imobile nr.</w:t>
      </w:r>
      <w:r w:rsidR="00BE24B8">
        <w:rPr>
          <w:sz w:val="28"/>
          <w:szCs w:val="28"/>
          <w:lang w:val="ro-RO"/>
        </w:rPr>
        <w:t xml:space="preserve"> </w:t>
      </w:r>
      <w:r w:rsidRPr="001C044C">
        <w:rPr>
          <w:sz w:val="28"/>
          <w:szCs w:val="28"/>
          <w:lang w:val="ro-RO"/>
        </w:rPr>
        <w:t>1543-XIII din 25 februarie 1998 (Monitorul Oficial al Republicii Moldova, 1998, nr.</w:t>
      </w:r>
      <w:r w:rsidR="00BE24B8">
        <w:rPr>
          <w:sz w:val="28"/>
          <w:szCs w:val="28"/>
          <w:lang w:val="ro-RO"/>
        </w:rPr>
        <w:t xml:space="preserve"> </w:t>
      </w:r>
      <w:r w:rsidRPr="001C044C">
        <w:rPr>
          <w:sz w:val="28"/>
          <w:szCs w:val="28"/>
          <w:lang w:val="ro-RO"/>
        </w:rPr>
        <w:t>44-46, art.</w:t>
      </w:r>
      <w:r w:rsidR="00BE24B8">
        <w:rPr>
          <w:sz w:val="28"/>
          <w:szCs w:val="28"/>
          <w:lang w:val="ro-RO"/>
        </w:rPr>
        <w:t xml:space="preserve"> </w:t>
      </w:r>
      <w:r w:rsidRPr="001C044C">
        <w:rPr>
          <w:sz w:val="28"/>
          <w:szCs w:val="28"/>
          <w:lang w:val="ro-RO"/>
        </w:rPr>
        <w:t>318), cu modificările</w:t>
      </w:r>
      <w:r w:rsidR="00385675">
        <w:rPr>
          <w:sz w:val="28"/>
          <w:szCs w:val="28"/>
          <w:lang w:val="ro-RO"/>
        </w:rPr>
        <w:t xml:space="preserve"> și completările</w:t>
      </w:r>
      <w:r w:rsidRPr="001C044C">
        <w:rPr>
          <w:sz w:val="28"/>
          <w:szCs w:val="28"/>
          <w:lang w:val="ro-RO"/>
        </w:rPr>
        <w:t xml:space="preserve"> ulterioare, cuvintele „care îndeplinește procedura succesorală” se exclud.</w:t>
      </w:r>
    </w:p>
    <w:p w:rsidR="000E0443" w:rsidRPr="001C044C" w:rsidRDefault="000E0443" w:rsidP="000E0443">
      <w:pPr>
        <w:pStyle w:val="ab"/>
        <w:ind w:left="0"/>
        <w:rPr>
          <w:sz w:val="28"/>
          <w:szCs w:val="28"/>
          <w:lang w:val="ro-RO"/>
        </w:rPr>
      </w:pPr>
    </w:p>
    <w:p w:rsidR="00024F7E" w:rsidRDefault="000E0443" w:rsidP="00024F7E">
      <w:pPr>
        <w:rPr>
          <w:sz w:val="28"/>
          <w:szCs w:val="28"/>
          <w:lang w:val="ro-RO"/>
        </w:rPr>
      </w:pPr>
      <w:r w:rsidRPr="001C044C">
        <w:rPr>
          <w:b/>
          <w:sz w:val="28"/>
          <w:szCs w:val="28"/>
          <w:lang w:val="ro-RO"/>
        </w:rPr>
        <w:t xml:space="preserve">Articolul III. – </w:t>
      </w:r>
      <w:r w:rsidRPr="001C044C">
        <w:rPr>
          <w:sz w:val="28"/>
          <w:szCs w:val="28"/>
          <w:lang w:val="ro-RO"/>
        </w:rPr>
        <w:t xml:space="preserve">Legea </w:t>
      </w:r>
      <w:r w:rsidR="00385675" w:rsidRPr="001C044C">
        <w:rPr>
          <w:sz w:val="28"/>
          <w:szCs w:val="28"/>
          <w:lang w:val="ro-RO"/>
        </w:rPr>
        <w:t xml:space="preserve">cu privire la notariat </w:t>
      </w:r>
      <w:r w:rsidR="001A5B1E">
        <w:rPr>
          <w:sz w:val="28"/>
          <w:szCs w:val="28"/>
          <w:lang w:val="ro-RO"/>
        </w:rPr>
        <w:t>nr. 1453-XV din 8 noiembrie </w:t>
      </w:r>
      <w:r w:rsidRPr="001C044C">
        <w:rPr>
          <w:sz w:val="28"/>
          <w:szCs w:val="28"/>
          <w:lang w:val="ro-RO"/>
        </w:rPr>
        <w:t>2002 (Monitorul Oficial al Republicii Moldova, 2002, nr. 154-157, art. 1209), cu modificările</w:t>
      </w:r>
      <w:r w:rsidR="00385675">
        <w:rPr>
          <w:sz w:val="28"/>
          <w:szCs w:val="28"/>
          <w:lang w:val="ro-RO"/>
        </w:rPr>
        <w:t xml:space="preserve"> și completările</w:t>
      </w:r>
      <w:r w:rsidRPr="001C044C">
        <w:rPr>
          <w:sz w:val="28"/>
          <w:szCs w:val="28"/>
          <w:lang w:val="ro-RO"/>
        </w:rPr>
        <w:t xml:space="preserve"> ulterioare, se modifică și se completează după cum urmează:</w:t>
      </w:r>
    </w:p>
    <w:p w:rsidR="000E0443" w:rsidRPr="00024F7E" w:rsidRDefault="00024F7E" w:rsidP="00024F7E">
      <w:pPr>
        <w:ind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 w:rsidRPr="00024F7E">
        <w:rPr>
          <w:sz w:val="28"/>
          <w:szCs w:val="28"/>
          <w:lang w:val="ro-RO"/>
        </w:rPr>
        <w:t>1.</w:t>
      </w:r>
      <w:r>
        <w:rPr>
          <w:sz w:val="28"/>
          <w:szCs w:val="28"/>
          <w:lang w:val="ro-RO"/>
        </w:rPr>
        <w:t xml:space="preserve"> </w:t>
      </w:r>
      <w:r w:rsidR="000E0443" w:rsidRPr="00024F7E">
        <w:rPr>
          <w:sz w:val="28"/>
          <w:szCs w:val="28"/>
          <w:lang w:val="ro-RO"/>
        </w:rPr>
        <w:t>La articolul 41, alineatul (2) se completează cu litera c) cu următorul cuprins:</w:t>
      </w:r>
    </w:p>
    <w:p w:rsidR="00024F7E" w:rsidRDefault="000E0443" w:rsidP="00024F7E">
      <w:pPr>
        <w:pStyle w:val="ab"/>
        <w:tabs>
          <w:tab w:val="left" w:pos="142"/>
          <w:tab w:val="left" w:pos="709"/>
        </w:tabs>
        <w:ind w:left="0" w:firstLine="709"/>
        <w:rPr>
          <w:sz w:val="28"/>
          <w:szCs w:val="28"/>
          <w:lang w:val="ro-RO"/>
        </w:rPr>
      </w:pPr>
      <w:r w:rsidRPr="001C044C">
        <w:rPr>
          <w:sz w:val="28"/>
          <w:szCs w:val="28"/>
          <w:lang w:val="ro-RO"/>
        </w:rPr>
        <w:t>„c) necorespunderii datelor din documentele prezentate cu datele din registrele de stat,</w:t>
      </w:r>
      <w:r>
        <w:rPr>
          <w:sz w:val="28"/>
          <w:szCs w:val="28"/>
          <w:lang w:val="ro-RO"/>
        </w:rPr>
        <w:t xml:space="preserve"> inclusiv </w:t>
      </w:r>
      <w:r w:rsidRPr="001C044C">
        <w:rPr>
          <w:sz w:val="28"/>
          <w:szCs w:val="28"/>
          <w:lang w:val="ro-RO"/>
        </w:rPr>
        <w:t>ținute în formă electronică”</w:t>
      </w:r>
      <w:r w:rsidR="009A37EE">
        <w:rPr>
          <w:sz w:val="28"/>
          <w:szCs w:val="28"/>
          <w:lang w:val="ro-RO"/>
        </w:rPr>
        <w:t>.</w:t>
      </w:r>
    </w:p>
    <w:p w:rsidR="000E0443" w:rsidRPr="001C044C" w:rsidRDefault="00024F7E" w:rsidP="00024F7E">
      <w:pPr>
        <w:pStyle w:val="ab"/>
        <w:tabs>
          <w:tab w:val="left" w:pos="0"/>
        </w:tabs>
        <w:ind w:left="0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  <w:t xml:space="preserve">2. </w:t>
      </w:r>
      <w:r w:rsidR="000E0443" w:rsidRPr="001C044C">
        <w:rPr>
          <w:sz w:val="28"/>
          <w:szCs w:val="28"/>
          <w:lang w:val="ro-RO"/>
        </w:rPr>
        <w:t>Articolul 42:</w:t>
      </w:r>
    </w:p>
    <w:p w:rsidR="000E0443" w:rsidRPr="001C044C" w:rsidRDefault="000E0443" w:rsidP="00024F7E">
      <w:pPr>
        <w:pStyle w:val="ab"/>
        <w:tabs>
          <w:tab w:val="left" w:pos="142"/>
          <w:tab w:val="left" w:pos="709"/>
        </w:tabs>
        <w:ind w:left="0" w:firstLine="709"/>
        <w:rPr>
          <w:sz w:val="28"/>
          <w:szCs w:val="28"/>
          <w:lang w:val="ro-RO"/>
        </w:rPr>
      </w:pPr>
      <w:r w:rsidRPr="001C044C">
        <w:rPr>
          <w:sz w:val="28"/>
          <w:szCs w:val="28"/>
          <w:lang w:val="ro-RO"/>
        </w:rPr>
        <w:lastRenderedPageBreak/>
        <w:t>alineatul (2) se</w:t>
      </w:r>
      <w:r w:rsidR="009A37EE">
        <w:rPr>
          <w:sz w:val="28"/>
          <w:szCs w:val="28"/>
          <w:lang w:val="ro-RO"/>
        </w:rPr>
        <w:t xml:space="preserve"> completează în final cu textul</w:t>
      </w:r>
      <w:r w:rsidRPr="001C044C">
        <w:rPr>
          <w:sz w:val="28"/>
          <w:szCs w:val="28"/>
          <w:lang w:val="ro-RO"/>
        </w:rPr>
        <w:t xml:space="preserve"> „și prin verificarea datelor din Registrul de stat al populației, ținut în formă electronică”;</w:t>
      </w:r>
    </w:p>
    <w:p w:rsidR="00024F7E" w:rsidRDefault="000E0443" w:rsidP="00024F7E">
      <w:pPr>
        <w:pStyle w:val="ab"/>
        <w:tabs>
          <w:tab w:val="left" w:pos="142"/>
          <w:tab w:val="left" w:pos="709"/>
        </w:tabs>
        <w:ind w:left="0" w:firstLine="709"/>
        <w:rPr>
          <w:sz w:val="28"/>
          <w:szCs w:val="28"/>
          <w:lang w:val="ro-RO"/>
        </w:rPr>
      </w:pPr>
      <w:r w:rsidRPr="001C044C">
        <w:rPr>
          <w:sz w:val="28"/>
          <w:szCs w:val="28"/>
          <w:lang w:val="ro-RO"/>
        </w:rPr>
        <w:t xml:space="preserve">la alineatul (4), după </w:t>
      </w:r>
      <w:r w:rsidR="009A37EE">
        <w:rPr>
          <w:sz w:val="28"/>
          <w:szCs w:val="28"/>
          <w:lang w:val="ro-RO"/>
        </w:rPr>
        <w:t>cuvintele</w:t>
      </w:r>
      <w:r w:rsidRPr="001C044C">
        <w:rPr>
          <w:sz w:val="28"/>
          <w:szCs w:val="28"/>
          <w:lang w:val="ro-RO"/>
        </w:rPr>
        <w:t xml:space="preserve"> „actelor de identitate,” se </w:t>
      </w:r>
      <w:r w:rsidR="009A37EE">
        <w:rPr>
          <w:sz w:val="28"/>
          <w:szCs w:val="28"/>
          <w:lang w:val="ro-RO"/>
        </w:rPr>
        <w:t>introduce</w:t>
      </w:r>
      <w:r w:rsidRPr="001C044C">
        <w:rPr>
          <w:sz w:val="28"/>
          <w:szCs w:val="28"/>
          <w:lang w:val="ro-RO"/>
        </w:rPr>
        <w:t xml:space="preserve"> </w:t>
      </w:r>
      <w:proofErr w:type="spellStart"/>
      <w:r w:rsidRPr="001C044C">
        <w:rPr>
          <w:sz w:val="28"/>
          <w:szCs w:val="28"/>
          <w:lang w:val="ro-RO"/>
        </w:rPr>
        <w:t>cuvîntul</w:t>
      </w:r>
      <w:proofErr w:type="spellEnd"/>
      <w:r w:rsidRPr="001C044C">
        <w:rPr>
          <w:sz w:val="28"/>
          <w:szCs w:val="28"/>
          <w:lang w:val="ro-RO"/>
        </w:rPr>
        <w:t xml:space="preserve"> „notarul,”.</w:t>
      </w:r>
    </w:p>
    <w:p w:rsidR="000E0443" w:rsidRPr="00024F7E" w:rsidRDefault="00024F7E" w:rsidP="00024F7E">
      <w:pPr>
        <w:pStyle w:val="ab"/>
        <w:tabs>
          <w:tab w:val="left" w:pos="0"/>
        </w:tabs>
        <w:ind w:left="0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  <w:t xml:space="preserve">3. </w:t>
      </w:r>
      <w:r w:rsidR="000E0443" w:rsidRPr="00024F7E">
        <w:rPr>
          <w:sz w:val="28"/>
          <w:szCs w:val="28"/>
          <w:lang w:val="ro-RO"/>
        </w:rPr>
        <w:t>La articolul 50:</w:t>
      </w:r>
    </w:p>
    <w:p w:rsidR="000E0443" w:rsidRPr="001C044C" w:rsidRDefault="000E0443" w:rsidP="00024F7E">
      <w:pPr>
        <w:pStyle w:val="ab"/>
        <w:tabs>
          <w:tab w:val="left" w:pos="142"/>
          <w:tab w:val="left" w:pos="709"/>
        </w:tabs>
        <w:ind w:left="0" w:firstLine="709"/>
        <w:rPr>
          <w:sz w:val="28"/>
          <w:szCs w:val="28"/>
          <w:lang w:val="ro-RO"/>
        </w:rPr>
      </w:pPr>
      <w:r w:rsidRPr="001C044C">
        <w:rPr>
          <w:sz w:val="28"/>
          <w:szCs w:val="28"/>
          <w:lang w:val="ro-RO"/>
        </w:rPr>
        <w:t>alineatul (3) va avea următorul cuprins:</w:t>
      </w:r>
    </w:p>
    <w:p w:rsidR="000E0443" w:rsidRPr="001C044C" w:rsidRDefault="000E0443" w:rsidP="00024F7E">
      <w:pPr>
        <w:pStyle w:val="ab"/>
        <w:tabs>
          <w:tab w:val="left" w:pos="142"/>
          <w:tab w:val="left" w:pos="709"/>
          <w:tab w:val="left" w:pos="851"/>
        </w:tabs>
        <w:ind w:left="0" w:firstLine="709"/>
        <w:rPr>
          <w:sz w:val="28"/>
          <w:szCs w:val="28"/>
          <w:lang w:val="ro-RO"/>
        </w:rPr>
      </w:pPr>
      <w:r w:rsidRPr="001C044C">
        <w:rPr>
          <w:sz w:val="28"/>
          <w:szCs w:val="28"/>
          <w:lang w:val="ro-RO"/>
        </w:rPr>
        <w:t xml:space="preserve">„(3) Persoana care </w:t>
      </w:r>
      <w:r w:rsidR="009A37EE">
        <w:rPr>
          <w:sz w:val="28"/>
          <w:szCs w:val="28"/>
          <w:lang w:val="ro-RO"/>
        </w:rPr>
        <w:t>desfăşoară activitate notarială</w:t>
      </w:r>
      <w:r w:rsidRPr="001C044C">
        <w:rPr>
          <w:sz w:val="28"/>
          <w:szCs w:val="28"/>
          <w:lang w:val="ro-RO"/>
        </w:rPr>
        <w:t xml:space="preserve"> va cere părţilor să prezinte toate documentele justificative și necesare îndeplinirii actului notarial cu excepția documentelor care confirmă</w:t>
      </w:r>
      <w:r>
        <w:rPr>
          <w:sz w:val="28"/>
          <w:szCs w:val="28"/>
          <w:lang w:val="ro-RO"/>
        </w:rPr>
        <w:t xml:space="preserve"> </w:t>
      </w:r>
      <w:r w:rsidRPr="001C044C">
        <w:rPr>
          <w:sz w:val="28"/>
          <w:szCs w:val="28"/>
          <w:lang w:val="ro-RO"/>
        </w:rPr>
        <w:t>datele din registrele de stat, ținute în formă ele</w:t>
      </w:r>
      <w:r w:rsidR="009A37EE">
        <w:rPr>
          <w:sz w:val="28"/>
          <w:szCs w:val="28"/>
          <w:lang w:val="ro-RO"/>
        </w:rPr>
        <w:t>ctronică, prevăzute la art. 51.”;</w:t>
      </w:r>
    </w:p>
    <w:p w:rsidR="000E0443" w:rsidRPr="001C044C" w:rsidRDefault="000E0443" w:rsidP="00024F7E">
      <w:pPr>
        <w:pStyle w:val="ab"/>
        <w:tabs>
          <w:tab w:val="left" w:pos="142"/>
          <w:tab w:val="left" w:pos="709"/>
          <w:tab w:val="left" w:pos="851"/>
        </w:tabs>
        <w:ind w:left="0" w:firstLine="709"/>
        <w:rPr>
          <w:sz w:val="28"/>
          <w:szCs w:val="28"/>
          <w:lang w:val="ro-RO"/>
        </w:rPr>
      </w:pPr>
      <w:r w:rsidRPr="001C044C">
        <w:rPr>
          <w:sz w:val="28"/>
          <w:szCs w:val="28"/>
          <w:lang w:val="ro-RO"/>
        </w:rPr>
        <w:t>se completează cu alineatul (3</w:t>
      </w:r>
      <w:r w:rsidRPr="001C044C">
        <w:rPr>
          <w:sz w:val="28"/>
          <w:szCs w:val="28"/>
          <w:vertAlign w:val="superscript"/>
          <w:lang w:val="ro-RO"/>
        </w:rPr>
        <w:t>1</w:t>
      </w:r>
      <w:r w:rsidRPr="001C044C">
        <w:rPr>
          <w:sz w:val="28"/>
          <w:szCs w:val="28"/>
          <w:lang w:val="ro-RO"/>
        </w:rPr>
        <w:t>) cu următorul cuprins:</w:t>
      </w:r>
    </w:p>
    <w:p w:rsidR="00024F7E" w:rsidRDefault="000E0443" w:rsidP="00024F7E">
      <w:pPr>
        <w:pStyle w:val="ab"/>
        <w:tabs>
          <w:tab w:val="left" w:pos="142"/>
          <w:tab w:val="left" w:pos="709"/>
          <w:tab w:val="left" w:pos="851"/>
        </w:tabs>
        <w:ind w:left="0" w:firstLine="709"/>
        <w:rPr>
          <w:sz w:val="28"/>
          <w:szCs w:val="28"/>
          <w:lang w:val="ro-RO"/>
        </w:rPr>
      </w:pPr>
      <w:r w:rsidRPr="001C044C">
        <w:rPr>
          <w:sz w:val="28"/>
          <w:szCs w:val="28"/>
          <w:lang w:val="ro-RO"/>
        </w:rPr>
        <w:t>„(3</w:t>
      </w:r>
      <w:r w:rsidRPr="001C044C">
        <w:rPr>
          <w:sz w:val="28"/>
          <w:szCs w:val="28"/>
          <w:vertAlign w:val="superscript"/>
          <w:lang w:val="ro-RO"/>
        </w:rPr>
        <w:t>1</w:t>
      </w:r>
      <w:r w:rsidRPr="001C044C">
        <w:rPr>
          <w:sz w:val="28"/>
          <w:szCs w:val="28"/>
          <w:lang w:val="ro-RO"/>
        </w:rPr>
        <w:t xml:space="preserve">) Notarul verifică și extrage datele din registrele de stat, ținute în formă electronică, la data autentificării actelor juridice, </w:t>
      </w:r>
      <w:r>
        <w:rPr>
          <w:sz w:val="28"/>
          <w:szCs w:val="28"/>
          <w:lang w:val="ro-RO"/>
        </w:rPr>
        <w:t>cu respectarea</w:t>
      </w:r>
      <w:r w:rsidRPr="001C044C">
        <w:rPr>
          <w:sz w:val="28"/>
          <w:szCs w:val="28"/>
          <w:lang w:val="ro-RO"/>
        </w:rPr>
        <w:t xml:space="preserve"> prevederilor Legii nr. 133 din  8 iulie 2011</w:t>
      </w:r>
      <w:r w:rsidR="00162DC8" w:rsidRPr="00162DC8">
        <w:rPr>
          <w:sz w:val="28"/>
          <w:szCs w:val="28"/>
          <w:lang w:val="ro-RO"/>
        </w:rPr>
        <w:t xml:space="preserve"> </w:t>
      </w:r>
      <w:r w:rsidR="00162DC8" w:rsidRPr="001C044C">
        <w:rPr>
          <w:sz w:val="28"/>
          <w:szCs w:val="28"/>
          <w:lang w:val="ro-RO"/>
        </w:rPr>
        <w:t>privind protecţia datelor cu caracter personal</w:t>
      </w:r>
      <w:r w:rsidR="009A37EE">
        <w:rPr>
          <w:sz w:val="28"/>
          <w:szCs w:val="28"/>
          <w:lang w:val="ro-RO"/>
        </w:rPr>
        <w:t>”</w:t>
      </w:r>
      <w:r w:rsidRPr="001C044C">
        <w:rPr>
          <w:sz w:val="28"/>
          <w:szCs w:val="28"/>
          <w:lang w:val="ro-RO"/>
        </w:rPr>
        <w:t>.</w:t>
      </w:r>
    </w:p>
    <w:p w:rsidR="000E0443" w:rsidRPr="001C044C" w:rsidRDefault="00024F7E" w:rsidP="00024F7E">
      <w:pPr>
        <w:pStyle w:val="ab"/>
        <w:tabs>
          <w:tab w:val="left" w:pos="142"/>
          <w:tab w:val="left" w:pos="709"/>
          <w:tab w:val="left" w:pos="851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4. </w:t>
      </w:r>
      <w:r w:rsidR="000E0443" w:rsidRPr="001C044C">
        <w:rPr>
          <w:sz w:val="28"/>
          <w:szCs w:val="28"/>
          <w:lang w:val="ro-RO"/>
        </w:rPr>
        <w:t>Articolul 51 va avea următorul cuprins:</w:t>
      </w:r>
    </w:p>
    <w:p w:rsidR="000E0443" w:rsidRPr="001C044C" w:rsidRDefault="000E0443" w:rsidP="00024F7E">
      <w:pPr>
        <w:pStyle w:val="ab"/>
        <w:tabs>
          <w:tab w:val="left" w:pos="142"/>
          <w:tab w:val="left" w:pos="709"/>
          <w:tab w:val="left" w:pos="851"/>
        </w:tabs>
        <w:ind w:left="0" w:firstLine="709"/>
        <w:rPr>
          <w:b/>
          <w:i/>
          <w:sz w:val="28"/>
          <w:szCs w:val="28"/>
          <w:lang w:val="ro-RO"/>
        </w:rPr>
      </w:pPr>
      <w:r w:rsidRPr="001C044C">
        <w:rPr>
          <w:sz w:val="28"/>
          <w:szCs w:val="28"/>
          <w:lang w:val="ro-RO"/>
        </w:rPr>
        <w:tab/>
      </w:r>
      <w:r w:rsidRPr="009A37EE">
        <w:rPr>
          <w:sz w:val="28"/>
          <w:szCs w:val="28"/>
          <w:lang w:val="ro-RO"/>
        </w:rPr>
        <w:t>„</w:t>
      </w:r>
      <w:r w:rsidRPr="009A37EE">
        <w:rPr>
          <w:b/>
          <w:sz w:val="28"/>
          <w:szCs w:val="28"/>
          <w:lang w:val="ro-RO"/>
        </w:rPr>
        <w:t>Articolul 51.</w:t>
      </w:r>
      <w:r w:rsidRPr="001C044C">
        <w:rPr>
          <w:b/>
          <w:i/>
          <w:sz w:val="28"/>
          <w:szCs w:val="28"/>
          <w:lang w:val="ro-RO"/>
        </w:rPr>
        <w:t xml:space="preserve"> </w:t>
      </w:r>
      <w:r w:rsidRPr="009A37EE">
        <w:rPr>
          <w:sz w:val="28"/>
          <w:szCs w:val="28"/>
          <w:lang w:val="ro-RO"/>
        </w:rPr>
        <w:t>Autentificarea contractului de înstrăinare și contractului de ipotecă/gaj a</w:t>
      </w:r>
      <w:r w:rsidR="009A37EE" w:rsidRPr="009A37EE">
        <w:rPr>
          <w:sz w:val="28"/>
          <w:szCs w:val="28"/>
          <w:lang w:val="ro-RO"/>
        </w:rPr>
        <w:t>l</w:t>
      </w:r>
      <w:r w:rsidRPr="009A37EE">
        <w:rPr>
          <w:sz w:val="28"/>
          <w:szCs w:val="28"/>
          <w:lang w:val="ro-RO"/>
        </w:rPr>
        <w:t xml:space="preserve"> bunurilor supuse înregistrării de stat</w:t>
      </w:r>
    </w:p>
    <w:p w:rsidR="0054712A" w:rsidRDefault="000E0443" w:rsidP="0054712A">
      <w:pPr>
        <w:tabs>
          <w:tab w:val="left" w:pos="142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 w:rsidRPr="001C044C">
        <w:rPr>
          <w:sz w:val="28"/>
          <w:szCs w:val="28"/>
          <w:lang w:val="ro-RO"/>
        </w:rPr>
        <w:tab/>
        <w:t>La autentificarea contractului de înstrăinare și contractului de ipotecă/gaj a</w:t>
      </w:r>
      <w:r w:rsidR="009A37EE">
        <w:rPr>
          <w:sz w:val="28"/>
          <w:szCs w:val="28"/>
          <w:lang w:val="ro-RO"/>
        </w:rPr>
        <w:t>l</w:t>
      </w:r>
      <w:r w:rsidRPr="001C044C">
        <w:rPr>
          <w:sz w:val="28"/>
          <w:szCs w:val="28"/>
          <w:lang w:val="ro-RO"/>
        </w:rPr>
        <w:t xml:space="preserve"> bunurilor supuse înregistrării de stat, notarul verifică și extrage datele din Registrul</w:t>
      </w:r>
      <w:r>
        <w:rPr>
          <w:sz w:val="28"/>
          <w:szCs w:val="28"/>
          <w:lang w:val="ro-RO"/>
        </w:rPr>
        <w:t xml:space="preserve"> de </w:t>
      </w:r>
      <w:r w:rsidR="003A43EF">
        <w:rPr>
          <w:sz w:val="28"/>
          <w:szCs w:val="28"/>
          <w:lang w:val="ro-RO"/>
        </w:rPr>
        <w:t>s</w:t>
      </w:r>
      <w:r>
        <w:rPr>
          <w:sz w:val="28"/>
          <w:szCs w:val="28"/>
          <w:lang w:val="ro-RO"/>
        </w:rPr>
        <w:t>tat</w:t>
      </w:r>
      <w:r w:rsidRPr="001C044C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al </w:t>
      </w:r>
      <w:r w:rsidRPr="001C044C">
        <w:rPr>
          <w:sz w:val="28"/>
          <w:szCs w:val="28"/>
          <w:lang w:val="ro-RO"/>
        </w:rPr>
        <w:t xml:space="preserve">populației, Registrul </w:t>
      </w:r>
      <w:r>
        <w:rPr>
          <w:sz w:val="28"/>
          <w:szCs w:val="28"/>
          <w:lang w:val="ro-RO"/>
        </w:rPr>
        <w:t xml:space="preserve">de </w:t>
      </w:r>
      <w:r w:rsidR="003A43EF">
        <w:rPr>
          <w:sz w:val="28"/>
          <w:szCs w:val="28"/>
          <w:lang w:val="ro-RO"/>
        </w:rPr>
        <w:t>s</w:t>
      </w:r>
      <w:r>
        <w:rPr>
          <w:sz w:val="28"/>
          <w:szCs w:val="28"/>
          <w:lang w:val="ro-RO"/>
        </w:rPr>
        <w:t>tat</w:t>
      </w:r>
      <w:r w:rsidRPr="001C044C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al </w:t>
      </w:r>
      <w:r w:rsidRPr="001C044C">
        <w:rPr>
          <w:sz w:val="28"/>
          <w:szCs w:val="28"/>
          <w:lang w:val="ro-RO"/>
        </w:rPr>
        <w:t>persoanelor juridice și a</w:t>
      </w:r>
      <w:r w:rsidR="003A43EF">
        <w:rPr>
          <w:sz w:val="28"/>
          <w:szCs w:val="28"/>
          <w:lang w:val="ro-RO"/>
        </w:rPr>
        <w:t>l</w:t>
      </w:r>
      <w:r w:rsidRPr="001C044C">
        <w:rPr>
          <w:sz w:val="28"/>
          <w:szCs w:val="28"/>
          <w:lang w:val="ro-RO"/>
        </w:rPr>
        <w:t xml:space="preserve"> întreprinzătorilor individuali, Registrul </w:t>
      </w:r>
      <w:r>
        <w:rPr>
          <w:sz w:val="28"/>
          <w:szCs w:val="28"/>
          <w:lang w:val="ro-RO"/>
        </w:rPr>
        <w:t xml:space="preserve">de </w:t>
      </w:r>
      <w:r w:rsidR="003A43EF">
        <w:rPr>
          <w:sz w:val="28"/>
          <w:szCs w:val="28"/>
          <w:lang w:val="ro-RO"/>
        </w:rPr>
        <w:t>s</w:t>
      </w:r>
      <w:r>
        <w:rPr>
          <w:sz w:val="28"/>
          <w:szCs w:val="28"/>
          <w:lang w:val="ro-RO"/>
        </w:rPr>
        <w:t>tat</w:t>
      </w:r>
      <w:r w:rsidRPr="001C044C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al </w:t>
      </w:r>
      <w:r w:rsidRPr="001C044C">
        <w:rPr>
          <w:sz w:val="28"/>
          <w:szCs w:val="28"/>
          <w:lang w:val="ro-RO"/>
        </w:rPr>
        <w:t>organizațiilor necomerciale, Registrul</w:t>
      </w:r>
      <w:r>
        <w:rPr>
          <w:sz w:val="28"/>
          <w:szCs w:val="28"/>
          <w:lang w:val="ro-RO"/>
        </w:rPr>
        <w:t xml:space="preserve"> de </w:t>
      </w:r>
      <w:r w:rsidR="003A43EF">
        <w:rPr>
          <w:sz w:val="28"/>
          <w:szCs w:val="28"/>
          <w:lang w:val="ro-RO"/>
        </w:rPr>
        <w:t>s</w:t>
      </w:r>
      <w:r>
        <w:rPr>
          <w:sz w:val="28"/>
          <w:szCs w:val="28"/>
          <w:lang w:val="ro-RO"/>
        </w:rPr>
        <w:t>tat</w:t>
      </w:r>
      <w:r w:rsidRPr="001C044C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al</w:t>
      </w:r>
      <w:r w:rsidRPr="001C044C">
        <w:rPr>
          <w:sz w:val="28"/>
          <w:szCs w:val="28"/>
          <w:lang w:val="ro-RO"/>
        </w:rPr>
        <w:t xml:space="preserve"> bunurilor imobile, </w:t>
      </w:r>
      <w:r w:rsidRPr="001C044C">
        <w:rPr>
          <w:bCs/>
          <w:sz w:val="28"/>
          <w:szCs w:val="28"/>
          <w:lang w:val="ro-RO"/>
        </w:rPr>
        <w:t xml:space="preserve">Registrul garanţiilor reale mobiliare, </w:t>
      </w:r>
      <w:r w:rsidRPr="001C044C">
        <w:rPr>
          <w:sz w:val="28"/>
          <w:szCs w:val="28"/>
          <w:lang w:val="ro-RO"/>
        </w:rPr>
        <w:t>ținute în formă electronică</w:t>
      </w:r>
      <w:r w:rsidR="003A43EF">
        <w:rPr>
          <w:sz w:val="28"/>
          <w:szCs w:val="28"/>
          <w:lang w:val="ro-RO"/>
        </w:rPr>
        <w:t>,</w:t>
      </w:r>
      <w:r w:rsidRPr="001C044C">
        <w:rPr>
          <w:sz w:val="28"/>
          <w:szCs w:val="28"/>
          <w:lang w:val="ro-RO"/>
        </w:rPr>
        <w:t xml:space="preserve"> și, la cererea părților, datele privind lipsa sau exist</w:t>
      </w:r>
      <w:r>
        <w:rPr>
          <w:sz w:val="28"/>
          <w:szCs w:val="28"/>
          <w:lang w:val="ro-RO"/>
        </w:rPr>
        <w:t>ența res</w:t>
      </w:r>
      <w:r>
        <w:rPr>
          <w:sz w:val="28"/>
          <w:szCs w:val="28"/>
          <w:lang w:val="ro-RO"/>
        </w:rPr>
        <w:lastRenderedPageBreak/>
        <w:t>tanțelor față de buget</w:t>
      </w:r>
      <w:r w:rsidRPr="001C044C">
        <w:rPr>
          <w:sz w:val="28"/>
          <w:szCs w:val="28"/>
          <w:lang w:val="ro-RO"/>
        </w:rPr>
        <w:t xml:space="preserve"> din sistemul informațional al Serviciului Fiscal de Stat. Notarul certifică timpul extragerii datelor din registrele de stat, ținute în formă electronică, cu anexarea acestora la contractul autentificat.”</w:t>
      </w:r>
    </w:p>
    <w:p w:rsidR="003C1694" w:rsidRDefault="0054712A" w:rsidP="003C1694">
      <w:pPr>
        <w:tabs>
          <w:tab w:val="left" w:pos="0"/>
        </w:tabs>
        <w:ind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</w:p>
    <w:p w:rsidR="000E0443" w:rsidRPr="001C044C" w:rsidRDefault="003C1694" w:rsidP="003C1694">
      <w:pPr>
        <w:tabs>
          <w:tab w:val="left" w:pos="0"/>
        </w:tabs>
        <w:ind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 w:rsidR="000E0443">
        <w:rPr>
          <w:b/>
          <w:sz w:val="28"/>
          <w:szCs w:val="28"/>
          <w:lang w:val="ro-RO"/>
        </w:rPr>
        <w:t xml:space="preserve">Articolul </w:t>
      </w:r>
      <w:r w:rsidR="003A43EF">
        <w:rPr>
          <w:b/>
          <w:sz w:val="28"/>
          <w:szCs w:val="28"/>
          <w:lang w:val="ro-RO"/>
        </w:rPr>
        <w:t>I</w:t>
      </w:r>
      <w:r w:rsidR="000E0443">
        <w:rPr>
          <w:b/>
          <w:sz w:val="28"/>
          <w:szCs w:val="28"/>
          <w:lang w:val="ro-RO"/>
        </w:rPr>
        <w:t>V</w:t>
      </w:r>
      <w:r w:rsidR="000E0443" w:rsidRPr="001C044C">
        <w:rPr>
          <w:b/>
          <w:sz w:val="28"/>
          <w:szCs w:val="28"/>
          <w:lang w:val="ro-RO"/>
        </w:rPr>
        <w:t xml:space="preserve">. </w:t>
      </w:r>
      <w:r w:rsidR="000E0443" w:rsidRPr="001C044C">
        <w:rPr>
          <w:sz w:val="28"/>
          <w:szCs w:val="28"/>
          <w:lang w:val="ro-RO"/>
        </w:rPr>
        <w:t xml:space="preserve">– Dispoziții finale și tranzitorii </w:t>
      </w:r>
    </w:p>
    <w:p w:rsidR="000E0443" w:rsidRPr="001C044C" w:rsidRDefault="000E0443" w:rsidP="000E0443">
      <w:pPr>
        <w:pStyle w:val="ab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(1</w:t>
      </w:r>
      <w:r w:rsidRPr="001C044C">
        <w:rPr>
          <w:sz w:val="28"/>
          <w:szCs w:val="28"/>
          <w:lang w:val="ro-RO"/>
        </w:rPr>
        <w:t>) Pentru asigurarea implementării pre</w:t>
      </w:r>
      <w:r w:rsidR="003A43EF">
        <w:rPr>
          <w:sz w:val="28"/>
          <w:szCs w:val="28"/>
          <w:lang w:val="ro-RO"/>
        </w:rPr>
        <w:t>vederilor art. 51 din Legea nr. </w:t>
      </w:r>
      <w:r w:rsidRPr="001C044C">
        <w:rPr>
          <w:sz w:val="28"/>
          <w:szCs w:val="28"/>
          <w:lang w:val="ro-RO"/>
        </w:rPr>
        <w:t>1453-XV din 8 noiembrie 2002</w:t>
      </w:r>
      <w:r w:rsidR="00162DC8" w:rsidRPr="00162DC8">
        <w:rPr>
          <w:sz w:val="28"/>
          <w:szCs w:val="28"/>
          <w:lang w:val="ro-RO"/>
        </w:rPr>
        <w:t xml:space="preserve"> </w:t>
      </w:r>
      <w:r w:rsidR="00162DC8" w:rsidRPr="001C044C">
        <w:rPr>
          <w:sz w:val="28"/>
          <w:szCs w:val="28"/>
          <w:lang w:val="ro-RO"/>
        </w:rPr>
        <w:t>cu privire la notariat</w:t>
      </w:r>
      <w:r w:rsidRPr="001C044C">
        <w:rPr>
          <w:sz w:val="28"/>
          <w:szCs w:val="28"/>
          <w:lang w:val="ro-RO"/>
        </w:rPr>
        <w:t>, Ministerul Justiției și Camera Notarială,</w:t>
      </w:r>
      <w:r>
        <w:rPr>
          <w:sz w:val="28"/>
          <w:szCs w:val="28"/>
          <w:lang w:val="ro-RO"/>
        </w:rPr>
        <w:t xml:space="preserve"> </w:t>
      </w:r>
      <w:r w:rsidRPr="001C044C">
        <w:rPr>
          <w:sz w:val="28"/>
          <w:szCs w:val="28"/>
          <w:lang w:val="ro-RO"/>
        </w:rPr>
        <w:t xml:space="preserve">în termen de </w:t>
      </w:r>
      <w:r w:rsidR="0054712A">
        <w:rPr>
          <w:sz w:val="28"/>
          <w:szCs w:val="28"/>
          <w:lang w:val="ro-RO"/>
        </w:rPr>
        <w:t>o</w:t>
      </w:r>
      <w:r w:rsidRPr="001C044C">
        <w:rPr>
          <w:sz w:val="28"/>
          <w:szCs w:val="28"/>
          <w:lang w:val="ro-RO"/>
        </w:rPr>
        <w:t xml:space="preserve"> lună, vor negocia și </w:t>
      </w:r>
      <w:r w:rsidR="003A43EF">
        <w:rPr>
          <w:sz w:val="28"/>
          <w:szCs w:val="28"/>
          <w:lang w:val="ro-RO"/>
        </w:rPr>
        <w:t xml:space="preserve">vor </w:t>
      </w:r>
      <w:r w:rsidRPr="001C044C">
        <w:rPr>
          <w:sz w:val="28"/>
          <w:szCs w:val="28"/>
          <w:lang w:val="ro-RO"/>
        </w:rPr>
        <w:t xml:space="preserve">încheia </w:t>
      </w:r>
      <w:r w:rsidR="003A43EF">
        <w:rPr>
          <w:sz w:val="28"/>
          <w:szCs w:val="28"/>
          <w:lang w:val="ro-RO"/>
        </w:rPr>
        <w:t xml:space="preserve">un </w:t>
      </w:r>
      <w:r w:rsidRPr="001C044C">
        <w:rPr>
          <w:sz w:val="28"/>
          <w:szCs w:val="28"/>
          <w:lang w:val="ro-RO"/>
        </w:rPr>
        <w:t>acord de colaborare cu Agenția Relații Funciare și Cadastru, Inspectora</w:t>
      </w:r>
      <w:r w:rsidR="006A2FD9">
        <w:rPr>
          <w:sz w:val="28"/>
          <w:szCs w:val="28"/>
          <w:lang w:val="ro-RO"/>
        </w:rPr>
        <w:t>tul Fiscal Principal de Stat, ÎS</w:t>
      </w:r>
      <w:r w:rsidRPr="001C044C">
        <w:rPr>
          <w:sz w:val="28"/>
          <w:szCs w:val="28"/>
          <w:lang w:val="ro-RO"/>
        </w:rPr>
        <w:t xml:space="preserve"> „Cadastru”</w:t>
      </w:r>
      <w:r w:rsidR="006A2FD9">
        <w:rPr>
          <w:sz w:val="28"/>
          <w:szCs w:val="28"/>
          <w:lang w:val="ro-RO"/>
        </w:rPr>
        <w:t>, Î</w:t>
      </w:r>
      <w:r>
        <w:rPr>
          <w:sz w:val="28"/>
          <w:szCs w:val="28"/>
          <w:lang w:val="ro-RO"/>
        </w:rPr>
        <w:t>S „Camera Înregistrării de S</w:t>
      </w:r>
      <w:r w:rsidRPr="001C044C">
        <w:rPr>
          <w:sz w:val="28"/>
          <w:szCs w:val="28"/>
          <w:lang w:val="ro-RO"/>
        </w:rPr>
        <w:t>tat” privind procedeele tehnice de acces/transmite</w:t>
      </w:r>
      <w:r>
        <w:rPr>
          <w:sz w:val="28"/>
          <w:szCs w:val="28"/>
          <w:lang w:val="ro-RO"/>
        </w:rPr>
        <w:t xml:space="preserve">re a datelor din registrele de </w:t>
      </w:r>
      <w:r w:rsidR="0054712A">
        <w:rPr>
          <w:sz w:val="28"/>
          <w:szCs w:val="28"/>
          <w:lang w:val="ro-RO"/>
        </w:rPr>
        <w:t>s</w:t>
      </w:r>
      <w:r w:rsidRPr="001C044C">
        <w:rPr>
          <w:sz w:val="28"/>
          <w:szCs w:val="28"/>
          <w:lang w:val="ro-RO"/>
        </w:rPr>
        <w:t xml:space="preserve">tat. </w:t>
      </w:r>
    </w:p>
    <w:p w:rsidR="000E0443" w:rsidRPr="001C044C" w:rsidRDefault="000E0443" w:rsidP="000E0443">
      <w:pPr>
        <w:pStyle w:val="ab"/>
        <w:ind w:left="0"/>
        <w:rPr>
          <w:sz w:val="28"/>
          <w:szCs w:val="28"/>
          <w:lang w:val="ro-RO"/>
        </w:rPr>
      </w:pPr>
      <w:r w:rsidRPr="001C044C">
        <w:rPr>
          <w:sz w:val="28"/>
          <w:szCs w:val="28"/>
          <w:lang w:val="ro-RO"/>
        </w:rPr>
        <w:t>(</w:t>
      </w:r>
      <w:r>
        <w:rPr>
          <w:sz w:val="28"/>
          <w:szCs w:val="28"/>
          <w:lang w:val="ro-RO"/>
        </w:rPr>
        <w:t>2</w:t>
      </w:r>
      <w:r w:rsidRPr="001C044C">
        <w:rPr>
          <w:sz w:val="28"/>
          <w:szCs w:val="28"/>
          <w:lang w:val="ro-RO"/>
        </w:rPr>
        <w:t>) Guvernul, în termen de 3 luni de la data publicării prezentei legi:</w:t>
      </w:r>
    </w:p>
    <w:p w:rsidR="000E0443" w:rsidRPr="001C044C" w:rsidRDefault="000E0443" w:rsidP="000E0443">
      <w:pPr>
        <w:pStyle w:val="ab"/>
        <w:ind w:left="0"/>
        <w:rPr>
          <w:sz w:val="28"/>
          <w:szCs w:val="28"/>
          <w:lang w:val="ro-RO"/>
        </w:rPr>
      </w:pPr>
      <w:r w:rsidRPr="001C044C">
        <w:rPr>
          <w:sz w:val="28"/>
          <w:szCs w:val="28"/>
          <w:lang w:val="ro-RO"/>
        </w:rPr>
        <w:t>a) va aduce actele sale normative în concordanţă cu prezenta lege;</w:t>
      </w:r>
    </w:p>
    <w:p w:rsidR="000E0443" w:rsidRPr="001C044C" w:rsidRDefault="000E0443" w:rsidP="000E0443">
      <w:pPr>
        <w:pStyle w:val="ab"/>
        <w:ind w:left="0"/>
        <w:rPr>
          <w:sz w:val="28"/>
          <w:szCs w:val="28"/>
          <w:lang w:val="ro-RO"/>
        </w:rPr>
      </w:pPr>
      <w:r w:rsidRPr="001C044C">
        <w:rPr>
          <w:sz w:val="28"/>
          <w:szCs w:val="28"/>
          <w:lang w:val="ro-RO"/>
        </w:rPr>
        <w:t>b) va asigura revizuirea şi abrogarea de către ministere şi alte autorităţi administrati</w:t>
      </w:r>
      <w:r w:rsidR="003A43EF">
        <w:rPr>
          <w:sz w:val="28"/>
          <w:szCs w:val="28"/>
          <w:lang w:val="ro-RO"/>
        </w:rPr>
        <w:t>ve centrale a actelor normative</w:t>
      </w:r>
      <w:r w:rsidRPr="001C044C">
        <w:rPr>
          <w:sz w:val="28"/>
          <w:szCs w:val="28"/>
          <w:lang w:val="ro-RO"/>
        </w:rPr>
        <w:t xml:space="preserve"> ce contravin prevederilor prezentei legi.</w:t>
      </w:r>
    </w:p>
    <w:p w:rsidR="000E0443" w:rsidRPr="001C044C" w:rsidRDefault="000E0443" w:rsidP="000E0443">
      <w:pPr>
        <w:rPr>
          <w:b/>
          <w:sz w:val="28"/>
          <w:szCs w:val="28"/>
          <w:lang w:val="ro-RO"/>
        </w:rPr>
      </w:pPr>
    </w:p>
    <w:p w:rsidR="000E0443" w:rsidRPr="001C044C" w:rsidRDefault="000E0443" w:rsidP="000E0443">
      <w:pPr>
        <w:rPr>
          <w:b/>
          <w:sz w:val="28"/>
          <w:szCs w:val="28"/>
          <w:lang w:val="ro-RO"/>
        </w:rPr>
      </w:pPr>
      <w:r w:rsidRPr="001C044C">
        <w:rPr>
          <w:b/>
          <w:sz w:val="28"/>
          <w:szCs w:val="28"/>
          <w:lang w:val="ro-RO"/>
        </w:rPr>
        <w:t>P</w:t>
      </w:r>
      <w:r w:rsidR="0054712A" w:rsidRPr="001C044C">
        <w:rPr>
          <w:b/>
          <w:sz w:val="28"/>
          <w:szCs w:val="28"/>
          <w:lang w:val="ro-RO"/>
        </w:rPr>
        <w:t xml:space="preserve">reședintele </w:t>
      </w:r>
      <w:r w:rsidR="0054712A">
        <w:rPr>
          <w:b/>
          <w:sz w:val="28"/>
          <w:szCs w:val="28"/>
          <w:lang w:val="ro-RO"/>
        </w:rPr>
        <w:t>P</w:t>
      </w:r>
      <w:r w:rsidR="0054712A" w:rsidRPr="001C044C">
        <w:rPr>
          <w:b/>
          <w:sz w:val="28"/>
          <w:szCs w:val="28"/>
          <w:lang w:val="ro-RO"/>
        </w:rPr>
        <w:t>arlamentului</w:t>
      </w:r>
    </w:p>
    <w:p w:rsidR="000E0443" w:rsidRDefault="000E0443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>
      <w:pPr>
        <w:ind w:firstLine="0"/>
        <w:jc w:val="left"/>
        <w:rPr>
          <w:lang w:val="ro-RO"/>
        </w:rPr>
      </w:pPr>
    </w:p>
    <w:p w:rsidR="003D02E7" w:rsidRDefault="003D02E7" w:rsidP="003D02E7">
      <w:pPr>
        <w:ind w:left="3545"/>
        <w:rPr>
          <w:sz w:val="28"/>
          <w:szCs w:val="28"/>
          <w:lang w:val="ru-RU"/>
        </w:rPr>
      </w:pPr>
      <w:r w:rsidRPr="003D02E7">
        <w:rPr>
          <w:sz w:val="28"/>
          <w:szCs w:val="28"/>
          <w:lang w:val="ru-RU"/>
        </w:rPr>
        <w:t xml:space="preserve">                  </w:t>
      </w:r>
    </w:p>
    <w:p w:rsidR="003D02E7" w:rsidRPr="003D02E7" w:rsidRDefault="003D02E7" w:rsidP="003D02E7">
      <w:pPr>
        <w:jc w:val="center"/>
        <w:rPr>
          <w:b/>
          <w:bCs/>
          <w:sz w:val="28"/>
          <w:szCs w:val="28"/>
          <w:lang w:val="ru-RU" w:eastAsia="en-GB"/>
        </w:rPr>
      </w:pPr>
      <w:r w:rsidRPr="003D02E7">
        <w:rPr>
          <w:b/>
          <w:bCs/>
          <w:sz w:val="28"/>
          <w:szCs w:val="28"/>
          <w:lang w:val="ru-RU" w:eastAsia="en-GB"/>
        </w:rPr>
        <w:t xml:space="preserve">О проекте закона о внесении изменений и </w:t>
      </w:r>
    </w:p>
    <w:p w:rsidR="003D02E7" w:rsidRPr="003D02E7" w:rsidRDefault="003D02E7" w:rsidP="003D02E7">
      <w:pPr>
        <w:jc w:val="center"/>
        <w:rPr>
          <w:b/>
          <w:bCs/>
          <w:sz w:val="28"/>
          <w:szCs w:val="28"/>
          <w:lang w:val="ru-RU" w:eastAsia="en-GB"/>
        </w:rPr>
      </w:pPr>
      <w:r w:rsidRPr="003D02E7">
        <w:rPr>
          <w:b/>
          <w:bCs/>
          <w:sz w:val="28"/>
          <w:szCs w:val="28"/>
          <w:lang w:val="ru-RU" w:eastAsia="en-GB"/>
        </w:rPr>
        <w:t xml:space="preserve">дополнений в некоторые законодательные акты </w:t>
      </w:r>
    </w:p>
    <w:p w:rsidR="003D02E7" w:rsidRPr="003D02E7" w:rsidRDefault="003D02E7" w:rsidP="003D02E7">
      <w:pPr>
        <w:jc w:val="center"/>
        <w:rPr>
          <w:b/>
          <w:bCs/>
          <w:sz w:val="28"/>
          <w:szCs w:val="28"/>
          <w:lang w:val="ru-RU" w:eastAsia="en-GB"/>
        </w:rPr>
      </w:pPr>
      <w:r w:rsidRPr="003D02E7">
        <w:rPr>
          <w:b/>
          <w:bCs/>
          <w:sz w:val="28"/>
          <w:szCs w:val="28"/>
          <w:lang w:val="ru-RU" w:eastAsia="en-GB"/>
        </w:rPr>
        <w:t>-------------------------------------------------------------------------</w:t>
      </w:r>
    </w:p>
    <w:p w:rsidR="003D02E7" w:rsidRPr="003D02E7" w:rsidRDefault="003D02E7" w:rsidP="003D02E7">
      <w:pPr>
        <w:ind w:firstLine="0"/>
        <w:rPr>
          <w:b/>
          <w:bCs/>
          <w:sz w:val="28"/>
          <w:szCs w:val="28"/>
          <w:lang w:val="ru-RU" w:eastAsia="en-GB"/>
        </w:rPr>
      </w:pPr>
    </w:p>
    <w:p w:rsidR="003D02E7" w:rsidRPr="003D02E7" w:rsidRDefault="003D02E7" w:rsidP="003D02E7">
      <w:pPr>
        <w:spacing w:line="360" w:lineRule="auto"/>
        <w:rPr>
          <w:bCs/>
          <w:sz w:val="28"/>
          <w:szCs w:val="28"/>
          <w:lang w:val="ru-RU" w:eastAsia="en-GB"/>
        </w:rPr>
      </w:pPr>
      <w:r w:rsidRPr="003D02E7">
        <w:rPr>
          <w:sz w:val="28"/>
          <w:szCs w:val="28"/>
          <w:lang w:val="ru-RU" w:eastAsia="en-GB"/>
        </w:rPr>
        <w:t xml:space="preserve">Правительство </w:t>
      </w:r>
      <w:r w:rsidRPr="003D02E7">
        <w:rPr>
          <w:bCs/>
          <w:sz w:val="28"/>
          <w:szCs w:val="28"/>
          <w:lang w:val="ru-RU" w:eastAsia="en-GB"/>
        </w:rPr>
        <w:t xml:space="preserve">ПОСТАНОВЛЯЕТ: </w:t>
      </w:r>
    </w:p>
    <w:p w:rsidR="003D02E7" w:rsidRPr="003D02E7" w:rsidRDefault="003D02E7" w:rsidP="003D02E7">
      <w:pPr>
        <w:spacing w:line="276" w:lineRule="auto"/>
        <w:rPr>
          <w:bCs/>
          <w:sz w:val="28"/>
          <w:szCs w:val="28"/>
          <w:lang w:val="ru-RU" w:eastAsia="en-GB"/>
        </w:rPr>
      </w:pPr>
      <w:r w:rsidRPr="003D02E7">
        <w:rPr>
          <w:sz w:val="28"/>
          <w:szCs w:val="28"/>
          <w:lang w:val="ru-RU" w:eastAsia="en-GB"/>
        </w:rPr>
        <w:t xml:space="preserve">Одобрить и представить Парламенту для рассмотрения проект закона о внесении изменений и дополнений в </w:t>
      </w:r>
      <w:r w:rsidRPr="003D02E7">
        <w:rPr>
          <w:bCs/>
          <w:sz w:val="28"/>
          <w:szCs w:val="28"/>
          <w:lang w:val="ru-RU" w:eastAsia="en-GB"/>
        </w:rPr>
        <w:t>некоторые законодательные акты.</w:t>
      </w:r>
    </w:p>
    <w:p w:rsidR="003D02E7" w:rsidRPr="003D02E7" w:rsidRDefault="003D02E7" w:rsidP="003D02E7">
      <w:pPr>
        <w:spacing w:line="360" w:lineRule="auto"/>
        <w:rPr>
          <w:bCs/>
          <w:sz w:val="28"/>
          <w:szCs w:val="28"/>
          <w:lang w:val="ru-RU" w:eastAsia="en-GB"/>
        </w:rPr>
      </w:pPr>
      <w:r>
        <w:rPr>
          <w:bCs/>
          <w:sz w:val="28"/>
          <w:szCs w:val="28"/>
          <w:lang w:eastAsia="en-GB"/>
        </w:rPr>
        <w:t> </w:t>
      </w: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3D02E7" w:rsidRDefault="003D02E7" w:rsidP="003D02E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D02E7" w:rsidRDefault="003D02E7" w:rsidP="003D02E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Pr="003D02E7" w:rsidRDefault="003D02E7" w:rsidP="003D02E7">
      <w:pPr>
        <w:jc w:val="left"/>
        <w:rPr>
          <w:bCs/>
          <w:sz w:val="28"/>
          <w:szCs w:val="28"/>
          <w:lang w:val="ru-RU" w:eastAsia="ru-RU"/>
        </w:rPr>
      </w:pPr>
      <w:r w:rsidRPr="003D02E7">
        <w:rPr>
          <w:bCs/>
          <w:sz w:val="28"/>
          <w:szCs w:val="28"/>
          <w:lang w:val="ru-RU" w:eastAsia="ru-RU"/>
        </w:rPr>
        <w:t>Зам. Премьер-министра,</w:t>
      </w:r>
    </w:p>
    <w:p w:rsidR="003D02E7" w:rsidRPr="003D02E7" w:rsidRDefault="003D02E7" w:rsidP="003D02E7">
      <w:pPr>
        <w:jc w:val="left"/>
        <w:rPr>
          <w:bCs/>
          <w:sz w:val="28"/>
          <w:szCs w:val="28"/>
          <w:lang w:val="ru-RU" w:eastAsia="ru-RU"/>
        </w:rPr>
      </w:pPr>
      <w:r w:rsidRPr="003D02E7">
        <w:rPr>
          <w:bCs/>
          <w:sz w:val="28"/>
          <w:szCs w:val="28"/>
          <w:lang w:val="ru-RU" w:eastAsia="ru-RU"/>
        </w:rPr>
        <w:t>министр экономики</w:t>
      </w:r>
      <w:r w:rsidRPr="003D02E7">
        <w:rPr>
          <w:bCs/>
          <w:sz w:val="28"/>
          <w:szCs w:val="28"/>
          <w:lang w:val="ru-RU" w:eastAsia="ru-RU"/>
        </w:rPr>
        <w:tab/>
      </w:r>
      <w:r w:rsidRPr="003D02E7">
        <w:rPr>
          <w:bCs/>
          <w:sz w:val="28"/>
          <w:szCs w:val="28"/>
          <w:lang w:val="ru-RU" w:eastAsia="ru-RU"/>
        </w:rPr>
        <w:tab/>
      </w:r>
      <w:r w:rsidRPr="003D02E7">
        <w:rPr>
          <w:bCs/>
          <w:sz w:val="28"/>
          <w:szCs w:val="28"/>
          <w:lang w:val="ru-RU" w:eastAsia="ru-RU"/>
        </w:rPr>
        <w:tab/>
        <w:t xml:space="preserve">                   Октавиан КАЛМЫК</w:t>
      </w:r>
    </w:p>
    <w:p w:rsidR="003D02E7" w:rsidRPr="003D02E7" w:rsidRDefault="003D02E7" w:rsidP="003D02E7">
      <w:pPr>
        <w:jc w:val="left"/>
        <w:rPr>
          <w:bCs/>
          <w:sz w:val="28"/>
          <w:szCs w:val="28"/>
          <w:lang w:val="ru-RU" w:eastAsia="ru-RU"/>
        </w:rPr>
      </w:pPr>
    </w:p>
    <w:p w:rsidR="003D02E7" w:rsidRPr="003D02E7" w:rsidRDefault="003D02E7" w:rsidP="003D02E7">
      <w:pPr>
        <w:rPr>
          <w:bCs/>
          <w:sz w:val="28"/>
          <w:szCs w:val="28"/>
          <w:lang w:val="ru-RU" w:eastAsia="ru-RU"/>
        </w:rPr>
      </w:pPr>
      <w:r w:rsidRPr="003D02E7">
        <w:rPr>
          <w:bCs/>
          <w:sz w:val="28"/>
          <w:szCs w:val="28"/>
          <w:lang w:val="ru-RU" w:eastAsia="ru-RU"/>
        </w:rPr>
        <w:t>Министр финансов</w:t>
      </w:r>
      <w:r w:rsidRPr="003D02E7">
        <w:rPr>
          <w:bCs/>
          <w:sz w:val="28"/>
          <w:szCs w:val="28"/>
          <w:lang w:val="ru-RU" w:eastAsia="ru-RU"/>
        </w:rPr>
        <w:tab/>
      </w:r>
      <w:r w:rsidRPr="003D02E7">
        <w:rPr>
          <w:bCs/>
          <w:sz w:val="28"/>
          <w:szCs w:val="28"/>
          <w:lang w:val="ru-RU" w:eastAsia="ru-RU"/>
        </w:rPr>
        <w:tab/>
      </w:r>
      <w:r w:rsidRPr="003D02E7">
        <w:rPr>
          <w:bCs/>
          <w:sz w:val="28"/>
          <w:szCs w:val="28"/>
          <w:lang w:val="ru-RU" w:eastAsia="ru-RU"/>
        </w:rPr>
        <w:tab/>
      </w:r>
      <w:r w:rsidRPr="003D02E7">
        <w:rPr>
          <w:bCs/>
          <w:sz w:val="28"/>
          <w:szCs w:val="28"/>
          <w:lang w:val="ru-RU" w:eastAsia="ru-RU"/>
        </w:rPr>
        <w:tab/>
      </w:r>
      <w:r w:rsidRPr="003D02E7">
        <w:rPr>
          <w:bCs/>
          <w:sz w:val="28"/>
          <w:szCs w:val="28"/>
          <w:lang w:val="ru-RU" w:eastAsia="ru-RU"/>
        </w:rPr>
        <w:tab/>
        <w:t>Октавиан Армашу</w:t>
      </w:r>
    </w:p>
    <w:p w:rsidR="003D02E7" w:rsidRPr="003D02E7" w:rsidRDefault="003D02E7" w:rsidP="003D02E7">
      <w:pPr>
        <w:jc w:val="left"/>
        <w:rPr>
          <w:bCs/>
          <w:sz w:val="28"/>
          <w:szCs w:val="28"/>
          <w:lang w:val="ru-RU" w:eastAsia="ru-RU"/>
        </w:rPr>
      </w:pPr>
    </w:p>
    <w:p w:rsidR="003D02E7" w:rsidRPr="003D02E7" w:rsidRDefault="003D02E7" w:rsidP="003D02E7">
      <w:pPr>
        <w:rPr>
          <w:bCs/>
          <w:sz w:val="28"/>
          <w:szCs w:val="28"/>
          <w:lang w:val="ru-RU" w:eastAsia="ru-RU"/>
        </w:rPr>
      </w:pPr>
      <w:r w:rsidRPr="003D02E7">
        <w:rPr>
          <w:bCs/>
          <w:sz w:val="28"/>
          <w:szCs w:val="28"/>
          <w:lang w:val="ru-RU" w:eastAsia="ru-RU"/>
        </w:rPr>
        <w:t>Министр юстиции</w:t>
      </w:r>
      <w:r w:rsidRPr="003D02E7">
        <w:rPr>
          <w:bCs/>
          <w:sz w:val="28"/>
          <w:szCs w:val="28"/>
          <w:lang w:val="ru-RU" w:eastAsia="ru-RU"/>
        </w:rPr>
        <w:tab/>
      </w:r>
      <w:r w:rsidRPr="003D02E7">
        <w:rPr>
          <w:bCs/>
          <w:sz w:val="28"/>
          <w:szCs w:val="28"/>
          <w:lang w:val="ru-RU" w:eastAsia="ru-RU"/>
        </w:rPr>
        <w:tab/>
      </w:r>
      <w:r w:rsidRPr="003D02E7">
        <w:rPr>
          <w:bCs/>
          <w:sz w:val="28"/>
          <w:szCs w:val="28"/>
          <w:lang w:val="ru-RU" w:eastAsia="ru-RU"/>
        </w:rPr>
        <w:tab/>
      </w:r>
      <w:r w:rsidRPr="003D02E7">
        <w:rPr>
          <w:bCs/>
          <w:sz w:val="28"/>
          <w:szCs w:val="28"/>
          <w:lang w:val="ru-RU" w:eastAsia="ru-RU"/>
        </w:rPr>
        <w:tab/>
      </w:r>
      <w:r w:rsidRPr="003D02E7">
        <w:rPr>
          <w:bCs/>
          <w:sz w:val="28"/>
          <w:szCs w:val="28"/>
          <w:lang w:val="ru-RU" w:eastAsia="ru-RU"/>
        </w:rPr>
        <w:tab/>
        <w:t>Владимир Чеботарь</w:t>
      </w:r>
    </w:p>
    <w:p w:rsidR="003D02E7" w:rsidRPr="003D02E7" w:rsidRDefault="003D02E7" w:rsidP="003D02E7">
      <w:pPr>
        <w:jc w:val="left"/>
        <w:rPr>
          <w:bCs/>
          <w:sz w:val="28"/>
          <w:szCs w:val="28"/>
          <w:lang w:val="ru-RU" w:eastAsia="ru-RU"/>
        </w:rPr>
      </w:pPr>
    </w:p>
    <w:p w:rsidR="003D02E7" w:rsidRPr="003D02E7" w:rsidRDefault="003D02E7" w:rsidP="003D02E7">
      <w:pPr>
        <w:jc w:val="left"/>
        <w:rPr>
          <w:color w:val="000000"/>
          <w:sz w:val="28"/>
          <w:szCs w:val="28"/>
          <w:lang w:val="ru-RU"/>
        </w:rPr>
      </w:pPr>
      <w:r w:rsidRPr="003D02E7">
        <w:rPr>
          <w:bCs/>
          <w:sz w:val="28"/>
          <w:szCs w:val="28"/>
          <w:lang w:val="ru-RU" w:eastAsia="ru-RU"/>
        </w:rPr>
        <w:t xml:space="preserve"> </w:t>
      </w: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Pr="003D02E7" w:rsidRDefault="003D02E7" w:rsidP="003D02E7">
      <w:pPr>
        <w:ind w:left="3545"/>
        <w:rPr>
          <w:sz w:val="28"/>
          <w:szCs w:val="28"/>
          <w:lang w:val="ru-RU"/>
        </w:rPr>
      </w:pPr>
    </w:p>
    <w:p w:rsidR="003D02E7" w:rsidRPr="003D02E7" w:rsidRDefault="003D02E7" w:rsidP="003D02E7">
      <w:pPr>
        <w:rPr>
          <w:sz w:val="28"/>
          <w:szCs w:val="28"/>
          <w:lang w:val="ru-RU"/>
        </w:rPr>
      </w:pPr>
    </w:p>
    <w:p w:rsidR="003D02E7" w:rsidRPr="003D02E7" w:rsidRDefault="003D02E7" w:rsidP="003D02E7">
      <w:pPr>
        <w:rPr>
          <w:sz w:val="28"/>
          <w:szCs w:val="28"/>
          <w:lang w:val="ru-RU"/>
        </w:rPr>
      </w:pPr>
    </w:p>
    <w:p w:rsidR="003D02E7" w:rsidRPr="003D02E7" w:rsidRDefault="003D02E7" w:rsidP="003D02E7">
      <w:pPr>
        <w:rPr>
          <w:sz w:val="28"/>
          <w:szCs w:val="28"/>
          <w:lang w:val="ru-RU"/>
        </w:rPr>
      </w:pPr>
    </w:p>
    <w:p w:rsidR="003D02E7" w:rsidRPr="003D02E7" w:rsidRDefault="003D02E7" w:rsidP="003D02E7">
      <w:pPr>
        <w:rPr>
          <w:sz w:val="28"/>
          <w:szCs w:val="28"/>
          <w:lang w:val="ru-RU"/>
        </w:rPr>
      </w:pPr>
    </w:p>
    <w:p w:rsidR="003D02E7" w:rsidRPr="003D02E7" w:rsidRDefault="003D02E7" w:rsidP="003D02E7">
      <w:pPr>
        <w:rPr>
          <w:sz w:val="28"/>
          <w:szCs w:val="28"/>
          <w:lang w:val="ru-RU"/>
        </w:rPr>
      </w:pPr>
    </w:p>
    <w:p w:rsidR="003D02E7" w:rsidRPr="003D02E7" w:rsidRDefault="003D02E7" w:rsidP="003D02E7">
      <w:pPr>
        <w:rPr>
          <w:sz w:val="28"/>
          <w:szCs w:val="28"/>
          <w:lang w:val="ru-RU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3D02E7" w:rsidRDefault="003D02E7" w:rsidP="003D02E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02E7" w:rsidRPr="003D02E7" w:rsidRDefault="003D02E7" w:rsidP="003D02E7">
      <w:pPr>
        <w:rPr>
          <w:sz w:val="28"/>
          <w:szCs w:val="28"/>
          <w:lang w:val="ru-RU"/>
        </w:rPr>
      </w:pPr>
      <w:r w:rsidRPr="003D02E7">
        <w:rPr>
          <w:sz w:val="28"/>
          <w:szCs w:val="28"/>
          <w:lang w:val="ru-RU"/>
        </w:rPr>
        <w:t xml:space="preserve"> </w:t>
      </w:r>
    </w:p>
    <w:p w:rsidR="003D02E7" w:rsidRPr="003D02E7" w:rsidRDefault="003D02E7" w:rsidP="003D02E7">
      <w:pPr>
        <w:rPr>
          <w:sz w:val="28"/>
          <w:szCs w:val="28"/>
          <w:lang w:val="ru-RU"/>
        </w:rPr>
      </w:pPr>
    </w:p>
    <w:p w:rsidR="003D02E7" w:rsidRPr="003D02E7" w:rsidRDefault="003D02E7" w:rsidP="003D02E7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3D02E7" w:rsidRPr="003D02E7" w:rsidRDefault="003D02E7" w:rsidP="003D02E7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3D02E7" w:rsidRPr="003D02E7" w:rsidRDefault="003D02E7" w:rsidP="003D02E7">
      <w:pPr>
        <w:rPr>
          <w:b/>
          <w:bCs/>
          <w:sz w:val="28"/>
          <w:szCs w:val="28"/>
          <w:lang w:val="ru-RU" w:eastAsia="ru-RU"/>
        </w:rPr>
      </w:pPr>
    </w:p>
    <w:p w:rsidR="003D02E7" w:rsidRPr="003D02E7" w:rsidRDefault="003D02E7" w:rsidP="003D02E7">
      <w:pPr>
        <w:rPr>
          <w:b/>
          <w:bCs/>
          <w:sz w:val="28"/>
          <w:szCs w:val="28"/>
          <w:lang w:val="ru-RU" w:eastAsia="ru-RU"/>
        </w:rPr>
      </w:pPr>
    </w:p>
    <w:p w:rsidR="003D02E7" w:rsidRPr="003D02E7" w:rsidRDefault="003D02E7" w:rsidP="003D02E7">
      <w:pPr>
        <w:jc w:val="left"/>
        <w:rPr>
          <w:b/>
          <w:bCs/>
          <w:sz w:val="28"/>
          <w:szCs w:val="28"/>
          <w:lang w:val="ru-RU" w:eastAsia="ru-RU"/>
        </w:rPr>
      </w:pPr>
    </w:p>
    <w:p w:rsidR="003D02E7" w:rsidRPr="003D02E7" w:rsidRDefault="003D02E7" w:rsidP="003D02E7">
      <w:pPr>
        <w:jc w:val="left"/>
        <w:rPr>
          <w:bCs/>
          <w:sz w:val="28"/>
          <w:szCs w:val="28"/>
          <w:lang w:val="ru-RU" w:eastAsia="ru-RU"/>
        </w:rPr>
      </w:pPr>
      <w:r w:rsidRPr="003D02E7">
        <w:rPr>
          <w:bCs/>
          <w:sz w:val="28"/>
          <w:szCs w:val="28"/>
          <w:lang w:val="ru-RU" w:eastAsia="ru-RU"/>
        </w:rPr>
        <w:tab/>
      </w:r>
    </w:p>
    <w:p w:rsidR="003D02E7" w:rsidRPr="003D02E7" w:rsidRDefault="003D02E7" w:rsidP="003D02E7">
      <w:pPr>
        <w:jc w:val="left"/>
        <w:rPr>
          <w:b/>
          <w:bCs/>
          <w:sz w:val="28"/>
          <w:szCs w:val="28"/>
          <w:lang w:val="ru-RU" w:eastAsia="ru-RU"/>
        </w:rPr>
      </w:pPr>
    </w:p>
    <w:p w:rsidR="003D02E7" w:rsidRPr="003D02E7" w:rsidRDefault="003D02E7" w:rsidP="003D02E7">
      <w:pPr>
        <w:jc w:val="left"/>
        <w:rPr>
          <w:b/>
          <w:bCs/>
          <w:sz w:val="28"/>
          <w:szCs w:val="28"/>
          <w:lang w:val="ru-RU" w:eastAsia="ru-RU"/>
        </w:rPr>
      </w:pPr>
    </w:p>
    <w:p w:rsidR="003D02E7" w:rsidRDefault="003D02E7" w:rsidP="003D02E7">
      <w:pPr>
        <w:jc w:val="left"/>
        <w:rPr>
          <w:b/>
          <w:bCs/>
          <w:sz w:val="28"/>
          <w:szCs w:val="28"/>
          <w:lang w:val="ro-RO" w:eastAsia="ru-RU"/>
        </w:rPr>
      </w:pPr>
    </w:p>
    <w:p w:rsidR="003D02E7" w:rsidRDefault="003D02E7" w:rsidP="003D02E7">
      <w:pPr>
        <w:jc w:val="left"/>
        <w:rPr>
          <w:b/>
          <w:bCs/>
          <w:sz w:val="28"/>
          <w:szCs w:val="28"/>
          <w:lang w:val="ro-RO" w:eastAsia="ru-RU"/>
        </w:rPr>
      </w:pPr>
    </w:p>
    <w:p w:rsidR="003D02E7" w:rsidRDefault="003D02E7" w:rsidP="003D02E7">
      <w:pPr>
        <w:jc w:val="left"/>
        <w:rPr>
          <w:b/>
          <w:bCs/>
          <w:sz w:val="28"/>
          <w:szCs w:val="28"/>
          <w:lang w:val="ro-RO" w:eastAsia="ru-RU"/>
        </w:rPr>
      </w:pPr>
    </w:p>
    <w:p w:rsidR="003D02E7" w:rsidRDefault="003D02E7" w:rsidP="003D02E7">
      <w:pPr>
        <w:jc w:val="left"/>
        <w:rPr>
          <w:b/>
          <w:bCs/>
          <w:sz w:val="28"/>
          <w:szCs w:val="28"/>
          <w:lang w:val="ro-RO" w:eastAsia="ru-RU"/>
        </w:rPr>
      </w:pPr>
    </w:p>
    <w:p w:rsidR="003D02E7" w:rsidRDefault="003D02E7" w:rsidP="003D02E7">
      <w:pPr>
        <w:jc w:val="left"/>
        <w:rPr>
          <w:b/>
          <w:bCs/>
          <w:sz w:val="28"/>
          <w:szCs w:val="28"/>
          <w:lang w:val="ro-RO" w:eastAsia="ru-RU"/>
        </w:rPr>
      </w:pPr>
    </w:p>
    <w:p w:rsidR="003D02E7" w:rsidRDefault="003D02E7" w:rsidP="003D02E7">
      <w:pPr>
        <w:jc w:val="left"/>
        <w:rPr>
          <w:b/>
          <w:bCs/>
          <w:sz w:val="28"/>
          <w:szCs w:val="28"/>
          <w:lang w:val="ro-RO" w:eastAsia="ru-RU"/>
        </w:rPr>
      </w:pPr>
    </w:p>
    <w:p w:rsidR="003D02E7" w:rsidRDefault="003D02E7" w:rsidP="003D02E7">
      <w:pPr>
        <w:jc w:val="left"/>
        <w:rPr>
          <w:b/>
          <w:bCs/>
          <w:sz w:val="28"/>
          <w:szCs w:val="28"/>
          <w:lang w:val="ro-RO" w:eastAsia="ru-RU"/>
        </w:rPr>
      </w:pPr>
    </w:p>
    <w:p w:rsidR="003D02E7" w:rsidRDefault="003D02E7" w:rsidP="003D02E7">
      <w:pPr>
        <w:jc w:val="left"/>
        <w:rPr>
          <w:b/>
          <w:bCs/>
          <w:sz w:val="28"/>
          <w:szCs w:val="28"/>
          <w:lang w:val="ro-RO" w:eastAsia="ru-RU"/>
        </w:rPr>
      </w:pPr>
    </w:p>
    <w:p w:rsidR="003D02E7" w:rsidRDefault="003D02E7" w:rsidP="003D02E7">
      <w:pPr>
        <w:jc w:val="left"/>
        <w:rPr>
          <w:b/>
          <w:bCs/>
          <w:sz w:val="28"/>
          <w:szCs w:val="28"/>
          <w:lang w:val="ro-RO" w:eastAsia="ru-RU"/>
        </w:rPr>
      </w:pPr>
    </w:p>
    <w:p w:rsidR="003D02E7" w:rsidRDefault="003D02E7" w:rsidP="003D02E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3D02E7" w:rsidRPr="003D02E7" w:rsidRDefault="003D02E7" w:rsidP="003D02E7">
      <w:pPr>
        <w:jc w:val="right"/>
        <w:rPr>
          <w:color w:val="000000"/>
          <w:sz w:val="24"/>
          <w:szCs w:val="24"/>
          <w:lang w:val="ru-RU"/>
        </w:rPr>
      </w:pPr>
      <w:r w:rsidRPr="003D02E7">
        <w:rPr>
          <w:color w:val="000000"/>
          <w:sz w:val="24"/>
          <w:szCs w:val="24"/>
          <w:lang w:val="ru-RU"/>
        </w:rPr>
        <w:t xml:space="preserve">Проект </w:t>
      </w:r>
    </w:p>
    <w:p w:rsidR="003D02E7" w:rsidRPr="003D02E7" w:rsidRDefault="003D02E7" w:rsidP="003D02E7">
      <w:pPr>
        <w:jc w:val="right"/>
        <w:rPr>
          <w:color w:val="000000"/>
          <w:sz w:val="24"/>
          <w:szCs w:val="24"/>
          <w:lang w:val="ru-RU"/>
        </w:rPr>
      </w:pPr>
      <w:r w:rsidRPr="003D02E7">
        <w:rPr>
          <w:color w:val="000000"/>
          <w:sz w:val="24"/>
          <w:szCs w:val="24"/>
          <w:lang w:val="ru-RU"/>
        </w:rPr>
        <w:t>Перевод</w:t>
      </w:r>
    </w:p>
    <w:p w:rsidR="003D02E7" w:rsidRPr="003D02E7" w:rsidRDefault="003D02E7" w:rsidP="003D02E7">
      <w:pPr>
        <w:jc w:val="center"/>
        <w:rPr>
          <w:b/>
          <w:color w:val="000000"/>
          <w:sz w:val="28"/>
          <w:szCs w:val="28"/>
          <w:lang w:val="ru-RU" w:eastAsia="ru-RU"/>
        </w:rPr>
      </w:pPr>
    </w:p>
    <w:p w:rsidR="003D02E7" w:rsidRPr="003D02E7" w:rsidRDefault="003D02E7" w:rsidP="003D02E7">
      <w:pPr>
        <w:jc w:val="center"/>
        <w:rPr>
          <w:b/>
          <w:color w:val="000000"/>
          <w:sz w:val="28"/>
          <w:szCs w:val="28"/>
          <w:lang w:val="ru-RU" w:eastAsia="ru-RU"/>
        </w:rPr>
      </w:pPr>
      <w:r w:rsidRPr="003D02E7">
        <w:rPr>
          <w:b/>
          <w:color w:val="000000"/>
          <w:sz w:val="28"/>
          <w:szCs w:val="28"/>
          <w:lang w:val="ru-RU" w:eastAsia="ru-RU"/>
        </w:rPr>
        <w:t>ПАРЛАМЕНТ РЕСПУБЛИКИ МОЛДОВА</w:t>
      </w:r>
    </w:p>
    <w:p w:rsidR="003D02E7" w:rsidRPr="003D02E7" w:rsidRDefault="003D02E7" w:rsidP="003D02E7">
      <w:pPr>
        <w:jc w:val="center"/>
        <w:rPr>
          <w:b/>
          <w:color w:val="000000"/>
          <w:sz w:val="28"/>
          <w:szCs w:val="28"/>
          <w:lang w:val="ru-RU" w:eastAsia="ru-RU"/>
        </w:rPr>
      </w:pPr>
    </w:p>
    <w:p w:rsidR="003D02E7" w:rsidRPr="003D02E7" w:rsidRDefault="003D02E7" w:rsidP="003D02E7">
      <w:pPr>
        <w:jc w:val="center"/>
        <w:rPr>
          <w:b/>
          <w:color w:val="000000"/>
          <w:sz w:val="28"/>
          <w:szCs w:val="28"/>
          <w:lang w:val="ru-RU" w:eastAsia="ru-RU"/>
        </w:rPr>
      </w:pPr>
      <w:r w:rsidRPr="003D02E7">
        <w:rPr>
          <w:b/>
          <w:color w:val="000000"/>
          <w:sz w:val="28"/>
          <w:szCs w:val="28"/>
          <w:lang w:val="ru-RU" w:eastAsia="ru-RU"/>
        </w:rPr>
        <w:t>ЗАКОН</w:t>
      </w:r>
    </w:p>
    <w:p w:rsidR="003D02E7" w:rsidRPr="003D02E7" w:rsidRDefault="003D02E7" w:rsidP="003D02E7">
      <w:pPr>
        <w:jc w:val="center"/>
        <w:rPr>
          <w:b/>
          <w:color w:val="000000"/>
          <w:spacing w:val="20"/>
          <w:sz w:val="28"/>
          <w:szCs w:val="28"/>
          <w:lang w:val="ru-RU"/>
        </w:rPr>
      </w:pPr>
      <w:r w:rsidRPr="003D02E7">
        <w:rPr>
          <w:b/>
          <w:color w:val="000000"/>
          <w:spacing w:val="20"/>
          <w:sz w:val="28"/>
          <w:szCs w:val="28"/>
          <w:lang w:val="ru-RU"/>
        </w:rPr>
        <w:t xml:space="preserve">о внесении  изменений и дополнений </w:t>
      </w:r>
    </w:p>
    <w:p w:rsidR="003D02E7" w:rsidRPr="003D02E7" w:rsidRDefault="003D02E7" w:rsidP="003D02E7">
      <w:pPr>
        <w:jc w:val="center"/>
        <w:rPr>
          <w:b/>
          <w:bCs/>
          <w:color w:val="000000"/>
          <w:sz w:val="28"/>
          <w:szCs w:val="28"/>
          <w:lang w:val="ru-RU" w:eastAsia="ru-RU"/>
        </w:rPr>
      </w:pPr>
      <w:r w:rsidRPr="003D02E7">
        <w:rPr>
          <w:b/>
          <w:color w:val="000000"/>
          <w:spacing w:val="20"/>
          <w:sz w:val="28"/>
          <w:szCs w:val="28"/>
          <w:lang w:val="ru-RU"/>
        </w:rPr>
        <w:t>в некоторые законодательные акты</w:t>
      </w:r>
    </w:p>
    <w:p w:rsidR="003D02E7" w:rsidRPr="003D02E7" w:rsidRDefault="003D02E7" w:rsidP="003D02E7">
      <w:pPr>
        <w:ind w:firstLine="360"/>
        <w:rPr>
          <w:sz w:val="28"/>
          <w:szCs w:val="28"/>
          <w:lang w:val="ru-RU"/>
        </w:rPr>
      </w:pPr>
    </w:p>
    <w:p w:rsidR="003D02E7" w:rsidRPr="003D02E7" w:rsidRDefault="003D02E7" w:rsidP="003D02E7">
      <w:pPr>
        <w:pStyle w:val="ab"/>
        <w:ind w:left="0" w:firstLine="709"/>
        <w:rPr>
          <w:sz w:val="28"/>
          <w:szCs w:val="28"/>
          <w:lang w:val="ru-RU"/>
        </w:rPr>
      </w:pPr>
      <w:r w:rsidRPr="003D02E7">
        <w:rPr>
          <w:sz w:val="28"/>
          <w:szCs w:val="28"/>
          <w:lang w:val="ru-RU"/>
        </w:rPr>
        <w:t xml:space="preserve"> Парламент принимает настоящий органический закон. </w:t>
      </w:r>
    </w:p>
    <w:p w:rsidR="003D02E7" w:rsidRPr="003D02E7" w:rsidRDefault="003D02E7" w:rsidP="003D02E7">
      <w:pPr>
        <w:pStyle w:val="ab"/>
        <w:ind w:left="0"/>
        <w:rPr>
          <w:sz w:val="28"/>
          <w:szCs w:val="28"/>
          <w:lang w:val="ru-RU"/>
        </w:rPr>
      </w:pPr>
    </w:p>
    <w:p w:rsidR="003D02E7" w:rsidRPr="003D02E7" w:rsidRDefault="003D02E7" w:rsidP="003D02E7">
      <w:pPr>
        <w:pStyle w:val="ab"/>
        <w:ind w:left="0"/>
        <w:rPr>
          <w:sz w:val="28"/>
          <w:szCs w:val="28"/>
          <w:lang w:val="ru-RU"/>
        </w:rPr>
      </w:pPr>
      <w:r w:rsidRPr="003D02E7">
        <w:rPr>
          <w:b/>
          <w:sz w:val="28"/>
          <w:szCs w:val="28"/>
          <w:lang w:val="ru-RU"/>
        </w:rPr>
        <w:t xml:space="preserve">Статья </w:t>
      </w:r>
      <w:r>
        <w:rPr>
          <w:b/>
          <w:sz w:val="28"/>
          <w:szCs w:val="28"/>
        </w:rPr>
        <w:t>I</w:t>
      </w:r>
      <w:r w:rsidRPr="003D02E7">
        <w:rPr>
          <w:b/>
          <w:sz w:val="28"/>
          <w:szCs w:val="28"/>
          <w:lang w:val="ru-RU"/>
        </w:rPr>
        <w:t xml:space="preserve">. </w:t>
      </w:r>
      <w:r w:rsidRPr="003D02E7">
        <w:rPr>
          <w:sz w:val="28"/>
          <w:szCs w:val="28"/>
          <w:lang w:val="ru-RU"/>
        </w:rPr>
        <w:t>– Статью 136 Налогового кодекса № 1163-</w:t>
      </w:r>
      <w:r>
        <w:rPr>
          <w:sz w:val="28"/>
          <w:szCs w:val="28"/>
        </w:rPr>
        <w:t>XIII</w:t>
      </w:r>
      <w:r w:rsidRPr="003D02E7">
        <w:rPr>
          <w:sz w:val="28"/>
          <w:szCs w:val="28"/>
          <w:lang w:val="ru-RU"/>
        </w:rPr>
        <w:t xml:space="preserve"> от 24 апреля 1997 года (повторное опубликование: Официальный монитор Республики Молдова, специальное издание от 8 февраля 2007г.), с последующими изменениями и дополнениями, дополнить </w:t>
      </w:r>
      <w:proofErr w:type="gramStart"/>
      <w:r w:rsidRPr="003D02E7">
        <w:rPr>
          <w:sz w:val="28"/>
          <w:szCs w:val="28"/>
          <w:lang w:val="ru-RU"/>
        </w:rPr>
        <w:t xml:space="preserve">пунктом  </w:t>
      </w:r>
      <w:r>
        <w:rPr>
          <w:sz w:val="28"/>
          <w:szCs w:val="28"/>
        </w:rPr>
        <w:t>p</w:t>
      </w:r>
      <w:proofErr w:type="gramEnd"/>
      <w:r w:rsidRPr="003D02E7">
        <w:rPr>
          <w:sz w:val="28"/>
          <w:szCs w:val="28"/>
          <w:vertAlign w:val="superscript"/>
          <w:lang w:val="ru-RU"/>
        </w:rPr>
        <w:t>2</w:t>
      </w:r>
      <w:r w:rsidRPr="003D02E7">
        <w:rPr>
          <w:sz w:val="28"/>
          <w:szCs w:val="28"/>
          <w:lang w:val="ru-RU"/>
        </w:rPr>
        <w:t>) следующего содержания:</w:t>
      </w:r>
    </w:p>
    <w:p w:rsidR="003D02E7" w:rsidRPr="003D02E7" w:rsidRDefault="003D02E7" w:rsidP="003D02E7">
      <w:pPr>
        <w:pStyle w:val="ab"/>
        <w:ind w:left="0"/>
        <w:rPr>
          <w:sz w:val="28"/>
          <w:szCs w:val="28"/>
          <w:lang w:val="ru-RU"/>
        </w:rPr>
      </w:pPr>
      <w:r w:rsidRPr="003D02E7"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p</w:t>
      </w:r>
      <w:r w:rsidRPr="003D02E7">
        <w:rPr>
          <w:sz w:val="28"/>
          <w:szCs w:val="28"/>
          <w:vertAlign w:val="superscript"/>
          <w:lang w:val="ru-RU"/>
        </w:rPr>
        <w:t>2</w:t>
      </w:r>
      <w:r w:rsidRPr="003D02E7">
        <w:rPr>
          <w:sz w:val="28"/>
          <w:szCs w:val="28"/>
          <w:lang w:val="ru-RU"/>
        </w:rPr>
        <w:t>) предоставлять нотариусам бесплатный доступ к информационной системе Государственной налоговой службы для проверки отсутствия или наличия долгов по оплате налога на недвижимое имущество;».</w:t>
      </w:r>
    </w:p>
    <w:p w:rsidR="003D02E7" w:rsidRPr="003D02E7" w:rsidRDefault="003D02E7" w:rsidP="003D02E7">
      <w:pPr>
        <w:pStyle w:val="ab"/>
        <w:ind w:left="0"/>
        <w:rPr>
          <w:sz w:val="28"/>
          <w:szCs w:val="28"/>
          <w:lang w:val="ru-RU"/>
        </w:rPr>
      </w:pPr>
    </w:p>
    <w:p w:rsidR="003D02E7" w:rsidRPr="003D02E7" w:rsidRDefault="003D02E7" w:rsidP="003D02E7">
      <w:pPr>
        <w:pStyle w:val="ab"/>
        <w:ind w:left="0"/>
        <w:rPr>
          <w:sz w:val="28"/>
          <w:szCs w:val="28"/>
          <w:lang w:val="ru-RU"/>
        </w:rPr>
      </w:pPr>
      <w:r w:rsidRPr="003D02E7">
        <w:rPr>
          <w:b/>
          <w:sz w:val="28"/>
          <w:szCs w:val="28"/>
          <w:lang w:val="ru-RU"/>
        </w:rPr>
        <w:t xml:space="preserve">Статья </w:t>
      </w:r>
      <w:r>
        <w:rPr>
          <w:b/>
          <w:sz w:val="28"/>
          <w:szCs w:val="28"/>
        </w:rPr>
        <w:t>II</w:t>
      </w:r>
      <w:r w:rsidRPr="003D02E7">
        <w:rPr>
          <w:b/>
          <w:sz w:val="28"/>
          <w:szCs w:val="28"/>
          <w:lang w:val="ru-RU"/>
        </w:rPr>
        <w:t>.</w:t>
      </w:r>
      <w:r w:rsidRPr="003D02E7">
        <w:rPr>
          <w:sz w:val="28"/>
          <w:szCs w:val="28"/>
          <w:lang w:val="ru-RU"/>
        </w:rPr>
        <w:t xml:space="preserve"> – В пункте </w:t>
      </w:r>
      <w:r>
        <w:rPr>
          <w:sz w:val="28"/>
          <w:szCs w:val="28"/>
        </w:rPr>
        <w:t>g</w:t>
      </w:r>
      <w:r w:rsidRPr="003D02E7">
        <w:rPr>
          <w:sz w:val="28"/>
          <w:szCs w:val="28"/>
          <w:lang w:val="ru-RU"/>
        </w:rPr>
        <w:t>) части (2</w:t>
      </w:r>
      <w:r w:rsidRPr="003D02E7">
        <w:rPr>
          <w:sz w:val="28"/>
          <w:szCs w:val="28"/>
          <w:vertAlign w:val="superscript"/>
          <w:lang w:val="ru-RU"/>
        </w:rPr>
        <w:t>3</w:t>
      </w:r>
      <w:proofErr w:type="gramStart"/>
      <w:r w:rsidRPr="003D02E7">
        <w:rPr>
          <w:sz w:val="28"/>
          <w:szCs w:val="28"/>
          <w:lang w:val="ru-RU"/>
        </w:rPr>
        <w:t>)  статьи</w:t>
      </w:r>
      <w:proofErr w:type="gramEnd"/>
      <w:r w:rsidRPr="003D02E7">
        <w:rPr>
          <w:sz w:val="28"/>
          <w:szCs w:val="28"/>
          <w:lang w:val="ru-RU"/>
        </w:rPr>
        <w:t xml:space="preserve"> 6 Закона о кадастре недвижимого имущества  № 1543-</w:t>
      </w:r>
      <w:r>
        <w:rPr>
          <w:sz w:val="28"/>
          <w:szCs w:val="28"/>
        </w:rPr>
        <w:t>XIII</w:t>
      </w:r>
      <w:r w:rsidRPr="003D02E7">
        <w:rPr>
          <w:sz w:val="28"/>
          <w:szCs w:val="28"/>
          <w:lang w:val="ru-RU"/>
        </w:rPr>
        <w:t xml:space="preserve"> от 25 февраля 1998 года (Официальный монитор Республики Молдова, 1998г., № 44-46, ст.318), с последующими изменениями и дополнениями, слова «на рассмотрении у которого находится наследственное производство» исключить.</w:t>
      </w:r>
    </w:p>
    <w:p w:rsidR="003D02E7" w:rsidRPr="003D02E7" w:rsidRDefault="003D02E7" w:rsidP="003D02E7">
      <w:pPr>
        <w:pStyle w:val="ab"/>
        <w:ind w:left="0"/>
        <w:rPr>
          <w:sz w:val="28"/>
          <w:szCs w:val="28"/>
          <w:lang w:val="ru-RU"/>
        </w:rPr>
      </w:pPr>
    </w:p>
    <w:p w:rsidR="003D02E7" w:rsidRPr="003D02E7" w:rsidRDefault="003D02E7" w:rsidP="003D02E7">
      <w:pPr>
        <w:rPr>
          <w:sz w:val="28"/>
          <w:szCs w:val="28"/>
          <w:lang w:val="ru-RU"/>
        </w:rPr>
      </w:pPr>
      <w:r w:rsidRPr="003D02E7">
        <w:rPr>
          <w:b/>
          <w:sz w:val="28"/>
          <w:szCs w:val="28"/>
          <w:lang w:val="ru-RU"/>
        </w:rPr>
        <w:t xml:space="preserve">Статья </w:t>
      </w:r>
      <w:r>
        <w:rPr>
          <w:b/>
          <w:sz w:val="28"/>
          <w:szCs w:val="28"/>
        </w:rPr>
        <w:t>III</w:t>
      </w:r>
      <w:r w:rsidRPr="003D02E7">
        <w:rPr>
          <w:b/>
          <w:sz w:val="28"/>
          <w:szCs w:val="28"/>
          <w:lang w:val="ru-RU"/>
        </w:rPr>
        <w:t xml:space="preserve">. – </w:t>
      </w:r>
      <w:r w:rsidRPr="003D02E7">
        <w:rPr>
          <w:sz w:val="28"/>
          <w:szCs w:val="28"/>
          <w:lang w:val="ru-RU"/>
        </w:rPr>
        <w:t>В Закон о нотариате № 1453-</w:t>
      </w:r>
      <w:r>
        <w:rPr>
          <w:sz w:val="28"/>
          <w:szCs w:val="28"/>
        </w:rPr>
        <w:t>XV</w:t>
      </w:r>
      <w:r w:rsidRPr="003D02E7">
        <w:rPr>
          <w:sz w:val="28"/>
          <w:szCs w:val="28"/>
          <w:lang w:val="ru-RU"/>
        </w:rPr>
        <w:t xml:space="preserve"> от 8 ноября 2002 </w:t>
      </w:r>
      <w:proofErr w:type="gramStart"/>
      <w:r w:rsidRPr="003D02E7">
        <w:rPr>
          <w:sz w:val="28"/>
          <w:szCs w:val="28"/>
          <w:lang w:val="ru-RU"/>
        </w:rPr>
        <w:t>года  (</w:t>
      </w:r>
      <w:proofErr w:type="gramEnd"/>
      <w:r w:rsidRPr="003D02E7">
        <w:rPr>
          <w:sz w:val="28"/>
          <w:szCs w:val="28"/>
          <w:lang w:val="ru-RU"/>
        </w:rPr>
        <w:t>Официальный монитор Республики Молдова, 2002г., № 154-157, ст. 1209), с последующими изменениями и дополнениями, внести следующие изменения и дополнения:</w:t>
      </w:r>
    </w:p>
    <w:p w:rsidR="003D02E7" w:rsidRPr="003D02E7" w:rsidRDefault="003D02E7" w:rsidP="003D02E7">
      <w:pPr>
        <w:pStyle w:val="ab"/>
        <w:tabs>
          <w:tab w:val="left" w:pos="1080"/>
        </w:tabs>
        <w:rPr>
          <w:sz w:val="16"/>
          <w:szCs w:val="16"/>
          <w:lang w:val="ru-RU"/>
        </w:rPr>
      </w:pPr>
    </w:p>
    <w:p w:rsidR="003D02E7" w:rsidRPr="003D02E7" w:rsidRDefault="003D02E7" w:rsidP="003D02E7">
      <w:pPr>
        <w:pStyle w:val="ab"/>
        <w:numPr>
          <w:ilvl w:val="0"/>
          <w:numId w:val="27"/>
        </w:numPr>
        <w:tabs>
          <w:tab w:val="left" w:pos="1080"/>
        </w:tabs>
        <w:spacing w:after="160"/>
        <w:ind w:left="0" w:firstLine="720"/>
        <w:rPr>
          <w:sz w:val="28"/>
          <w:szCs w:val="28"/>
          <w:lang w:val="ru-RU"/>
        </w:rPr>
      </w:pPr>
      <w:r w:rsidRPr="003D02E7">
        <w:rPr>
          <w:sz w:val="28"/>
          <w:szCs w:val="28"/>
          <w:lang w:val="ru-RU"/>
        </w:rPr>
        <w:t xml:space="preserve">Часть (2) статьи 41 дополнить пунктом </w:t>
      </w:r>
      <w:r>
        <w:rPr>
          <w:sz w:val="28"/>
          <w:szCs w:val="28"/>
        </w:rPr>
        <w:t>c</w:t>
      </w:r>
      <w:r w:rsidRPr="003D02E7">
        <w:rPr>
          <w:sz w:val="28"/>
          <w:szCs w:val="28"/>
          <w:lang w:val="ru-RU"/>
        </w:rPr>
        <w:t>) следующего содержания:</w:t>
      </w:r>
    </w:p>
    <w:p w:rsidR="003D02E7" w:rsidRPr="003D02E7" w:rsidRDefault="003D02E7" w:rsidP="003D02E7">
      <w:pPr>
        <w:pStyle w:val="ab"/>
        <w:tabs>
          <w:tab w:val="left" w:pos="1080"/>
        </w:tabs>
        <w:ind w:left="0"/>
        <w:rPr>
          <w:sz w:val="28"/>
          <w:szCs w:val="28"/>
          <w:lang w:val="ru-RU"/>
        </w:rPr>
      </w:pPr>
      <w:r w:rsidRPr="003D02E7"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c</w:t>
      </w:r>
      <w:r w:rsidRPr="003D02E7">
        <w:rPr>
          <w:sz w:val="28"/>
          <w:szCs w:val="28"/>
          <w:lang w:val="ru-RU"/>
        </w:rPr>
        <w:t xml:space="preserve">) несоответствия данных, содержащихся в представленных </w:t>
      </w:r>
      <w:proofErr w:type="gramStart"/>
      <w:r w:rsidRPr="003D02E7">
        <w:rPr>
          <w:sz w:val="28"/>
          <w:szCs w:val="28"/>
          <w:lang w:val="ru-RU"/>
        </w:rPr>
        <w:t>документах,  данным</w:t>
      </w:r>
      <w:proofErr w:type="gramEnd"/>
      <w:r w:rsidRPr="003D02E7">
        <w:rPr>
          <w:sz w:val="28"/>
          <w:szCs w:val="28"/>
          <w:lang w:val="ru-RU"/>
        </w:rPr>
        <w:t xml:space="preserve"> государственного регистра, в том числе регистра, который ведется в электронном виде.»</w:t>
      </w:r>
    </w:p>
    <w:p w:rsidR="003D02E7" w:rsidRPr="003D02E7" w:rsidRDefault="003D02E7" w:rsidP="003D02E7">
      <w:pPr>
        <w:pStyle w:val="ab"/>
        <w:tabs>
          <w:tab w:val="left" w:pos="1080"/>
        </w:tabs>
        <w:ind w:left="0"/>
        <w:rPr>
          <w:sz w:val="16"/>
          <w:szCs w:val="16"/>
          <w:lang w:val="ru-RU"/>
        </w:rPr>
      </w:pPr>
    </w:p>
    <w:p w:rsidR="003D02E7" w:rsidRDefault="003D02E7" w:rsidP="003D02E7">
      <w:pPr>
        <w:pStyle w:val="ab"/>
        <w:numPr>
          <w:ilvl w:val="0"/>
          <w:numId w:val="27"/>
        </w:numPr>
        <w:tabs>
          <w:tab w:val="left" w:pos="1080"/>
        </w:tabs>
        <w:spacing w:after="160"/>
        <w:ind w:left="0" w:firstLine="720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статье</w:t>
      </w:r>
      <w:proofErr w:type="spellEnd"/>
      <w:r>
        <w:rPr>
          <w:sz w:val="28"/>
          <w:szCs w:val="28"/>
        </w:rPr>
        <w:t xml:space="preserve"> 42:</w:t>
      </w:r>
    </w:p>
    <w:p w:rsidR="003D02E7" w:rsidRPr="003D02E7" w:rsidRDefault="003D02E7" w:rsidP="003D02E7">
      <w:pPr>
        <w:pStyle w:val="ab"/>
        <w:tabs>
          <w:tab w:val="left" w:pos="1080"/>
        </w:tabs>
        <w:ind w:left="0"/>
        <w:rPr>
          <w:sz w:val="28"/>
          <w:szCs w:val="28"/>
          <w:lang w:val="ru-RU"/>
        </w:rPr>
      </w:pPr>
      <w:r w:rsidRPr="003D02E7">
        <w:rPr>
          <w:sz w:val="28"/>
          <w:szCs w:val="28"/>
          <w:lang w:val="ru-RU"/>
        </w:rPr>
        <w:t>часть (2) дополнить в конце текстом «и путем проверки данных Государственного регистра населения, который ведется в электронном виде»;</w:t>
      </w:r>
    </w:p>
    <w:p w:rsidR="003D02E7" w:rsidRPr="003D02E7" w:rsidRDefault="003D02E7" w:rsidP="003D02E7">
      <w:pPr>
        <w:pStyle w:val="ab"/>
        <w:tabs>
          <w:tab w:val="left" w:pos="1080"/>
        </w:tabs>
        <w:ind w:left="0"/>
        <w:rPr>
          <w:sz w:val="28"/>
          <w:szCs w:val="28"/>
          <w:lang w:val="ru-RU"/>
        </w:rPr>
      </w:pPr>
      <w:r w:rsidRPr="003D02E7">
        <w:rPr>
          <w:sz w:val="28"/>
          <w:szCs w:val="28"/>
          <w:lang w:val="ru-RU"/>
        </w:rPr>
        <w:t>часть (4) после слов «удостоверяющих личность документов» дополнить словом «нотариус,».</w:t>
      </w:r>
    </w:p>
    <w:p w:rsidR="003D02E7" w:rsidRPr="003D02E7" w:rsidRDefault="003D02E7" w:rsidP="003D02E7">
      <w:pPr>
        <w:pStyle w:val="ab"/>
        <w:tabs>
          <w:tab w:val="left" w:pos="1080"/>
        </w:tabs>
        <w:ind w:left="0"/>
        <w:rPr>
          <w:sz w:val="16"/>
          <w:szCs w:val="16"/>
          <w:lang w:val="ru-RU"/>
        </w:rPr>
      </w:pPr>
    </w:p>
    <w:p w:rsidR="003D02E7" w:rsidRDefault="003D02E7" w:rsidP="003D02E7">
      <w:pPr>
        <w:pStyle w:val="ab"/>
        <w:numPr>
          <w:ilvl w:val="0"/>
          <w:numId w:val="27"/>
        </w:numPr>
        <w:tabs>
          <w:tab w:val="left" w:pos="1080"/>
        </w:tabs>
        <w:spacing w:after="160"/>
        <w:ind w:left="0" w:firstLine="720"/>
        <w:rPr>
          <w:sz w:val="28"/>
          <w:szCs w:val="28"/>
        </w:rPr>
      </w:pPr>
      <w:r w:rsidRPr="003D02E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статье</w:t>
      </w:r>
      <w:proofErr w:type="spellEnd"/>
      <w:r>
        <w:rPr>
          <w:sz w:val="28"/>
          <w:szCs w:val="28"/>
        </w:rPr>
        <w:t xml:space="preserve"> 50:</w:t>
      </w:r>
    </w:p>
    <w:p w:rsidR="003D02E7" w:rsidRPr="003D02E7" w:rsidRDefault="003D02E7" w:rsidP="003D02E7">
      <w:pPr>
        <w:rPr>
          <w:sz w:val="28"/>
          <w:szCs w:val="28"/>
          <w:lang w:val="ru-RU"/>
        </w:rPr>
      </w:pPr>
      <w:r w:rsidRPr="003D02E7">
        <w:rPr>
          <w:sz w:val="28"/>
          <w:szCs w:val="28"/>
          <w:lang w:val="ru-RU"/>
        </w:rPr>
        <w:t>часть (3) изложить в следующей редакции:</w:t>
      </w:r>
    </w:p>
    <w:p w:rsidR="003D02E7" w:rsidRPr="003D02E7" w:rsidRDefault="003D02E7" w:rsidP="003D02E7">
      <w:pPr>
        <w:pStyle w:val="ab"/>
        <w:tabs>
          <w:tab w:val="left" w:pos="851"/>
        </w:tabs>
        <w:spacing w:before="240"/>
        <w:ind w:left="0"/>
        <w:rPr>
          <w:sz w:val="28"/>
          <w:szCs w:val="28"/>
          <w:lang w:val="ru-RU"/>
        </w:rPr>
      </w:pPr>
      <w:r w:rsidRPr="003D02E7">
        <w:rPr>
          <w:sz w:val="28"/>
          <w:szCs w:val="28"/>
          <w:lang w:val="ru-RU"/>
        </w:rPr>
        <w:t>«(3) Лицо, которое осуществляет нотариальную деятельность, требует, чтобы стороны представили все подтверждающие документы, необходимые для составления нотариального акта, за исключением документов, подтверждающих данные из государственных регистров, которые ведутся в электронном виде, предусмотренные статьей 51»;</w:t>
      </w:r>
    </w:p>
    <w:p w:rsidR="003D02E7" w:rsidRPr="003D02E7" w:rsidRDefault="003D02E7" w:rsidP="003D02E7">
      <w:pPr>
        <w:pStyle w:val="ab"/>
        <w:tabs>
          <w:tab w:val="left" w:pos="851"/>
        </w:tabs>
        <w:spacing w:before="240"/>
        <w:ind w:left="0"/>
        <w:rPr>
          <w:sz w:val="28"/>
          <w:szCs w:val="28"/>
          <w:lang w:val="ru-RU"/>
        </w:rPr>
      </w:pPr>
    </w:p>
    <w:p w:rsidR="003D02E7" w:rsidRPr="003D02E7" w:rsidRDefault="003D02E7" w:rsidP="003D02E7">
      <w:pPr>
        <w:pStyle w:val="ab"/>
        <w:tabs>
          <w:tab w:val="left" w:pos="851"/>
        </w:tabs>
        <w:spacing w:before="240"/>
        <w:ind w:left="0"/>
        <w:rPr>
          <w:sz w:val="28"/>
          <w:szCs w:val="28"/>
          <w:lang w:val="ru-RU"/>
        </w:rPr>
      </w:pPr>
      <w:r w:rsidRPr="003D02E7">
        <w:rPr>
          <w:sz w:val="28"/>
          <w:szCs w:val="28"/>
          <w:lang w:val="ru-RU"/>
        </w:rPr>
        <w:t>дополнить статью частью (3</w:t>
      </w:r>
      <w:r w:rsidRPr="003D02E7">
        <w:rPr>
          <w:sz w:val="28"/>
          <w:szCs w:val="28"/>
          <w:vertAlign w:val="superscript"/>
          <w:lang w:val="ru-RU"/>
        </w:rPr>
        <w:t>1</w:t>
      </w:r>
      <w:r w:rsidRPr="003D02E7">
        <w:rPr>
          <w:sz w:val="28"/>
          <w:szCs w:val="28"/>
          <w:lang w:val="ru-RU"/>
        </w:rPr>
        <w:t>) следующего содержания:</w:t>
      </w:r>
    </w:p>
    <w:p w:rsidR="003D02E7" w:rsidRPr="003D02E7" w:rsidRDefault="003D02E7" w:rsidP="003D02E7">
      <w:pPr>
        <w:pStyle w:val="ab"/>
        <w:tabs>
          <w:tab w:val="left" w:pos="851"/>
        </w:tabs>
        <w:spacing w:before="240"/>
        <w:ind w:left="0"/>
        <w:rPr>
          <w:sz w:val="28"/>
          <w:szCs w:val="28"/>
          <w:lang w:val="ru-RU"/>
        </w:rPr>
      </w:pPr>
      <w:r w:rsidRPr="003D02E7">
        <w:rPr>
          <w:sz w:val="28"/>
          <w:szCs w:val="28"/>
          <w:lang w:val="ru-RU"/>
        </w:rPr>
        <w:t>«(3</w:t>
      </w:r>
      <w:r w:rsidRPr="003D02E7">
        <w:rPr>
          <w:sz w:val="28"/>
          <w:szCs w:val="28"/>
          <w:vertAlign w:val="superscript"/>
          <w:lang w:val="ru-RU"/>
        </w:rPr>
        <w:t>1</w:t>
      </w:r>
      <w:r w:rsidRPr="003D02E7">
        <w:rPr>
          <w:sz w:val="28"/>
          <w:szCs w:val="28"/>
          <w:lang w:val="ru-RU"/>
        </w:rPr>
        <w:t xml:space="preserve">) Нотариус проверяет и извлекает данные из государственных регистров, которые ведутся в электронном виде, на день заверения юридических актов, с соблюдением положений Закона № 133 от 8 июля 2011 </w:t>
      </w:r>
      <w:proofErr w:type="gramStart"/>
      <w:r w:rsidRPr="003D02E7">
        <w:rPr>
          <w:sz w:val="28"/>
          <w:szCs w:val="28"/>
          <w:lang w:val="ru-RU"/>
        </w:rPr>
        <w:t>года  о</w:t>
      </w:r>
      <w:proofErr w:type="gramEnd"/>
      <w:r w:rsidRPr="003D02E7">
        <w:rPr>
          <w:sz w:val="28"/>
          <w:szCs w:val="28"/>
          <w:lang w:val="ru-RU"/>
        </w:rPr>
        <w:t xml:space="preserve"> защите персональных данных.»</w:t>
      </w:r>
    </w:p>
    <w:p w:rsidR="003D02E7" w:rsidRPr="003D02E7" w:rsidRDefault="003D02E7" w:rsidP="003D02E7">
      <w:pPr>
        <w:pStyle w:val="ab"/>
        <w:tabs>
          <w:tab w:val="left" w:pos="851"/>
        </w:tabs>
        <w:ind w:left="0"/>
        <w:rPr>
          <w:sz w:val="16"/>
          <w:szCs w:val="16"/>
          <w:lang w:val="ru-RU"/>
        </w:rPr>
      </w:pPr>
    </w:p>
    <w:p w:rsidR="003D02E7" w:rsidRPr="003D02E7" w:rsidRDefault="003D02E7" w:rsidP="003D02E7">
      <w:pPr>
        <w:pStyle w:val="ab"/>
        <w:numPr>
          <w:ilvl w:val="0"/>
          <w:numId w:val="27"/>
        </w:numPr>
        <w:tabs>
          <w:tab w:val="left" w:pos="851"/>
          <w:tab w:val="left" w:pos="990"/>
        </w:tabs>
        <w:spacing w:after="160"/>
        <w:ind w:left="0" w:firstLine="720"/>
        <w:rPr>
          <w:sz w:val="28"/>
          <w:szCs w:val="28"/>
          <w:lang w:val="ru-RU"/>
        </w:rPr>
      </w:pPr>
      <w:proofErr w:type="gramStart"/>
      <w:r w:rsidRPr="003D02E7">
        <w:rPr>
          <w:sz w:val="28"/>
          <w:szCs w:val="28"/>
          <w:lang w:val="ru-RU"/>
        </w:rPr>
        <w:t>Статью  51</w:t>
      </w:r>
      <w:proofErr w:type="gramEnd"/>
      <w:r w:rsidRPr="003D02E7">
        <w:rPr>
          <w:sz w:val="28"/>
          <w:szCs w:val="28"/>
          <w:lang w:val="ru-RU"/>
        </w:rPr>
        <w:t xml:space="preserve"> изложить в следующей редакции:</w:t>
      </w:r>
    </w:p>
    <w:p w:rsidR="003D02E7" w:rsidRPr="003D02E7" w:rsidRDefault="003D02E7" w:rsidP="003D02E7">
      <w:pPr>
        <w:pStyle w:val="ab"/>
        <w:tabs>
          <w:tab w:val="left" w:pos="851"/>
          <w:tab w:val="left" w:pos="990"/>
        </w:tabs>
        <w:spacing w:after="160"/>
        <w:rPr>
          <w:sz w:val="16"/>
          <w:szCs w:val="28"/>
          <w:lang w:val="ru-RU"/>
        </w:rPr>
      </w:pPr>
    </w:p>
    <w:p w:rsidR="003D02E7" w:rsidRPr="003D02E7" w:rsidRDefault="003D02E7" w:rsidP="003D02E7">
      <w:pPr>
        <w:pStyle w:val="ab"/>
        <w:tabs>
          <w:tab w:val="left" w:pos="851"/>
        </w:tabs>
        <w:ind w:left="0"/>
        <w:rPr>
          <w:b/>
          <w:sz w:val="28"/>
          <w:szCs w:val="28"/>
          <w:lang w:val="ru-RU"/>
        </w:rPr>
      </w:pPr>
      <w:r w:rsidRPr="003D02E7">
        <w:rPr>
          <w:sz w:val="28"/>
          <w:szCs w:val="28"/>
          <w:lang w:val="ru-RU"/>
        </w:rPr>
        <w:t>«</w:t>
      </w:r>
      <w:r w:rsidRPr="003D02E7">
        <w:rPr>
          <w:b/>
          <w:sz w:val="28"/>
          <w:szCs w:val="28"/>
          <w:lang w:val="ru-RU"/>
        </w:rPr>
        <w:t xml:space="preserve">Статья 51. </w:t>
      </w:r>
      <w:r w:rsidRPr="003D02E7">
        <w:rPr>
          <w:sz w:val="28"/>
          <w:szCs w:val="28"/>
          <w:lang w:val="ru-RU"/>
        </w:rPr>
        <w:t>Удостоверение договоров отчуждения и ипотеки/ о залоге имущества, подлежащих государственной регистрации</w:t>
      </w:r>
    </w:p>
    <w:p w:rsidR="003D02E7" w:rsidRPr="003D02E7" w:rsidRDefault="003D02E7" w:rsidP="003D02E7">
      <w:pPr>
        <w:tabs>
          <w:tab w:val="left" w:pos="851"/>
        </w:tabs>
        <w:rPr>
          <w:sz w:val="28"/>
          <w:szCs w:val="28"/>
          <w:lang w:val="ru-RU"/>
        </w:rPr>
      </w:pPr>
      <w:r w:rsidRPr="003D02E7">
        <w:rPr>
          <w:sz w:val="28"/>
          <w:szCs w:val="28"/>
          <w:lang w:val="ru-RU"/>
        </w:rPr>
        <w:tab/>
        <w:t>При удостоверении договоров отчуждения и ипотеки/о залоге имущества, подлежащих государственной регистрации, нотариус проверяет и извлекает данные из Государственного регистра населения, Государственного регистра юридических лиц и индивидуальных предпринимателей, Государственного регистра некоммерческих организаций, Государственного регистра недвижимого имущества, Реестра залогов движимого имущества</w:t>
      </w:r>
      <w:r w:rsidRPr="003D02E7">
        <w:rPr>
          <w:bCs/>
          <w:sz w:val="28"/>
          <w:szCs w:val="28"/>
          <w:lang w:val="ru-RU"/>
        </w:rPr>
        <w:t xml:space="preserve">, </w:t>
      </w:r>
      <w:r w:rsidRPr="003D02E7">
        <w:rPr>
          <w:sz w:val="28"/>
          <w:szCs w:val="28"/>
          <w:lang w:val="ru-RU"/>
        </w:rPr>
        <w:t xml:space="preserve">которые ведутся </w:t>
      </w:r>
      <w:r w:rsidRPr="003D02E7">
        <w:rPr>
          <w:bCs/>
          <w:sz w:val="28"/>
          <w:szCs w:val="28"/>
          <w:lang w:val="ru-RU"/>
        </w:rPr>
        <w:t xml:space="preserve">в электронном виде,  </w:t>
      </w:r>
      <w:r w:rsidRPr="003D02E7">
        <w:rPr>
          <w:sz w:val="28"/>
          <w:szCs w:val="28"/>
          <w:lang w:val="ru-RU"/>
        </w:rPr>
        <w:t xml:space="preserve">и, по просьбе сторон, данные об отсутствии или наличии долгов перед государственным бюджетом из информационной системы Государственной налоговой службы. Нотариус удостоверяет время извлечения данных из государственных регистров, которые ведутся в электронном виде, с приобщением этой информации </w:t>
      </w:r>
      <w:proofErr w:type="gramStart"/>
      <w:r w:rsidRPr="003D02E7">
        <w:rPr>
          <w:sz w:val="28"/>
          <w:szCs w:val="28"/>
          <w:lang w:val="ru-RU"/>
        </w:rPr>
        <w:t>к  удостоверенному</w:t>
      </w:r>
      <w:proofErr w:type="gramEnd"/>
      <w:r w:rsidRPr="003D02E7">
        <w:rPr>
          <w:sz w:val="28"/>
          <w:szCs w:val="28"/>
          <w:lang w:val="ru-RU"/>
        </w:rPr>
        <w:t xml:space="preserve"> договору».</w:t>
      </w:r>
    </w:p>
    <w:p w:rsidR="003D02E7" w:rsidRPr="003D02E7" w:rsidRDefault="003D02E7" w:rsidP="003D02E7">
      <w:pPr>
        <w:tabs>
          <w:tab w:val="left" w:pos="851"/>
        </w:tabs>
        <w:rPr>
          <w:sz w:val="28"/>
          <w:szCs w:val="28"/>
          <w:lang w:val="ru-RU"/>
        </w:rPr>
      </w:pPr>
    </w:p>
    <w:p w:rsidR="003D02E7" w:rsidRPr="003D02E7" w:rsidRDefault="003D02E7" w:rsidP="003D02E7">
      <w:pPr>
        <w:pStyle w:val="ab"/>
        <w:ind w:left="0"/>
        <w:rPr>
          <w:szCs w:val="28"/>
          <w:lang w:val="ru-RU"/>
        </w:rPr>
      </w:pPr>
    </w:p>
    <w:p w:rsidR="003D02E7" w:rsidRPr="003D02E7" w:rsidRDefault="003D02E7" w:rsidP="003D02E7">
      <w:pPr>
        <w:pStyle w:val="ab"/>
        <w:ind w:left="0"/>
        <w:rPr>
          <w:sz w:val="28"/>
          <w:szCs w:val="28"/>
          <w:lang w:val="ru-RU"/>
        </w:rPr>
      </w:pPr>
      <w:r w:rsidRPr="003D02E7">
        <w:rPr>
          <w:b/>
          <w:sz w:val="28"/>
          <w:szCs w:val="28"/>
          <w:lang w:val="ru-RU"/>
        </w:rPr>
        <w:t xml:space="preserve">Статья </w:t>
      </w:r>
      <w:r>
        <w:rPr>
          <w:b/>
          <w:sz w:val="28"/>
          <w:szCs w:val="28"/>
        </w:rPr>
        <w:t>IV</w:t>
      </w:r>
      <w:r w:rsidRPr="003D02E7">
        <w:rPr>
          <w:b/>
          <w:sz w:val="28"/>
          <w:szCs w:val="28"/>
          <w:lang w:val="ru-RU"/>
        </w:rPr>
        <w:t xml:space="preserve">. </w:t>
      </w:r>
      <w:r w:rsidRPr="003D02E7">
        <w:rPr>
          <w:sz w:val="28"/>
          <w:szCs w:val="28"/>
          <w:lang w:val="ru-RU"/>
        </w:rPr>
        <w:t xml:space="preserve">– Заключительные и переходные положения </w:t>
      </w:r>
    </w:p>
    <w:p w:rsidR="003D02E7" w:rsidRPr="003D02E7" w:rsidRDefault="003D02E7" w:rsidP="003D02E7">
      <w:pPr>
        <w:pStyle w:val="ab"/>
        <w:ind w:left="0"/>
        <w:rPr>
          <w:sz w:val="16"/>
          <w:szCs w:val="28"/>
          <w:lang w:val="ru-RU"/>
        </w:rPr>
      </w:pPr>
    </w:p>
    <w:p w:rsidR="003D02E7" w:rsidRPr="003D02E7" w:rsidRDefault="003D02E7" w:rsidP="003D02E7">
      <w:pPr>
        <w:pStyle w:val="ab"/>
        <w:spacing w:before="240"/>
        <w:ind w:left="0"/>
        <w:rPr>
          <w:sz w:val="28"/>
          <w:szCs w:val="28"/>
          <w:lang w:val="ru-RU"/>
        </w:rPr>
      </w:pPr>
      <w:r w:rsidRPr="003D02E7">
        <w:rPr>
          <w:sz w:val="28"/>
          <w:szCs w:val="28"/>
          <w:lang w:val="ru-RU"/>
        </w:rPr>
        <w:t xml:space="preserve">(1) Для обеспечения </w:t>
      </w:r>
      <w:proofErr w:type="gramStart"/>
      <w:r w:rsidRPr="003D02E7">
        <w:rPr>
          <w:sz w:val="28"/>
          <w:szCs w:val="28"/>
          <w:lang w:val="ru-RU"/>
        </w:rPr>
        <w:t>реализации  положений</w:t>
      </w:r>
      <w:proofErr w:type="gramEnd"/>
      <w:r w:rsidRPr="003D02E7">
        <w:rPr>
          <w:sz w:val="28"/>
          <w:szCs w:val="28"/>
          <w:lang w:val="ru-RU"/>
        </w:rPr>
        <w:t xml:space="preserve"> статьи 51 Закона № 1453-</w:t>
      </w:r>
      <w:r>
        <w:rPr>
          <w:sz w:val="28"/>
          <w:szCs w:val="28"/>
        </w:rPr>
        <w:t>XV</w:t>
      </w:r>
      <w:r w:rsidRPr="003D02E7">
        <w:rPr>
          <w:sz w:val="28"/>
          <w:szCs w:val="28"/>
          <w:lang w:val="ru-RU"/>
        </w:rPr>
        <w:t xml:space="preserve"> от 8 ноября 2002 года о нотариате Министерство юстиции и Нотариальная палата в течение одного месяца проводят переговоры и заключают соглашение о сотрудничестве с Агентством земельных отношений и кадастра, Главной государственной налоговой инспекцией, ГП «</w:t>
      </w:r>
      <w:proofErr w:type="spellStart"/>
      <w:r>
        <w:rPr>
          <w:sz w:val="28"/>
          <w:szCs w:val="28"/>
        </w:rPr>
        <w:t>Cadastru</w:t>
      </w:r>
      <w:proofErr w:type="spellEnd"/>
      <w:r w:rsidRPr="003D02E7">
        <w:rPr>
          <w:sz w:val="28"/>
          <w:szCs w:val="28"/>
          <w:lang w:val="ru-RU"/>
        </w:rPr>
        <w:t xml:space="preserve">», ГП «Государственная регистрационная палата» о технических средствах для доступа/отправки данных из государственных регистров. </w:t>
      </w:r>
    </w:p>
    <w:p w:rsidR="003D02E7" w:rsidRPr="003D02E7" w:rsidRDefault="003D02E7" w:rsidP="003D02E7">
      <w:pPr>
        <w:pStyle w:val="ab"/>
        <w:spacing w:before="240"/>
        <w:ind w:left="0"/>
        <w:rPr>
          <w:sz w:val="28"/>
          <w:szCs w:val="28"/>
          <w:lang w:val="ru-RU"/>
        </w:rPr>
      </w:pPr>
    </w:p>
    <w:p w:rsidR="003D02E7" w:rsidRPr="003D02E7" w:rsidRDefault="003D02E7" w:rsidP="003D02E7">
      <w:pPr>
        <w:pStyle w:val="ab"/>
        <w:spacing w:before="240"/>
        <w:ind w:left="0"/>
        <w:rPr>
          <w:sz w:val="28"/>
          <w:szCs w:val="28"/>
          <w:lang w:val="ru-RU"/>
        </w:rPr>
      </w:pPr>
      <w:r w:rsidRPr="003D02E7">
        <w:rPr>
          <w:sz w:val="28"/>
          <w:szCs w:val="28"/>
          <w:lang w:val="ru-RU"/>
        </w:rPr>
        <w:t>(2) Правительству в течение 3 месяцев со дня опубликования настоящего закона:</w:t>
      </w:r>
    </w:p>
    <w:p w:rsidR="003D02E7" w:rsidRPr="003D02E7" w:rsidRDefault="003D02E7" w:rsidP="003D02E7">
      <w:pPr>
        <w:pStyle w:val="ab"/>
        <w:spacing w:before="240"/>
        <w:ind w:left="0"/>
        <w:rPr>
          <w:sz w:val="28"/>
          <w:szCs w:val="28"/>
          <w:lang w:val="ru-RU"/>
        </w:rPr>
      </w:pPr>
      <w:r>
        <w:rPr>
          <w:sz w:val="28"/>
          <w:szCs w:val="28"/>
        </w:rPr>
        <w:t>a</w:t>
      </w:r>
      <w:r w:rsidRPr="003D02E7">
        <w:rPr>
          <w:sz w:val="28"/>
          <w:szCs w:val="28"/>
          <w:lang w:val="ru-RU"/>
        </w:rPr>
        <w:t xml:space="preserve">) </w:t>
      </w:r>
      <w:proofErr w:type="gramStart"/>
      <w:r w:rsidRPr="003D02E7">
        <w:rPr>
          <w:sz w:val="28"/>
          <w:szCs w:val="28"/>
          <w:lang w:val="ru-RU"/>
        </w:rPr>
        <w:t>привести</w:t>
      </w:r>
      <w:proofErr w:type="gramEnd"/>
      <w:r w:rsidRPr="003D02E7">
        <w:rPr>
          <w:sz w:val="28"/>
          <w:szCs w:val="28"/>
          <w:lang w:val="ru-RU"/>
        </w:rPr>
        <w:t xml:space="preserve"> свои нормативные акты в соответствие с настоящим законом;</w:t>
      </w:r>
    </w:p>
    <w:p w:rsidR="003D02E7" w:rsidRPr="003D02E7" w:rsidRDefault="003D02E7" w:rsidP="003D02E7">
      <w:pPr>
        <w:pStyle w:val="ab"/>
        <w:tabs>
          <w:tab w:val="left" w:pos="1134"/>
        </w:tabs>
        <w:spacing w:before="240"/>
        <w:ind w:left="0"/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Pr="003D02E7">
        <w:rPr>
          <w:sz w:val="28"/>
          <w:szCs w:val="28"/>
          <w:lang w:val="ru-RU"/>
        </w:rPr>
        <w:t xml:space="preserve">) </w:t>
      </w:r>
      <w:proofErr w:type="gramStart"/>
      <w:r w:rsidRPr="003D02E7">
        <w:rPr>
          <w:sz w:val="28"/>
          <w:szCs w:val="28"/>
          <w:lang w:val="ru-RU"/>
        </w:rPr>
        <w:t>обеспечить</w:t>
      </w:r>
      <w:proofErr w:type="gramEnd"/>
      <w:r w:rsidRPr="003D02E7">
        <w:rPr>
          <w:sz w:val="28"/>
          <w:szCs w:val="28"/>
          <w:lang w:val="ru-RU"/>
        </w:rPr>
        <w:t xml:space="preserve"> пересмотр и признание утратившими силу министерствами и другими центральными административными органами своих нормативных актов, которые противоречат положениям настоящего закона.</w:t>
      </w:r>
    </w:p>
    <w:p w:rsidR="003D02E7" w:rsidRPr="003D02E7" w:rsidRDefault="003D02E7" w:rsidP="003D02E7">
      <w:pPr>
        <w:rPr>
          <w:b/>
          <w:sz w:val="28"/>
          <w:szCs w:val="28"/>
          <w:lang w:val="ru-RU"/>
        </w:rPr>
      </w:pPr>
    </w:p>
    <w:p w:rsidR="003D02E7" w:rsidRDefault="003D02E7" w:rsidP="003D02E7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Председатель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Парламента</w:t>
      </w:r>
      <w:proofErr w:type="spellEnd"/>
    </w:p>
    <w:p w:rsidR="003D02E7" w:rsidRDefault="003D02E7" w:rsidP="003D02E7"/>
    <w:p w:rsidR="003D02E7" w:rsidRDefault="003D02E7" w:rsidP="003D02E7">
      <w:pPr>
        <w:jc w:val="left"/>
        <w:rPr>
          <w:bCs/>
          <w:sz w:val="28"/>
          <w:szCs w:val="28"/>
          <w:lang w:val="ro-RO" w:eastAsia="ru-RU"/>
        </w:rPr>
      </w:pPr>
    </w:p>
    <w:p w:rsidR="003D02E7" w:rsidRDefault="003D02E7">
      <w:pPr>
        <w:ind w:firstLine="0"/>
        <w:jc w:val="left"/>
        <w:rPr>
          <w:lang w:val="ro-RO"/>
        </w:rPr>
      </w:pPr>
      <w:bookmarkStart w:id="0" w:name="_GoBack"/>
      <w:bookmarkEnd w:id="0"/>
    </w:p>
    <w:sectPr w:rsidR="003D02E7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A61" w:rsidRDefault="00D31A61" w:rsidP="00026B87">
      <w:r>
        <w:separator/>
      </w:r>
    </w:p>
  </w:endnote>
  <w:endnote w:type="continuationSeparator" w:id="0">
    <w:p w:rsidR="00D31A61" w:rsidRDefault="00D31A6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275360" w:rsidRDefault="00D31A61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3C2E0D">
      <w:rPr>
        <w:noProof/>
        <w:sz w:val="16"/>
        <w:szCs w:val="16"/>
      </w:rPr>
      <w:t>\\172.17.20.4\operatori\008\ANUL 2017\HOTARARI\3885\3885-redactat-ro.docx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C70C49" w:rsidRDefault="00D31A61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3C2E0D">
      <w:rPr>
        <w:noProof/>
        <w:sz w:val="16"/>
        <w:szCs w:val="16"/>
      </w:rPr>
      <w:t>\\172.17.20.4\operatori\008\ANUL 2017\HOTARARI\3885\3885-redactat-ro.docx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A61" w:rsidRDefault="00D31A61" w:rsidP="00026B87">
      <w:r>
        <w:separator/>
      </w:r>
    </w:p>
  </w:footnote>
  <w:footnote w:type="continuationSeparator" w:id="0">
    <w:p w:rsidR="00D31A61" w:rsidRDefault="00D31A6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Default="00D31A6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D02E7" w:rsidRPr="003D02E7">
      <w:rPr>
        <w:noProof/>
        <w:lang w:val="ro-RO"/>
      </w:rPr>
      <w:t>4</w:t>
    </w:r>
    <w:r>
      <w:fldChar w:fldCharType="end"/>
    </w:r>
  </w:p>
  <w:p w:rsidR="00D31A61" w:rsidRDefault="00D31A6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D31A61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D31A61" w:rsidRPr="009423B6" w:rsidRDefault="00D31A61" w:rsidP="00C02DFA">
          <w:pPr>
            <w:ind w:firstLine="0"/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pStyle w:val="5"/>
            <w:rPr>
              <w:rFonts w:ascii="Times New Roman" w:hAnsi="Times New Roman"/>
              <w:b/>
            </w:rPr>
          </w:pPr>
        </w:p>
        <w:p w:rsidR="00D31A61" w:rsidRDefault="00D31A61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D31A61" w:rsidRPr="009423B6" w:rsidRDefault="00D31A61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D31A61" w:rsidRPr="0063090F" w:rsidRDefault="00D31A61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9pt;height:74.5pt" o:ole="" fillcolor="window">
                <v:imagedata r:id="rId1" o:title=""/>
              </v:shape>
              <o:OLEObject Type="Embed" ProgID="Word.Picture.8" ShapeID="_x0000_i1025" DrawAspect="Content" ObjectID="_1556026864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D31A61" w:rsidRDefault="00D31A61" w:rsidP="00C02DFA">
          <w:pPr>
            <w:jc w:val="center"/>
            <w:rPr>
              <w:b/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</w:tc>
    </w:tr>
    <w:tr w:rsidR="00D31A61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D31A61" w:rsidRPr="00D41305" w:rsidRDefault="00D31A61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D31A61" w:rsidRDefault="00D31A61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D31A61" w:rsidRPr="007A4567" w:rsidRDefault="00D31A61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3C2E0D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3C2E0D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3C2E0D" w:rsidRPr="003C2E0D">
            <w:rPr>
              <w:rFonts w:ascii="Times New Roman" w:hAnsi="Times New Roman"/>
              <w:sz w:val="28"/>
              <w:szCs w:val="28"/>
              <w:lang w:val="ro-RO"/>
            </w:rPr>
            <w:t>261</w:t>
          </w:r>
          <w:proofErr w:type="gramEnd"/>
        </w:p>
        <w:p w:rsidR="00D31A61" w:rsidRPr="003C2E0D" w:rsidRDefault="00D31A61" w:rsidP="00C02DFA">
          <w:pPr>
            <w:ind w:hanging="28"/>
            <w:rPr>
              <w:b/>
              <w:sz w:val="28"/>
              <w:szCs w:val="28"/>
              <w:u w:val="single"/>
            </w:rPr>
          </w:pPr>
        </w:p>
        <w:p w:rsidR="00D31A61" w:rsidRPr="003C2E0D" w:rsidRDefault="00D31A61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3C2E0D">
            <w:rPr>
              <w:b/>
              <w:sz w:val="28"/>
              <w:szCs w:val="28"/>
              <w:u w:val="single"/>
            </w:rPr>
            <w:t xml:space="preserve">din </w:t>
          </w:r>
          <w:r w:rsidR="003C2E0D" w:rsidRPr="003C2E0D">
            <w:rPr>
              <w:b/>
              <w:sz w:val="28"/>
              <w:szCs w:val="28"/>
              <w:u w:val="single"/>
            </w:rPr>
            <w:t xml:space="preserve">2 </w:t>
          </w:r>
          <w:proofErr w:type="spellStart"/>
          <w:r w:rsidR="003C2E0D" w:rsidRPr="003C2E0D">
            <w:rPr>
              <w:b/>
              <w:sz w:val="28"/>
              <w:szCs w:val="28"/>
              <w:u w:val="single"/>
            </w:rPr>
            <w:t>mai</w:t>
          </w:r>
          <w:proofErr w:type="spellEnd"/>
          <w:r w:rsidR="003C2E0D" w:rsidRPr="003C2E0D">
            <w:rPr>
              <w:b/>
              <w:sz w:val="28"/>
              <w:szCs w:val="28"/>
              <w:u w:val="single"/>
            </w:rPr>
            <w:t xml:space="preserve"> 2017</w:t>
          </w:r>
        </w:p>
        <w:p w:rsidR="00D31A61" w:rsidRPr="0063090F" w:rsidRDefault="00D31A61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D31A61" w:rsidRDefault="00D31A6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C5F149B"/>
    <w:multiLevelType w:val="hybridMultilevel"/>
    <w:tmpl w:val="6A3CED3C"/>
    <w:lvl w:ilvl="0" w:tplc="0418000F">
      <w:start w:val="1"/>
      <w:numFmt w:val="decimal"/>
      <w:lvlText w:val="%1.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077FED"/>
    <w:multiLevelType w:val="hybridMultilevel"/>
    <w:tmpl w:val="C0F641D0"/>
    <w:lvl w:ilvl="0" w:tplc="33B039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81395F"/>
    <w:multiLevelType w:val="hybridMultilevel"/>
    <w:tmpl w:val="1EECCF8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22"/>
  </w:num>
  <w:num w:numId="3">
    <w:abstractNumId w:val="0"/>
  </w:num>
  <w:num w:numId="4">
    <w:abstractNumId w:val="15"/>
  </w:num>
  <w:num w:numId="5">
    <w:abstractNumId w:val="11"/>
  </w:num>
  <w:num w:numId="6">
    <w:abstractNumId w:val="16"/>
  </w:num>
  <w:num w:numId="7">
    <w:abstractNumId w:val="5"/>
  </w:num>
  <w:num w:numId="8">
    <w:abstractNumId w:val="12"/>
  </w:num>
  <w:num w:numId="9">
    <w:abstractNumId w:val="23"/>
  </w:num>
  <w:num w:numId="10">
    <w:abstractNumId w:val="24"/>
  </w:num>
  <w:num w:numId="11">
    <w:abstractNumId w:val="10"/>
  </w:num>
  <w:num w:numId="12">
    <w:abstractNumId w:val="19"/>
  </w:num>
  <w:num w:numId="13">
    <w:abstractNumId w:val="4"/>
  </w:num>
  <w:num w:numId="14">
    <w:abstractNumId w:val="3"/>
  </w:num>
  <w:num w:numId="15">
    <w:abstractNumId w:val="8"/>
  </w:num>
  <w:num w:numId="16">
    <w:abstractNumId w:val="18"/>
  </w:num>
  <w:num w:numId="17">
    <w:abstractNumId w:val="17"/>
  </w:num>
  <w:num w:numId="18">
    <w:abstractNumId w:val="13"/>
  </w:num>
  <w:num w:numId="19">
    <w:abstractNumId w:val="7"/>
  </w:num>
  <w:num w:numId="20">
    <w:abstractNumId w:val="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9"/>
  </w:num>
  <w:num w:numId="26">
    <w:abstractNumId w:val="21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1FF4"/>
    <w:rsid w:val="00024F7E"/>
    <w:rsid w:val="00026B87"/>
    <w:rsid w:val="00075CE0"/>
    <w:rsid w:val="00077246"/>
    <w:rsid w:val="00085DA8"/>
    <w:rsid w:val="000E0443"/>
    <w:rsid w:val="001100A2"/>
    <w:rsid w:val="00144067"/>
    <w:rsid w:val="001469DB"/>
    <w:rsid w:val="001574DD"/>
    <w:rsid w:val="00162DC8"/>
    <w:rsid w:val="00191F49"/>
    <w:rsid w:val="001A5B1E"/>
    <w:rsid w:val="001B2461"/>
    <w:rsid w:val="001B5608"/>
    <w:rsid w:val="001E6EB8"/>
    <w:rsid w:val="00230063"/>
    <w:rsid w:val="00251AE0"/>
    <w:rsid w:val="00275360"/>
    <w:rsid w:val="00283736"/>
    <w:rsid w:val="002A5BBE"/>
    <w:rsid w:val="002C44AA"/>
    <w:rsid w:val="003048E3"/>
    <w:rsid w:val="00307B7F"/>
    <w:rsid w:val="0034194B"/>
    <w:rsid w:val="00352A7B"/>
    <w:rsid w:val="003852B4"/>
    <w:rsid w:val="00385675"/>
    <w:rsid w:val="003A43EF"/>
    <w:rsid w:val="003B596B"/>
    <w:rsid w:val="003C1694"/>
    <w:rsid w:val="003C2E0D"/>
    <w:rsid w:val="003D02E7"/>
    <w:rsid w:val="00427274"/>
    <w:rsid w:val="0044592D"/>
    <w:rsid w:val="00480561"/>
    <w:rsid w:val="004A4B59"/>
    <w:rsid w:val="004E1000"/>
    <w:rsid w:val="00500597"/>
    <w:rsid w:val="0050680A"/>
    <w:rsid w:val="00512A5C"/>
    <w:rsid w:val="0054712A"/>
    <w:rsid w:val="005541A1"/>
    <w:rsid w:val="005802DD"/>
    <w:rsid w:val="005850E0"/>
    <w:rsid w:val="005F1999"/>
    <w:rsid w:val="005F2B04"/>
    <w:rsid w:val="0063090F"/>
    <w:rsid w:val="00695A41"/>
    <w:rsid w:val="006A2FD9"/>
    <w:rsid w:val="007305B8"/>
    <w:rsid w:val="00746067"/>
    <w:rsid w:val="007A4567"/>
    <w:rsid w:val="00814406"/>
    <w:rsid w:val="00832599"/>
    <w:rsid w:val="00833CAD"/>
    <w:rsid w:val="0084667B"/>
    <w:rsid w:val="008C1EB3"/>
    <w:rsid w:val="009423B6"/>
    <w:rsid w:val="00950CEF"/>
    <w:rsid w:val="0095316D"/>
    <w:rsid w:val="00967B94"/>
    <w:rsid w:val="009A3326"/>
    <w:rsid w:val="009A37EE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20344"/>
    <w:rsid w:val="00B4370D"/>
    <w:rsid w:val="00BE24B8"/>
    <w:rsid w:val="00BF32A6"/>
    <w:rsid w:val="00BF3AE4"/>
    <w:rsid w:val="00C02DFA"/>
    <w:rsid w:val="00C70C49"/>
    <w:rsid w:val="00C74719"/>
    <w:rsid w:val="00C97309"/>
    <w:rsid w:val="00CB0FCF"/>
    <w:rsid w:val="00CC7AFF"/>
    <w:rsid w:val="00CE0DA1"/>
    <w:rsid w:val="00CF2559"/>
    <w:rsid w:val="00D31A61"/>
    <w:rsid w:val="00D41305"/>
    <w:rsid w:val="00D64123"/>
    <w:rsid w:val="00D642D3"/>
    <w:rsid w:val="00D91434"/>
    <w:rsid w:val="00DB1216"/>
    <w:rsid w:val="00DC4C6E"/>
    <w:rsid w:val="00DF0E57"/>
    <w:rsid w:val="00E216C5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70"/>
    <o:shapelayout v:ext="edit">
      <o:idmap v:ext="edit" data="1"/>
    </o:shapelayout>
  </w:shapeDefaults>
  <w:decimalSymbol w:val=","/>
  <w:listSeparator w:val=";"/>
  <w15:docId w15:val="{0B549CCD-F2D5-4BCB-81DC-DBB6E0568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C65A1F9-52AF-420C-A3AA-A3B42871ED3E}"/>
</file>

<file path=customXml/itemProps2.xml><?xml version="1.0" encoding="utf-8"?>
<ds:datastoreItem xmlns:ds="http://schemas.openxmlformats.org/officeDocument/2006/customXml" ds:itemID="{345A0E2C-E705-4DF9-9AAF-9CC71AADFF97}"/>
</file>

<file path=customXml/itemProps3.xml><?xml version="1.0" encoding="utf-8"?>
<ds:datastoreItem xmlns:ds="http://schemas.openxmlformats.org/officeDocument/2006/customXml" ds:itemID="{918227C8-B5DE-47BB-80F2-A5CC7AC38A9A}"/>
</file>

<file path=customXml/itemProps4.xml><?xml version="1.0" encoding="utf-8"?>
<ds:datastoreItem xmlns:ds="http://schemas.openxmlformats.org/officeDocument/2006/customXml" ds:itemID="{DE0C937E-528E-4CAA-B62B-E60FF4C971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1429</Words>
  <Characters>8151</Characters>
  <Application>Microsoft Office Word</Application>
  <DocSecurity>4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9561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136.2017.ro-ru</dc:title>
  <dc:creator>lll</dc:creator>
  <cp:lastModifiedBy>Asd Asdf</cp:lastModifiedBy>
  <cp:revision>2</cp:revision>
  <cp:lastPrinted>2017-05-02T07:08:00Z</cp:lastPrinted>
  <dcterms:created xsi:type="dcterms:W3CDTF">2017-05-11T13:55:00Z</dcterms:created>
  <dcterms:modified xsi:type="dcterms:W3CDTF">2017-05-11T13:55:00Z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