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C7A42" w:rsidRDefault="007D78AA" w:rsidP="00B4091E">
      <w:pPr>
        <w:pStyle w:val="Titlustinga"/>
        <w:rPr>
          <w:noProof/>
          <w:lang w:val="en-US"/>
        </w:rPr>
        <w:sectPr w:rsidR="007C7A42" w:rsidSect="00416C17">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226060</wp:posOffset>
                </wp:positionV>
                <wp:extent cx="2074545" cy="92900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rsidR="00AD66D2" w:rsidRDefault="00AD66D2" w:rsidP="003E3923">
                            <w:pPr>
                              <w:pStyle w:val="nr"/>
                              <w:tabs>
                                <w:tab w:val="left" w:pos="1484"/>
                              </w:tabs>
                              <w:spacing w:after="440"/>
                              <w:rPr>
                                <w:i/>
                                <w:sz w:val="18"/>
                                <w:szCs w:val="18"/>
                              </w:rPr>
                            </w:pPr>
                            <w:permStart w:id="388706317" w:edGrp="everyone"/>
                            <w:r>
                              <w:rPr>
                                <w:i/>
                                <w:sz w:val="18"/>
                                <w:szCs w:val="18"/>
                              </w:rPr>
                              <w:t xml:space="preserve">  </w:t>
                            </w:r>
                          </w:p>
                          <w:permEnd w:id="388706317"/>
                          <w:p w:rsidR="00AD66D2" w:rsidRDefault="001B1B0B" w:rsidP="009C3D34">
                            <w:pPr>
                              <w:pStyle w:val="nr"/>
                              <w:spacing w:after="160"/>
                            </w:pPr>
                            <w:r>
                              <w:t xml:space="preserve"> </w:t>
                            </w:r>
                            <w:permStart w:id="1676743720" w:edGrp="everyone"/>
                            <w:r w:rsidR="004265B5">
                              <w:t>RG</w:t>
                            </w:r>
                            <w:permEnd w:id="1676743720"/>
                            <w:r w:rsidR="009C3D34">
                              <w:t xml:space="preserve"> </w:t>
                            </w:r>
                            <w:r w:rsidR="00AD66D2">
                              <w:t xml:space="preserve">nr. </w:t>
                            </w:r>
                            <w:permStart w:id="1068919733" w:edGrp="everyone"/>
                            <w:r w:rsidR="004265B5">
                              <w:t>_____.</w:t>
                            </w:r>
                            <w:permEnd w:id="1068919733"/>
                            <w:r w:rsidR="00AD66D2">
                              <w:t xml:space="preserve"> </w:t>
                            </w:r>
                          </w:p>
                          <w:p w:rsidR="001B1B0B" w:rsidRDefault="00AD66D2" w:rsidP="001B1B0B">
                            <w:pPr>
                              <w:pStyle w:val="nr"/>
                            </w:pPr>
                            <w:r>
                              <w:t xml:space="preserve"> </w:t>
                            </w:r>
                            <w:r w:rsidR="001B1B0B">
                              <w:t xml:space="preserve"> </w:t>
                            </w:r>
                            <w:permStart w:id="975133903" w:edGrp="everyone"/>
                            <w:r w:rsidR="004265B5">
                              <w:t>„____”__________</w:t>
                            </w:r>
                            <w:r w:rsidR="00DB6788">
                              <w:t>201</w:t>
                            </w:r>
                            <w:r w:rsidR="004265B5">
                              <w:t>9</w:t>
                            </w:r>
                            <w:permEnd w:id="975133903"/>
                          </w:p>
                          <w:p w:rsidR="00AD66D2" w:rsidRDefault="00AD66D2" w:rsidP="00AD66D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" filled="f" stroked="f" strokeweight=".5pt">
                <v:textbox inset="0,0,0,0">
                  <w:txbxContent>
                    <w:p w:rsidR="00AD66D2" w:rsidRDefault="00AD66D2" w:rsidP="003E3923">
                      <w:pPr>
                        <w:pStyle w:val="nr"/>
                        <w:tabs>
                          <w:tab w:val="left" w:pos="1484"/>
                        </w:tabs>
                        <w:spacing w:after="440"/>
                        <w:rPr>
                          <w:i/>
                          <w:sz w:val="18"/>
                          <w:szCs w:val="18"/>
                        </w:rPr>
                      </w:pPr>
                      <w:permStart w:id="388706317" w:edGrp="everyone"/>
                      <w:r>
                        <w:rPr>
                          <w:i/>
                          <w:sz w:val="18"/>
                          <w:szCs w:val="18"/>
                        </w:rPr>
                        <w:t xml:space="preserve">  </w:t>
                      </w:r>
                    </w:p>
                    <w:permEnd w:id="388706317"/>
                    <w:p w:rsidR="00AD66D2" w:rsidRDefault="001B1B0B" w:rsidP="009C3D34">
                      <w:pPr>
                        <w:pStyle w:val="nr"/>
                        <w:spacing w:after="160"/>
                      </w:pPr>
                      <w:r>
                        <w:t xml:space="preserve"> </w:t>
                      </w:r>
                      <w:permStart w:id="1676743720" w:edGrp="everyone"/>
                      <w:r w:rsidR="004265B5">
                        <w:t>RG</w:t>
                      </w:r>
                      <w:permEnd w:id="1676743720"/>
                      <w:r w:rsidR="009C3D34">
                        <w:t xml:space="preserve"> </w:t>
                      </w:r>
                      <w:r w:rsidR="00AD66D2">
                        <w:t xml:space="preserve">nr. </w:t>
                      </w:r>
                      <w:permStart w:id="1068919733" w:edGrp="everyone"/>
                      <w:r w:rsidR="004265B5">
                        <w:t>_____.</w:t>
                      </w:r>
                      <w:permEnd w:id="1068919733"/>
                      <w:r w:rsidR="00AD66D2">
                        <w:t xml:space="preserve"> </w:t>
                      </w:r>
                    </w:p>
                    <w:p w:rsidR="001B1B0B" w:rsidRDefault="00AD66D2" w:rsidP="001B1B0B">
                      <w:pPr>
                        <w:pStyle w:val="nr"/>
                      </w:pPr>
                      <w:r>
                        <w:t xml:space="preserve"> </w:t>
                      </w:r>
                      <w:r w:rsidR="001B1B0B">
                        <w:t xml:space="preserve"> </w:t>
                      </w:r>
                      <w:permStart w:id="975133903" w:edGrp="everyone"/>
                      <w:r w:rsidR="004265B5">
                        <w:t>„____”__________</w:t>
                      </w:r>
                      <w:r w:rsidR="00DB6788">
                        <w:t>201</w:t>
                      </w:r>
                      <w:r w:rsidR="004265B5">
                        <w:t>9</w:t>
                      </w:r>
                      <w:permEnd w:id="975133903"/>
                    </w:p>
                    <w:p w:rsidR="00AD66D2" w:rsidRDefault="00AD66D2" w:rsidP="00AD66D2">
                      <w:pPr>
                        <w:pStyle w:val="nr"/>
                      </w:pP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8C0978" w:rsidRPr="003730CF" w:rsidRDefault="008C0978" w:rsidP="008C0978">
      <w:pPr>
        <w:spacing w:after="0"/>
        <w:jc w:val="right"/>
        <w:rPr>
          <w:rFonts w:ascii="Times New Roman" w:eastAsia="Times New Roman" w:hAnsi="Times New Roman" w:cs="Times New Roman"/>
          <w:b/>
          <w:bCs/>
          <w:sz w:val="28"/>
          <w:szCs w:val="28"/>
          <w:lang w:eastAsia="ru-RU"/>
        </w:rPr>
      </w:pPr>
      <w:permStart w:id="286982434" w:edGrp="everyone"/>
    </w:p>
    <w:p w:rsidR="008C0978" w:rsidRPr="003730CF" w:rsidRDefault="008C0978" w:rsidP="008C0978">
      <w:pPr>
        <w:spacing w:after="0"/>
        <w:jc w:val="right"/>
        <w:rPr>
          <w:rFonts w:ascii="Times New Roman" w:eastAsia="Times New Roman" w:hAnsi="Times New Roman" w:cs="Times New Roman"/>
          <w:b/>
          <w:bCs/>
          <w:sz w:val="28"/>
          <w:szCs w:val="28"/>
          <w:lang w:eastAsia="ru-RU"/>
        </w:rPr>
      </w:pPr>
    </w:p>
    <w:p w:rsidR="008C0978" w:rsidRPr="003730CF" w:rsidRDefault="008C0978" w:rsidP="008C0978">
      <w:pPr>
        <w:spacing w:after="0"/>
        <w:jc w:val="right"/>
        <w:rPr>
          <w:rFonts w:ascii="Times New Roman" w:eastAsia="Times New Roman" w:hAnsi="Times New Roman" w:cs="Times New Roman"/>
          <w:b/>
          <w:bCs/>
          <w:sz w:val="28"/>
          <w:szCs w:val="28"/>
          <w:lang w:eastAsia="ru-RU"/>
        </w:rPr>
      </w:pPr>
      <w:r w:rsidRPr="003730CF">
        <w:rPr>
          <w:rFonts w:ascii="Times New Roman" w:eastAsia="Times New Roman" w:hAnsi="Times New Roman" w:cs="Times New Roman"/>
          <w:b/>
          <w:bCs/>
          <w:sz w:val="28"/>
          <w:szCs w:val="28"/>
          <w:lang w:eastAsia="ru-RU"/>
        </w:rPr>
        <w:t xml:space="preserve">Biroul Permanent </w:t>
      </w:r>
    </w:p>
    <w:p w:rsidR="008C0978" w:rsidRPr="003730CF" w:rsidRDefault="008C0978" w:rsidP="008C0978">
      <w:pPr>
        <w:spacing w:after="0"/>
        <w:jc w:val="right"/>
        <w:rPr>
          <w:rFonts w:ascii="Times New Roman" w:eastAsia="Times New Roman" w:hAnsi="Times New Roman" w:cs="Times New Roman"/>
          <w:b/>
          <w:bCs/>
          <w:sz w:val="28"/>
          <w:szCs w:val="28"/>
          <w:lang w:eastAsia="ru-RU"/>
        </w:rPr>
      </w:pPr>
      <w:r w:rsidRPr="003730CF">
        <w:rPr>
          <w:rFonts w:ascii="Times New Roman" w:eastAsia="Times New Roman" w:hAnsi="Times New Roman" w:cs="Times New Roman"/>
          <w:b/>
          <w:bCs/>
          <w:sz w:val="28"/>
          <w:szCs w:val="28"/>
          <w:lang w:eastAsia="ru-RU"/>
        </w:rPr>
        <w:t>al Parlamentului Republicii Moldova</w:t>
      </w:r>
    </w:p>
    <w:p w:rsidR="008C0978" w:rsidRPr="003730CF" w:rsidRDefault="008C0978" w:rsidP="008C0978">
      <w:pPr>
        <w:spacing w:after="0"/>
        <w:jc w:val="right"/>
        <w:rPr>
          <w:rFonts w:ascii="Times New Roman" w:eastAsia="Times New Roman" w:hAnsi="Times New Roman" w:cs="Times New Roman"/>
          <w:b/>
          <w:bCs/>
          <w:sz w:val="28"/>
          <w:szCs w:val="28"/>
          <w:lang w:eastAsia="ru-RU"/>
        </w:rPr>
      </w:pPr>
      <w:r w:rsidRPr="003730CF">
        <w:rPr>
          <w:rFonts w:ascii="Times New Roman" w:eastAsia="Times New Roman" w:hAnsi="Times New Roman" w:cs="Times New Roman"/>
          <w:b/>
          <w:bCs/>
          <w:sz w:val="28"/>
          <w:szCs w:val="28"/>
          <w:lang w:eastAsia="ru-RU"/>
        </w:rPr>
        <w:t xml:space="preserve">  </w:t>
      </w:r>
    </w:p>
    <w:p w:rsidR="0098795F" w:rsidRDefault="008C0978" w:rsidP="008C0978">
      <w:pPr>
        <w:spacing w:after="0"/>
        <w:ind w:firstLine="720"/>
        <w:jc w:val="both"/>
        <w:rPr>
          <w:rFonts w:ascii="Times New Roman" w:eastAsia="Times New Roman" w:hAnsi="Times New Roman" w:cs="Times New Roman"/>
          <w:b/>
          <w:bCs/>
          <w:sz w:val="28"/>
          <w:szCs w:val="28"/>
          <w:lang w:eastAsia="ko-KR"/>
        </w:rPr>
      </w:pPr>
      <w:r w:rsidRPr="003730CF">
        <w:rPr>
          <w:rFonts w:ascii="Times New Roman" w:eastAsia="Times New Roman" w:hAnsi="Times New Roman" w:cs="Times New Roman"/>
          <w:sz w:val="28"/>
          <w:szCs w:val="28"/>
          <w:lang w:eastAsia="ko-KR"/>
        </w:rPr>
        <w:t xml:space="preserve">În conformitate cu prevederile art.73 din Constituția Republicii Moldova și art.47 din Regulamentul Parlamentului, se prezintă Parlamentului spre examinare, cu titlu de inițiativă legislativă </w:t>
      </w:r>
      <w:r w:rsidR="0098795F">
        <w:rPr>
          <w:rFonts w:ascii="Times New Roman" w:eastAsia="Times New Roman" w:hAnsi="Times New Roman" w:cs="Times New Roman"/>
          <w:sz w:val="28"/>
          <w:szCs w:val="28"/>
          <w:lang w:eastAsia="ko-KR"/>
        </w:rPr>
        <w:t>(</w:t>
      </w:r>
      <w:r w:rsidRPr="0098795F">
        <w:rPr>
          <w:rFonts w:ascii="Times New Roman" w:eastAsia="Times New Roman" w:hAnsi="Times New Roman" w:cs="Times New Roman"/>
          <w:bCs/>
          <w:sz w:val="28"/>
          <w:szCs w:val="28"/>
          <w:lang w:eastAsia="ko-KR"/>
        </w:rPr>
        <w:t xml:space="preserve">proiectul de lege </w:t>
      </w:r>
      <w:r w:rsidRPr="0098795F">
        <w:rPr>
          <w:rFonts w:ascii="Times New Roman" w:eastAsia="Times New Roman" w:hAnsi="Times New Roman" w:cs="Times New Roman"/>
          <w:sz w:val="28"/>
          <w:szCs w:val="28"/>
          <w:lang w:eastAsia="ko-KR"/>
        </w:rPr>
        <w:t>p</w:t>
      </w:r>
      <w:r w:rsidRPr="0098795F">
        <w:rPr>
          <w:rFonts w:ascii="Times New Roman" w:eastAsia="Times New Roman" w:hAnsi="Times New Roman" w:cs="Times New Roman"/>
          <w:bCs/>
          <w:sz w:val="28"/>
          <w:szCs w:val="28"/>
          <w:lang w:eastAsia="ko-KR"/>
        </w:rPr>
        <w:t>entru modificarea și completarea Legii cu privire la activitatea farmaceutică nr. 1456-XII din 25 mai 1993</w:t>
      </w:r>
      <w:r w:rsidRPr="0098795F">
        <w:rPr>
          <w:rFonts w:ascii="Times New Roman" w:hAnsi="Times New Roman" w:cs="Times New Roman"/>
          <w:sz w:val="28"/>
          <w:szCs w:val="28"/>
        </w:rPr>
        <w:t xml:space="preserve"> </w:t>
      </w:r>
      <w:r w:rsidRPr="0098795F">
        <w:rPr>
          <w:rFonts w:ascii="Times New Roman" w:eastAsia="Times New Roman" w:hAnsi="Times New Roman" w:cs="Times New Roman"/>
          <w:bCs/>
          <w:sz w:val="28"/>
          <w:szCs w:val="28"/>
          <w:lang w:eastAsia="ko-KR"/>
        </w:rPr>
        <w:t>și Legii cu privire la medicamente nr. 1409-XIII din 17 decembrie 1997</w:t>
      </w:r>
      <w:r w:rsidR="0098795F" w:rsidRPr="0098795F">
        <w:rPr>
          <w:rFonts w:ascii="Times New Roman" w:eastAsia="Times New Roman" w:hAnsi="Times New Roman" w:cs="Times New Roman"/>
          <w:bCs/>
          <w:sz w:val="28"/>
          <w:szCs w:val="28"/>
          <w:lang w:eastAsia="ko-KR"/>
        </w:rPr>
        <w:t>).</w:t>
      </w:r>
      <w:r w:rsidR="0098795F">
        <w:rPr>
          <w:rFonts w:ascii="Times New Roman" w:eastAsia="Times New Roman" w:hAnsi="Times New Roman" w:cs="Times New Roman"/>
          <w:b/>
          <w:bCs/>
          <w:sz w:val="28"/>
          <w:szCs w:val="28"/>
          <w:lang w:eastAsia="ko-KR"/>
        </w:rPr>
        <w:t xml:space="preserve"> </w:t>
      </w:r>
    </w:p>
    <w:p w:rsidR="008C0978" w:rsidRPr="003730CF" w:rsidRDefault="0098795F" w:rsidP="008C0978">
      <w:pPr>
        <w:spacing w:after="0"/>
        <w:ind w:firstLine="720"/>
        <w:jc w:val="both"/>
        <w:rPr>
          <w:rFonts w:ascii="Times New Roman" w:eastAsia="Times New Roman" w:hAnsi="Times New Roman" w:cs="Times New Roman"/>
          <w:b/>
          <w:bCs/>
          <w:sz w:val="28"/>
          <w:szCs w:val="28"/>
          <w:lang w:eastAsia="ko-KR"/>
        </w:rPr>
      </w:pPr>
      <w:bookmarkStart w:id="0" w:name="_GoBack"/>
      <w:bookmarkEnd w:id="0"/>
      <w:r>
        <w:rPr>
          <w:rFonts w:ascii="Times New Roman" w:eastAsia="Times New Roman" w:hAnsi="Times New Roman" w:cs="Times New Roman"/>
          <w:b/>
          <w:bCs/>
          <w:sz w:val="28"/>
          <w:szCs w:val="28"/>
          <w:lang w:eastAsia="ko-KR"/>
        </w:rPr>
        <w:t xml:space="preserve">Proiectul de lege pentru modificarea unor acte legislative. </w:t>
      </w:r>
    </w:p>
    <w:p w:rsidR="008C0978" w:rsidRPr="003730CF" w:rsidRDefault="008C0978" w:rsidP="008C0978">
      <w:pPr>
        <w:spacing w:after="0"/>
        <w:jc w:val="both"/>
        <w:rPr>
          <w:rFonts w:ascii="Times New Roman" w:eastAsia="Times New Roman" w:hAnsi="Times New Roman" w:cs="Times New Roman"/>
          <w:b/>
          <w:bCs/>
          <w:sz w:val="28"/>
          <w:szCs w:val="28"/>
          <w:lang w:eastAsia="ko-KR"/>
        </w:rPr>
      </w:pPr>
    </w:p>
    <w:p w:rsidR="008C0978" w:rsidRPr="003730CF" w:rsidRDefault="008C0978" w:rsidP="008C0978">
      <w:pPr>
        <w:spacing w:after="0"/>
        <w:jc w:val="both"/>
        <w:rPr>
          <w:rFonts w:ascii="Times New Roman" w:eastAsia="Times New Roman" w:hAnsi="Times New Roman" w:cs="Times New Roman"/>
          <w:b/>
          <w:bCs/>
          <w:i/>
          <w:iCs/>
          <w:sz w:val="28"/>
          <w:szCs w:val="28"/>
          <w:lang w:eastAsia="ko-KR"/>
        </w:rPr>
      </w:pPr>
      <w:r w:rsidRPr="003730CF">
        <w:rPr>
          <w:rFonts w:ascii="Times New Roman" w:eastAsia="Times New Roman" w:hAnsi="Times New Roman" w:cs="Times New Roman"/>
          <w:b/>
          <w:bCs/>
          <w:i/>
          <w:iCs/>
          <w:sz w:val="28"/>
          <w:szCs w:val="28"/>
          <w:lang w:eastAsia="ko-KR"/>
        </w:rPr>
        <w:t>Anexă:</w:t>
      </w:r>
    </w:p>
    <w:p w:rsidR="008C0978" w:rsidRPr="003730CF" w:rsidRDefault="008C0978" w:rsidP="008C0978">
      <w:pPr>
        <w:spacing w:after="0"/>
        <w:jc w:val="both"/>
        <w:rPr>
          <w:rFonts w:ascii="Times New Roman" w:eastAsia="Times New Roman" w:hAnsi="Times New Roman" w:cs="Times New Roman"/>
          <w:sz w:val="28"/>
          <w:szCs w:val="28"/>
          <w:lang w:eastAsia="ko-KR"/>
        </w:rPr>
      </w:pPr>
      <w:r w:rsidRPr="003730CF">
        <w:rPr>
          <w:rFonts w:ascii="Times New Roman" w:eastAsia="Times New Roman" w:hAnsi="Times New Roman" w:cs="Times New Roman"/>
          <w:sz w:val="28"/>
          <w:szCs w:val="28"/>
          <w:lang w:eastAsia="ko-KR"/>
        </w:rPr>
        <w:t xml:space="preserve">      1) Proiectul de lege </w:t>
      </w:r>
    </w:p>
    <w:p w:rsidR="008C0978" w:rsidRPr="003730CF" w:rsidRDefault="008C0978" w:rsidP="008C0978">
      <w:pPr>
        <w:spacing w:after="0"/>
        <w:jc w:val="both"/>
        <w:rPr>
          <w:rFonts w:ascii="Times New Roman" w:eastAsia="Times New Roman" w:hAnsi="Times New Roman" w:cs="Times New Roman"/>
          <w:sz w:val="28"/>
          <w:szCs w:val="28"/>
          <w:lang w:eastAsia="ru-RU"/>
        </w:rPr>
      </w:pPr>
      <w:r w:rsidRPr="003730CF">
        <w:rPr>
          <w:rFonts w:ascii="Times New Roman" w:eastAsia="Times New Roman" w:hAnsi="Times New Roman" w:cs="Times New Roman"/>
          <w:sz w:val="28"/>
          <w:szCs w:val="28"/>
          <w:lang w:eastAsia="ru-RU"/>
        </w:rPr>
        <w:t xml:space="preserve">      2)  Nota informativă</w:t>
      </w:r>
    </w:p>
    <w:p w:rsidR="008C0978" w:rsidRPr="003730CF" w:rsidRDefault="008C0978" w:rsidP="008C0978">
      <w:pPr>
        <w:spacing w:after="0"/>
        <w:jc w:val="both"/>
        <w:rPr>
          <w:rFonts w:ascii="Times New Roman" w:eastAsia="Times New Roman" w:hAnsi="Times New Roman" w:cs="Times New Roman"/>
          <w:sz w:val="28"/>
          <w:szCs w:val="28"/>
          <w:lang w:eastAsia="ru-RU"/>
        </w:rPr>
      </w:pPr>
    </w:p>
    <w:p w:rsidR="008C0978" w:rsidRPr="003730CF" w:rsidRDefault="008C0978" w:rsidP="008C0978">
      <w:pPr>
        <w:spacing w:after="0"/>
        <w:jc w:val="right"/>
        <w:rPr>
          <w:rFonts w:ascii="Times New Roman" w:eastAsia="Times New Roman" w:hAnsi="Times New Roman" w:cs="Times New Roman"/>
          <w:b/>
          <w:bCs/>
          <w:sz w:val="28"/>
          <w:szCs w:val="28"/>
          <w:lang w:eastAsia="ru-RU"/>
        </w:rPr>
      </w:pPr>
    </w:p>
    <w:p w:rsidR="008C0978" w:rsidRDefault="008C0978" w:rsidP="008C0978">
      <w:pPr>
        <w:spacing w:after="0"/>
        <w:rPr>
          <w:rFonts w:ascii="Times New Roman" w:eastAsia="Times New Roman" w:hAnsi="Times New Roman" w:cs="Times New Roman"/>
          <w:b/>
          <w:bCs/>
          <w:sz w:val="28"/>
          <w:szCs w:val="28"/>
          <w:lang w:eastAsia="ru-RU"/>
        </w:rPr>
      </w:pPr>
      <w:r w:rsidRPr="003730CF">
        <w:rPr>
          <w:rFonts w:ascii="Times New Roman" w:eastAsia="Times New Roman" w:hAnsi="Times New Roman" w:cs="Times New Roman"/>
          <w:b/>
          <w:bCs/>
          <w:sz w:val="28"/>
          <w:szCs w:val="28"/>
          <w:lang w:eastAsia="ru-RU"/>
        </w:rPr>
        <w:t>Deputați în Parlament:</w:t>
      </w:r>
    </w:p>
    <w:p w:rsidR="008C0978" w:rsidRDefault="008C0978">
      <w:pPr>
        <w:spacing w:after="160" w:line="259" w:lineRule="auto"/>
        <w:ind w:left="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br w:type="page"/>
      </w:r>
    </w:p>
    <w:p w:rsidR="0098795F" w:rsidRDefault="0098795F" w:rsidP="0098795F">
      <w:pPr>
        <w:spacing w:after="0"/>
        <w:ind w:firstLine="900"/>
        <w:jc w:val="right"/>
        <w:rPr>
          <w:rFonts w:ascii="Times New Roman" w:hAnsi="Times New Roman" w:cs="Times New Roman"/>
          <w:b/>
          <w:sz w:val="28"/>
          <w:szCs w:val="28"/>
          <w:lang w:eastAsia="ru-RU"/>
        </w:rPr>
      </w:pPr>
      <w:r>
        <w:rPr>
          <w:rFonts w:ascii="Times New Roman" w:hAnsi="Times New Roman" w:cs="Times New Roman"/>
          <w:b/>
          <w:sz w:val="28"/>
          <w:szCs w:val="28"/>
          <w:lang w:eastAsia="ru-RU"/>
        </w:rPr>
        <w:lastRenderedPageBreak/>
        <w:t>Proiect</w:t>
      </w:r>
    </w:p>
    <w:p w:rsidR="0098795F" w:rsidRDefault="0098795F" w:rsidP="008C0978">
      <w:pPr>
        <w:spacing w:after="0"/>
        <w:ind w:firstLine="900"/>
        <w:jc w:val="center"/>
        <w:rPr>
          <w:rFonts w:ascii="Times New Roman" w:hAnsi="Times New Roman" w:cs="Times New Roman"/>
          <w:b/>
          <w:sz w:val="28"/>
          <w:szCs w:val="28"/>
          <w:lang w:eastAsia="ru-RU"/>
        </w:rPr>
      </w:pPr>
    </w:p>
    <w:p w:rsidR="008C0978" w:rsidRPr="003730CF" w:rsidRDefault="008C0978" w:rsidP="008C0978">
      <w:pPr>
        <w:spacing w:after="0"/>
        <w:ind w:firstLine="900"/>
        <w:jc w:val="center"/>
        <w:rPr>
          <w:rFonts w:ascii="Times New Roman" w:hAnsi="Times New Roman" w:cs="Times New Roman"/>
          <w:b/>
          <w:sz w:val="28"/>
          <w:szCs w:val="28"/>
          <w:lang w:eastAsia="ru-RU"/>
        </w:rPr>
      </w:pPr>
      <w:r w:rsidRPr="003730CF">
        <w:rPr>
          <w:rFonts w:ascii="Times New Roman" w:hAnsi="Times New Roman" w:cs="Times New Roman"/>
          <w:b/>
          <w:sz w:val="28"/>
          <w:szCs w:val="28"/>
          <w:lang w:eastAsia="ru-RU"/>
        </w:rPr>
        <w:t>PARLAMENTUL REPUBLICII MOLDOVA</w:t>
      </w:r>
    </w:p>
    <w:p w:rsidR="008C0978" w:rsidRPr="003730CF" w:rsidRDefault="008C0978" w:rsidP="008C0978">
      <w:pPr>
        <w:spacing w:after="0"/>
        <w:ind w:firstLine="900"/>
        <w:jc w:val="center"/>
        <w:rPr>
          <w:rFonts w:ascii="Times New Roman" w:hAnsi="Times New Roman" w:cs="Times New Roman"/>
          <w:b/>
          <w:sz w:val="28"/>
          <w:szCs w:val="28"/>
          <w:lang w:eastAsia="ru-RU"/>
        </w:rPr>
      </w:pPr>
    </w:p>
    <w:p w:rsidR="008C0978" w:rsidRPr="003730CF" w:rsidRDefault="008C0978" w:rsidP="008C0978">
      <w:pPr>
        <w:spacing w:after="0"/>
        <w:ind w:firstLine="900"/>
        <w:jc w:val="center"/>
        <w:rPr>
          <w:rFonts w:ascii="Times New Roman" w:hAnsi="Times New Roman" w:cs="Times New Roman"/>
          <w:b/>
          <w:sz w:val="28"/>
          <w:szCs w:val="28"/>
          <w:lang w:eastAsia="ru-RU"/>
        </w:rPr>
      </w:pPr>
      <w:r w:rsidRPr="003730CF">
        <w:rPr>
          <w:rFonts w:ascii="Times New Roman" w:hAnsi="Times New Roman" w:cs="Times New Roman"/>
          <w:b/>
          <w:sz w:val="28"/>
          <w:szCs w:val="28"/>
          <w:lang w:eastAsia="ru-RU"/>
        </w:rPr>
        <w:t>LEGE</w:t>
      </w:r>
    </w:p>
    <w:p w:rsidR="008C0978" w:rsidRPr="003730CF" w:rsidRDefault="008C0978" w:rsidP="008C0978">
      <w:pPr>
        <w:spacing w:after="0"/>
        <w:jc w:val="center"/>
        <w:rPr>
          <w:rFonts w:ascii="Times New Roman" w:hAnsi="Times New Roman" w:cs="Times New Roman"/>
          <w:b/>
          <w:sz w:val="28"/>
          <w:szCs w:val="28"/>
          <w:lang w:eastAsia="ru-RU"/>
        </w:rPr>
      </w:pPr>
      <w:r w:rsidRPr="003730CF">
        <w:rPr>
          <w:rFonts w:ascii="Times New Roman" w:eastAsia="Times New Roman" w:hAnsi="Times New Roman" w:cs="Times New Roman"/>
          <w:b/>
          <w:bCs/>
          <w:sz w:val="28"/>
          <w:szCs w:val="28"/>
          <w:lang w:eastAsia="ko-KR"/>
        </w:rPr>
        <w:t xml:space="preserve">pentru modificarea </w:t>
      </w:r>
      <w:r w:rsidR="0098795F">
        <w:rPr>
          <w:rFonts w:ascii="Times New Roman" w:eastAsia="Times New Roman" w:hAnsi="Times New Roman" w:cs="Times New Roman"/>
          <w:b/>
          <w:bCs/>
          <w:sz w:val="28"/>
          <w:szCs w:val="28"/>
          <w:lang w:eastAsia="ko-KR"/>
        </w:rPr>
        <w:t>unor acte legislative</w:t>
      </w:r>
    </w:p>
    <w:p w:rsidR="008C0978" w:rsidRPr="003730CF" w:rsidRDefault="008C0978" w:rsidP="008C0978">
      <w:pPr>
        <w:spacing w:after="0"/>
        <w:ind w:firstLine="720"/>
        <w:rPr>
          <w:rFonts w:ascii="Times New Roman" w:hAnsi="Times New Roman" w:cs="Times New Roman"/>
          <w:sz w:val="28"/>
          <w:szCs w:val="28"/>
        </w:rPr>
      </w:pPr>
    </w:p>
    <w:p w:rsidR="008C0978" w:rsidRPr="003730CF" w:rsidRDefault="008C0978" w:rsidP="008C0978">
      <w:pPr>
        <w:spacing w:after="0" w:line="240" w:lineRule="auto"/>
        <w:ind w:firstLine="720"/>
        <w:rPr>
          <w:rFonts w:ascii="Times New Roman" w:hAnsi="Times New Roman" w:cs="Times New Roman"/>
          <w:sz w:val="28"/>
          <w:szCs w:val="28"/>
        </w:rPr>
      </w:pPr>
      <w:r w:rsidRPr="003730CF">
        <w:rPr>
          <w:rFonts w:ascii="Times New Roman" w:hAnsi="Times New Roman" w:cs="Times New Roman"/>
          <w:sz w:val="28"/>
          <w:szCs w:val="28"/>
        </w:rPr>
        <w:t>Parlamentul adoptă prezenta lege organică.</w:t>
      </w:r>
    </w:p>
    <w:p w:rsidR="008C0978" w:rsidRPr="003730CF" w:rsidRDefault="008C0978" w:rsidP="008C0978">
      <w:pPr>
        <w:spacing w:after="0" w:line="240" w:lineRule="auto"/>
        <w:rPr>
          <w:rFonts w:ascii="Times New Roman" w:hAnsi="Times New Roman" w:cs="Times New Roman"/>
          <w:sz w:val="28"/>
          <w:szCs w:val="28"/>
        </w:rPr>
      </w:pPr>
    </w:p>
    <w:p w:rsidR="008C0978" w:rsidRPr="003730CF" w:rsidRDefault="008C0978" w:rsidP="008C0978">
      <w:pPr>
        <w:spacing w:after="0" w:line="240" w:lineRule="auto"/>
        <w:ind w:firstLine="720"/>
        <w:jc w:val="both"/>
        <w:rPr>
          <w:rFonts w:ascii="Times New Roman" w:hAnsi="Times New Roman" w:cs="Times New Roman"/>
          <w:color w:val="000000"/>
          <w:sz w:val="28"/>
          <w:szCs w:val="28"/>
        </w:rPr>
      </w:pPr>
      <w:r w:rsidRPr="003730CF">
        <w:rPr>
          <w:rFonts w:ascii="Times New Roman" w:hAnsi="Times New Roman" w:cs="Times New Roman"/>
          <w:b/>
          <w:bCs/>
          <w:sz w:val="28"/>
          <w:szCs w:val="28"/>
        </w:rPr>
        <w:t>Art. I.</w:t>
      </w:r>
      <w:r w:rsidRPr="003730CF">
        <w:rPr>
          <w:rFonts w:ascii="Times New Roman" w:hAnsi="Times New Roman" w:cs="Times New Roman"/>
          <w:sz w:val="28"/>
          <w:szCs w:val="28"/>
        </w:rPr>
        <w:t xml:space="preserve"> – Legea </w:t>
      </w:r>
      <w:r w:rsidRPr="003730CF">
        <w:rPr>
          <w:rFonts w:ascii="Times New Roman" w:hAnsi="Times New Roman" w:cs="Times New Roman"/>
          <w:sz w:val="28"/>
          <w:szCs w:val="28"/>
          <w:lang w:eastAsia="ru-RU"/>
        </w:rPr>
        <w:t xml:space="preserve">nr. 1409-XIII din 17 decembrie 1997 cu privire la medicamente </w:t>
      </w:r>
      <w:r w:rsidRPr="003730CF">
        <w:rPr>
          <w:rFonts w:ascii="Times New Roman" w:hAnsi="Times New Roman" w:cs="Times New Roman"/>
          <w:sz w:val="28"/>
          <w:szCs w:val="28"/>
        </w:rPr>
        <w:t>(Monitorul Oficial al Republicii Moldova, 1998, nr. 52–53, art. 368), cu modificările și completările ulterioare</w:t>
      </w:r>
      <w:r w:rsidRPr="003730CF">
        <w:rPr>
          <w:rStyle w:val="docsign1"/>
          <w:rFonts w:ascii="Times New Roman" w:hAnsi="Times New Roman" w:cs="Times New Roman"/>
          <w:color w:val="000000"/>
          <w:sz w:val="28"/>
          <w:szCs w:val="28"/>
        </w:rPr>
        <w:t xml:space="preserve"> </w:t>
      </w:r>
      <w:r w:rsidRPr="003730CF">
        <w:rPr>
          <w:rFonts w:ascii="Times New Roman" w:hAnsi="Times New Roman" w:cs="Times New Roman"/>
          <w:color w:val="000000"/>
          <w:sz w:val="28"/>
          <w:szCs w:val="28"/>
        </w:rPr>
        <w:t>se modifică și se completează după cum urmează:</w:t>
      </w:r>
    </w:p>
    <w:p w:rsidR="008C0978" w:rsidRPr="003730CF" w:rsidRDefault="008C0978" w:rsidP="008C0978">
      <w:pPr>
        <w:spacing w:after="0" w:line="240" w:lineRule="auto"/>
        <w:jc w:val="both"/>
        <w:rPr>
          <w:rStyle w:val="docsign1"/>
          <w:rFonts w:ascii="Times New Roman" w:hAnsi="Times New Roman" w:cs="Times New Roman"/>
          <w:color w:val="000000"/>
          <w:sz w:val="28"/>
          <w:szCs w:val="28"/>
        </w:rPr>
      </w:pPr>
    </w:p>
    <w:p w:rsidR="008C0978" w:rsidRPr="008C0978" w:rsidRDefault="008C0978" w:rsidP="008C0978">
      <w:pPr>
        <w:pStyle w:val="NormalWeb"/>
        <w:shd w:val="clear" w:color="auto" w:fill="FFFFFF"/>
        <w:spacing w:before="0" w:beforeAutospacing="0" w:after="0" w:afterAutospacing="0"/>
        <w:jc w:val="both"/>
        <w:rPr>
          <w:rFonts w:ascii="Calibri" w:hAnsi="Calibri" w:cs="Calibri"/>
          <w:color w:val="222222"/>
          <w:sz w:val="22"/>
          <w:szCs w:val="22"/>
          <w:lang w:val="ro-RO"/>
        </w:rPr>
      </w:pPr>
      <w:r w:rsidRPr="00297CD3">
        <w:rPr>
          <w:color w:val="000000"/>
          <w:sz w:val="28"/>
          <w:szCs w:val="28"/>
          <w:lang w:val="ro-RO"/>
        </w:rPr>
        <w:t xml:space="preserve"> </w:t>
      </w:r>
      <w:r>
        <w:rPr>
          <w:color w:val="000000"/>
          <w:sz w:val="28"/>
          <w:szCs w:val="28"/>
          <w:lang w:val="ro-RO"/>
        </w:rPr>
        <w:t>1)</w:t>
      </w:r>
      <w:r>
        <w:rPr>
          <w:color w:val="000000"/>
          <w:sz w:val="14"/>
          <w:szCs w:val="14"/>
          <w:lang w:val="ro-RO"/>
        </w:rPr>
        <w:t>    </w:t>
      </w:r>
      <w:r>
        <w:rPr>
          <w:color w:val="000000"/>
          <w:sz w:val="28"/>
          <w:szCs w:val="28"/>
          <w:lang w:val="ro-RO"/>
        </w:rPr>
        <w:t>La articolul 3:</w:t>
      </w:r>
    </w:p>
    <w:p w:rsidR="008C0978" w:rsidRPr="008C0978" w:rsidRDefault="008C0978" w:rsidP="008C0978">
      <w:pPr>
        <w:pStyle w:val="NormalWeb"/>
        <w:shd w:val="clear" w:color="auto" w:fill="FFFFFF"/>
        <w:spacing w:before="0" w:beforeAutospacing="0" w:after="0" w:afterAutospacing="0"/>
        <w:ind w:left="720" w:firstLine="131"/>
        <w:jc w:val="both"/>
        <w:rPr>
          <w:color w:val="222222"/>
          <w:sz w:val="28"/>
          <w:szCs w:val="28"/>
        </w:rPr>
      </w:pPr>
      <w:r w:rsidRPr="008C0978">
        <w:rPr>
          <w:color w:val="000000"/>
          <w:sz w:val="28"/>
          <w:szCs w:val="28"/>
          <w:lang w:val="ro-RO"/>
        </w:rPr>
        <w:t>1)    în noțiunea „</w:t>
      </w:r>
      <w:r w:rsidRPr="008C0978">
        <w:rPr>
          <w:i/>
          <w:iCs/>
          <w:color w:val="000000"/>
          <w:sz w:val="28"/>
          <w:szCs w:val="28"/>
          <w:lang w:val="ro-RO"/>
        </w:rPr>
        <w:t>înregistrare a prețului de producător</w:t>
      </w:r>
      <w:r w:rsidRPr="008C0978">
        <w:rPr>
          <w:color w:val="000000"/>
          <w:sz w:val="28"/>
          <w:szCs w:val="28"/>
          <w:lang w:val="ro-RO"/>
        </w:rPr>
        <w:t>”, sintagma „</w:t>
      </w:r>
      <w:r w:rsidRPr="008C0978">
        <w:rPr>
          <w:i/>
          <w:iCs/>
          <w:color w:val="000000"/>
          <w:sz w:val="28"/>
          <w:szCs w:val="28"/>
          <w:lang w:val="ro-RO"/>
        </w:rPr>
        <w:t xml:space="preserve">Catalogul </w:t>
      </w:r>
      <w:proofErr w:type="spellStart"/>
      <w:r w:rsidRPr="008C0978">
        <w:rPr>
          <w:i/>
          <w:iCs/>
          <w:color w:val="000000"/>
          <w:sz w:val="28"/>
          <w:szCs w:val="28"/>
          <w:lang w:val="ro-RO"/>
        </w:rPr>
        <w:t>naţional</w:t>
      </w:r>
      <w:proofErr w:type="spellEnd"/>
      <w:r w:rsidRPr="008C0978">
        <w:rPr>
          <w:i/>
          <w:iCs/>
          <w:color w:val="000000"/>
          <w:sz w:val="28"/>
          <w:szCs w:val="28"/>
          <w:lang w:val="ro-RO"/>
        </w:rPr>
        <w:t xml:space="preserve"> de </w:t>
      </w:r>
      <w:proofErr w:type="spellStart"/>
      <w:r w:rsidRPr="008C0978">
        <w:rPr>
          <w:i/>
          <w:iCs/>
          <w:color w:val="000000"/>
          <w:sz w:val="28"/>
          <w:szCs w:val="28"/>
          <w:lang w:val="ro-RO"/>
        </w:rPr>
        <w:t>preţuri</w:t>
      </w:r>
      <w:proofErr w:type="spellEnd"/>
      <w:r w:rsidRPr="008C0978">
        <w:rPr>
          <w:i/>
          <w:iCs/>
          <w:color w:val="000000"/>
          <w:sz w:val="28"/>
          <w:szCs w:val="28"/>
          <w:lang w:val="ro-RO"/>
        </w:rPr>
        <w:t xml:space="preserve"> de producător la medicamente” </w:t>
      </w:r>
      <w:r w:rsidRPr="008C0978">
        <w:rPr>
          <w:color w:val="000000"/>
          <w:sz w:val="28"/>
          <w:szCs w:val="28"/>
          <w:lang w:val="ro-RO"/>
        </w:rPr>
        <w:t>se substituie cu sintagma „</w:t>
      </w:r>
      <w:r w:rsidRPr="008C0978">
        <w:rPr>
          <w:i/>
          <w:iCs/>
          <w:color w:val="000000"/>
          <w:sz w:val="28"/>
          <w:szCs w:val="28"/>
          <w:lang w:val="ro-RO"/>
        </w:rPr>
        <w:t>Catalogul național de prețuri la medicamente”.</w:t>
      </w:r>
    </w:p>
    <w:p w:rsidR="008C0978" w:rsidRPr="008C0978" w:rsidRDefault="008C0978" w:rsidP="008C0978">
      <w:pPr>
        <w:spacing w:after="0" w:line="240" w:lineRule="auto"/>
        <w:jc w:val="both"/>
        <w:rPr>
          <w:rFonts w:ascii="Times New Roman" w:hAnsi="Times New Roman" w:cs="Times New Roman"/>
          <w:color w:val="000000"/>
          <w:sz w:val="28"/>
          <w:szCs w:val="28"/>
          <w:lang w:val="ro-MD"/>
        </w:rPr>
      </w:pPr>
    </w:p>
    <w:p w:rsidR="008C0978" w:rsidRPr="008C0978" w:rsidRDefault="008C0978" w:rsidP="008C0978">
      <w:pPr>
        <w:spacing w:before="240" w:after="0" w:line="240" w:lineRule="auto"/>
        <w:jc w:val="both"/>
        <w:rPr>
          <w:rFonts w:ascii="Times New Roman" w:hAnsi="Times New Roman" w:cs="Times New Roman"/>
          <w:color w:val="000000"/>
          <w:sz w:val="28"/>
          <w:szCs w:val="28"/>
        </w:rPr>
      </w:pPr>
      <w:r w:rsidRPr="008C0978">
        <w:rPr>
          <w:rFonts w:ascii="Times New Roman" w:hAnsi="Times New Roman" w:cs="Times New Roman"/>
          <w:color w:val="000000"/>
          <w:sz w:val="28"/>
          <w:szCs w:val="28"/>
          <w:lang w:val="ro-MD"/>
        </w:rPr>
        <w:t>2)</w:t>
      </w:r>
      <w:r w:rsidRPr="008C0978">
        <w:rPr>
          <w:rFonts w:ascii="Times New Roman" w:hAnsi="Times New Roman" w:cs="Times New Roman"/>
          <w:color w:val="000000"/>
          <w:sz w:val="28"/>
          <w:szCs w:val="28"/>
        </w:rPr>
        <w:t xml:space="preserve"> noțiunea „</w:t>
      </w:r>
      <w:r w:rsidRPr="008C0978">
        <w:rPr>
          <w:rFonts w:ascii="Times New Roman" w:hAnsi="Times New Roman" w:cs="Times New Roman"/>
          <w:i/>
          <w:iCs/>
          <w:color w:val="000000"/>
          <w:sz w:val="28"/>
          <w:szCs w:val="28"/>
        </w:rPr>
        <w:t xml:space="preserve">Catalog național de prețuri de producător la medicamente” </w:t>
      </w:r>
      <w:r w:rsidRPr="008C0978">
        <w:rPr>
          <w:rFonts w:ascii="Times New Roman" w:hAnsi="Times New Roman" w:cs="Times New Roman"/>
          <w:color w:val="000000"/>
          <w:sz w:val="28"/>
          <w:szCs w:val="28"/>
        </w:rPr>
        <w:t>se substituie cu noțiunea</w:t>
      </w:r>
      <w:r w:rsidRPr="008C0978">
        <w:rPr>
          <w:rFonts w:ascii="Times New Roman" w:hAnsi="Times New Roman" w:cs="Times New Roman"/>
          <w:i/>
          <w:iCs/>
          <w:color w:val="000000"/>
          <w:sz w:val="28"/>
          <w:szCs w:val="28"/>
        </w:rPr>
        <w:t xml:space="preserve"> </w:t>
      </w:r>
      <w:r w:rsidRPr="008C0978">
        <w:rPr>
          <w:rFonts w:ascii="Times New Roman" w:hAnsi="Times New Roman" w:cs="Times New Roman"/>
          <w:color w:val="000000"/>
          <w:sz w:val="28"/>
          <w:szCs w:val="28"/>
        </w:rPr>
        <w:t>„</w:t>
      </w:r>
      <w:r w:rsidRPr="008C0978">
        <w:rPr>
          <w:rFonts w:ascii="Times New Roman" w:hAnsi="Times New Roman" w:cs="Times New Roman"/>
          <w:i/>
          <w:iCs/>
          <w:color w:val="000000"/>
          <w:sz w:val="28"/>
          <w:szCs w:val="28"/>
        </w:rPr>
        <w:t xml:space="preserve">Catalogul național de prețuri la medicamente” </w:t>
      </w:r>
      <w:r w:rsidRPr="008C0978">
        <w:rPr>
          <w:rFonts w:ascii="Times New Roman" w:hAnsi="Times New Roman" w:cs="Times New Roman"/>
          <w:color w:val="000000"/>
          <w:sz w:val="28"/>
          <w:szCs w:val="28"/>
        </w:rPr>
        <w:t>care va avea următoarea noțiune:</w:t>
      </w:r>
    </w:p>
    <w:p w:rsidR="008C0978" w:rsidRPr="008C0978" w:rsidRDefault="008C0978" w:rsidP="008C0978">
      <w:pPr>
        <w:spacing w:after="0" w:line="240" w:lineRule="auto"/>
        <w:ind w:firstLine="720"/>
        <w:jc w:val="both"/>
        <w:rPr>
          <w:rFonts w:ascii="Times New Roman" w:hAnsi="Times New Roman" w:cs="Times New Roman"/>
          <w:color w:val="000000"/>
          <w:sz w:val="28"/>
          <w:szCs w:val="28"/>
        </w:rPr>
      </w:pPr>
      <w:r w:rsidRPr="008C0978">
        <w:rPr>
          <w:rFonts w:ascii="Times New Roman" w:hAnsi="Times New Roman" w:cs="Times New Roman"/>
          <w:color w:val="000000"/>
          <w:sz w:val="28"/>
          <w:szCs w:val="28"/>
        </w:rPr>
        <w:t>„</w:t>
      </w:r>
      <w:r w:rsidRPr="008C0978">
        <w:rPr>
          <w:rFonts w:ascii="Times New Roman" w:hAnsi="Times New Roman" w:cs="Times New Roman"/>
          <w:i/>
          <w:iCs/>
          <w:color w:val="000000"/>
          <w:sz w:val="28"/>
          <w:szCs w:val="28"/>
        </w:rPr>
        <w:t>Catalogul național de prețuri la medicamente</w:t>
      </w:r>
      <w:r w:rsidRPr="008C0978">
        <w:rPr>
          <w:rFonts w:ascii="Times New Roman" w:hAnsi="Times New Roman" w:cs="Times New Roman"/>
          <w:color w:val="000000"/>
          <w:sz w:val="28"/>
          <w:szCs w:val="28"/>
        </w:rPr>
        <w:t xml:space="preserve"> - (în continuare – Catalog național de prețuri) – registru oficial de înscriere și evidentă a prețurile maximale ale medicamentelor de uz uman valabile în Republica Moldova, aprobate de către Agenția Medicamentului și Dispozitivelor Medicale, care pot fi comercializate de către producători, deținătorii de înregistrare a medicamentelor, importatori, distribuitorii angro și farmacii; ”;</w:t>
      </w:r>
    </w:p>
    <w:p w:rsidR="008C0978" w:rsidRPr="008C0978" w:rsidRDefault="008C0978" w:rsidP="008C0978">
      <w:pPr>
        <w:spacing w:after="0" w:line="240" w:lineRule="auto"/>
        <w:ind w:firstLine="720"/>
        <w:jc w:val="both"/>
        <w:rPr>
          <w:rFonts w:ascii="Times New Roman" w:hAnsi="Times New Roman" w:cs="Times New Roman"/>
          <w:color w:val="000000"/>
          <w:sz w:val="28"/>
          <w:szCs w:val="28"/>
        </w:rPr>
      </w:pPr>
    </w:p>
    <w:p w:rsidR="008C0978" w:rsidRPr="008C0978" w:rsidRDefault="008C0978" w:rsidP="008C0978">
      <w:pPr>
        <w:spacing w:after="0" w:line="240" w:lineRule="auto"/>
        <w:jc w:val="both"/>
        <w:rPr>
          <w:rFonts w:ascii="Times New Roman" w:hAnsi="Times New Roman" w:cs="Times New Roman"/>
          <w:color w:val="000000"/>
          <w:sz w:val="28"/>
          <w:szCs w:val="28"/>
        </w:rPr>
      </w:pPr>
      <w:r w:rsidRPr="008C0978">
        <w:rPr>
          <w:rFonts w:ascii="Times New Roman" w:hAnsi="Times New Roman" w:cs="Times New Roman"/>
          <w:color w:val="000000"/>
          <w:sz w:val="28"/>
          <w:szCs w:val="28"/>
        </w:rPr>
        <w:t>3) articolul 3 se completează cu următoarea noțiune:</w:t>
      </w:r>
    </w:p>
    <w:p w:rsidR="008C0978" w:rsidRPr="003730CF" w:rsidRDefault="008C0978" w:rsidP="008C0978">
      <w:pPr>
        <w:spacing w:after="0" w:line="240" w:lineRule="auto"/>
        <w:ind w:firstLine="360"/>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w:t>
      </w:r>
      <w:r w:rsidRPr="003730CF">
        <w:rPr>
          <w:rFonts w:ascii="Times New Roman" w:hAnsi="Times New Roman" w:cs="Times New Roman"/>
          <w:i/>
          <w:iCs/>
          <w:color w:val="000000"/>
          <w:sz w:val="28"/>
          <w:szCs w:val="28"/>
        </w:rPr>
        <w:t>Catalogul de prețuri</w:t>
      </w:r>
      <w:r w:rsidRPr="003730CF">
        <w:rPr>
          <w:rFonts w:ascii="Times New Roman" w:hAnsi="Times New Roman" w:cs="Times New Roman"/>
          <w:i/>
          <w:iCs/>
          <w:sz w:val="28"/>
          <w:szCs w:val="28"/>
        </w:rPr>
        <w:t xml:space="preserve"> la medicamentele compensate</w:t>
      </w:r>
      <w:r w:rsidRPr="003730CF">
        <w:rPr>
          <w:rFonts w:ascii="Times New Roman" w:hAnsi="Times New Roman" w:cs="Times New Roman"/>
          <w:color w:val="000000"/>
          <w:sz w:val="28"/>
          <w:szCs w:val="28"/>
        </w:rPr>
        <w:t xml:space="preserve"> – registru oficial de înscriere și eviden</w:t>
      </w:r>
      <w:r>
        <w:rPr>
          <w:rFonts w:ascii="Times New Roman" w:hAnsi="Times New Roman" w:cs="Times New Roman"/>
          <w:color w:val="000000"/>
          <w:sz w:val="28"/>
          <w:szCs w:val="28"/>
        </w:rPr>
        <w:t>ț</w:t>
      </w:r>
      <w:r w:rsidRPr="003730CF">
        <w:rPr>
          <w:rFonts w:ascii="Times New Roman" w:hAnsi="Times New Roman" w:cs="Times New Roman"/>
          <w:color w:val="000000"/>
          <w:sz w:val="28"/>
          <w:szCs w:val="28"/>
        </w:rPr>
        <w:t>ă a prețuril</w:t>
      </w:r>
      <w:r>
        <w:rPr>
          <w:rFonts w:ascii="Times New Roman" w:hAnsi="Times New Roman" w:cs="Times New Roman"/>
          <w:color w:val="000000"/>
          <w:sz w:val="28"/>
          <w:szCs w:val="28"/>
        </w:rPr>
        <w:t>or</w:t>
      </w:r>
      <w:r w:rsidRPr="003730CF">
        <w:rPr>
          <w:rFonts w:ascii="Times New Roman" w:hAnsi="Times New Roman" w:cs="Times New Roman"/>
          <w:color w:val="000000"/>
          <w:sz w:val="28"/>
          <w:szCs w:val="28"/>
        </w:rPr>
        <w:t xml:space="preserve"> pentru medicamente compensate care conține informații privind coplata pacientului și suma compensată de </w:t>
      </w:r>
      <w:r w:rsidRPr="003730CF">
        <w:rPr>
          <w:rFonts w:ascii="Times New Roman" w:hAnsi="Times New Roman" w:cs="Times New Roman"/>
          <w:sz w:val="28"/>
          <w:szCs w:val="28"/>
        </w:rPr>
        <w:t>Compania Națională de Asigurări în Medicină</w:t>
      </w:r>
      <w:r w:rsidRPr="003730CF">
        <w:rPr>
          <w:rFonts w:ascii="Times New Roman" w:hAnsi="Times New Roman" w:cs="Times New Roman"/>
          <w:color w:val="000000"/>
          <w:sz w:val="28"/>
          <w:szCs w:val="28"/>
        </w:rPr>
        <w:t xml:space="preserve"> per ambalaj a</w:t>
      </w:r>
      <w:r>
        <w:rPr>
          <w:rFonts w:ascii="Times New Roman" w:hAnsi="Times New Roman" w:cs="Times New Roman"/>
          <w:color w:val="000000"/>
          <w:sz w:val="28"/>
          <w:szCs w:val="28"/>
        </w:rPr>
        <w:t xml:space="preserve"> fiecărei</w:t>
      </w:r>
      <w:r w:rsidRPr="003730CF">
        <w:rPr>
          <w:rFonts w:ascii="Times New Roman" w:hAnsi="Times New Roman" w:cs="Times New Roman"/>
          <w:color w:val="000000"/>
          <w:sz w:val="28"/>
          <w:szCs w:val="28"/>
        </w:rPr>
        <w:t xml:space="preserve"> denumiri comerciale</w:t>
      </w:r>
      <w:r>
        <w:rPr>
          <w:rFonts w:ascii="Times New Roman" w:hAnsi="Times New Roman" w:cs="Times New Roman"/>
          <w:color w:val="000000"/>
          <w:sz w:val="28"/>
          <w:szCs w:val="28"/>
        </w:rPr>
        <w:t xml:space="preserve"> corespunzătoare</w:t>
      </w:r>
      <w:r w:rsidRPr="003730CF">
        <w:rPr>
          <w:rFonts w:ascii="Times New Roman" w:hAnsi="Times New Roman" w:cs="Times New Roman"/>
          <w:color w:val="000000"/>
          <w:sz w:val="28"/>
          <w:szCs w:val="28"/>
        </w:rPr>
        <w:t xml:space="preserve"> pentru DCI</w:t>
      </w:r>
      <w:r>
        <w:rPr>
          <w:rFonts w:ascii="Times New Roman" w:hAnsi="Times New Roman" w:cs="Times New Roman"/>
          <w:color w:val="000000"/>
          <w:sz w:val="28"/>
          <w:szCs w:val="28"/>
        </w:rPr>
        <w:t>(denumirile comune internaționale)</w:t>
      </w:r>
      <w:r w:rsidRPr="003730CF">
        <w:rPr>
          <w:rFonts w:ascii="Times New Roman" w:hAnsi="Times New Roman" w:cs="Times New Roman"/>
          <w:color w:val="000000"/>
          <w:sz w:val="28"/>
          <w:szCs w:val="28"/>
        </w:rPr>
        <w:t xml:space="preserve"> compensate, care </w:t>
      </w:r>
      <w:r>
        <w:rPr>
          <w:rFonts w:ascii="Times New Roman" w:hAnsi="Times New Roman" w:cs="Times New Roman"/>
          <w:color w:val="000000"/>
          <w:sz w:val="28"/>
          <w:szCs w:val="28"/>
        </w:rPr>
        <w:t>se</w:t>
      </w:r>
      <w:r w:rsidRPr="003730CF">
        <w:rPr>
          <w:rFonts w:ascii="Times New Roman" w:hAnsi="Times New Roman" w:cs="Times New Roman"/>
          <w:color w:val="000000"/>
          <w:sz w:val="28"/>
          <w:szCs w:val="28"/>
        </w:rPr>
        <w:t xml:space="preserve"> comercializ</w:t>
      </w:r>
      <w:r>
        <w:rPr>
          <w:rFonts w:ascii="Times New Roman" w:hAnsi="Times New Roman" w:cs="Times New Roman"/>
          <w:color w:val="000000"/>
          <w:sz w:val="28"/>
          <w:szCs w:val="28"/>
        </w:rPr>
        <w:t>ează</w:t>
      </w:r>
      <w:r w:rsidRPr="003730CF">
        <w:rPr>
          <w:rFonts w:ascii="Times New Roman" w:hAnsi="Times New Roman" w:cs="Times New Roman"/>
          <w:color w:val="000000"/>
          <w:sz w:val="28"/>
          <w:szCs w:val="28"/>
        </w:rPr>
        <w:t xml:space="preserve"> în farmacii; ”.</w:t>
      </w:r>
    </w:p>
    <w:p w:rsidR="008C0978" w:rsidRPr="003730CF" w:rsidRDefault="008C0978" w:rsidP="008C0978">
      <w:pPr>
        <w:pStyle w:val="ListParagraph"/>
        <w:spacing w:after="0" w:line="240" w:lineRule="auto"/>
        <w:jc w:val="both"/>
        <w:rPr>
          <w:rFonts w:ascii="Times New Roman" w:hAnsi="Times New Roman" w:cs="Times New Roman"/>
          <w:color w:val="000000"/>
          <w:sz w:val="28"/>
          <w:szCs w:val="28"/>
        </w:rPr>
      </w:pPr>
    </w:p>
    <w:p w:rsidR="008C0978" w:rsidRPr="003730CF" w:rsidRDefault="008C0978" w:rsidP="008C0978">
      <w:pPr>
        <w:spacing w:after="0" w:line="240" w:lineRule="auto"/>
        <w:ind w:left="0"/>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 xml:space="preserve">2. La articolul 6 </w:t>
      </w:r>
      <w:proofErr w:type="spellStart"/>
      <w:r w:rsidRPr="003730CF">
        <w:rPr>
          <w:rFonts w:ascii="Times New Roman" w:hAnsi="Times New Roman" w:cs="Times New Roman"/>
          <w:color w:val="000000"/>
          <w:sz w:val="28"/>
          <w:szCs w:val="28"/>
        </w:rPr>
        <w:t>lit.l</w:t>
      </w:r>
      <w:proofErr w:type="spellEnd"/>
      <w:r w:rsidRPr="003730CF">
        <w:rPr>
          <w:rFonts w:ascii="Times New Roman" w:hAnsi="Times New Roman" w:cs="Times New Roman"/>
          <w:color w:val="000000"/>
          <w:sz w:val="28"/>
          <w:szCs w:val="28"/>
        </w:rPr>
        <w:t xml:space="preserve">) se modifică după cum urmează: </w:t>
      </w:r>
    </w:p>
    <w:p w:rsidR="008C0978" w:rsidRPr="003730CF" w:rsidRDefault="008C0978" w:rsidP="008C0978">
      <w:pPr>
        <w:spacing w:after="0" w:line="240" w:lineRule="auto"/>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 xml:space="preserve">„l) avizează, aprobă </w:t>
      </w:r>
      <w:proofErr w:type="spellStart"/>
      <w:r w:rsidRPr="003730CF">
        <w:rPr>
          <w:rFonts w:ascii="Times New Roman" w:hAnsi="Times New Roman" w:cs="Times New Roman"/>
          <w:color w:val="000000"/>
          <w:sz w:val="28"/>
          <w:szCs w:val="28"/>
        </w:rPr>
        <w:t>şi</w:t>
      </w:r>
      <w:proofErr w:type="spellEnd"/>
      <w:r w:rsidRPr="003730CF">
        <w:rPr>
          <w:rFonts w:ascii="Times New Roman" w:hAnsi="Times New Roman" w:cs="Times New Roman"/>
          <w:color w:val="000000"/>
          <w:sz w:val="28"/>
          <w:szCs w:val="28"/>
        </w:rPr>
        <w:t xml:space="preserve"> înregistrează prețurile de producător la medicamente și stabilește prețurile maxime cu care pot fi comercializate acestea de către distribuitorii angro și farmacii, în baza prețului de producător declarat și aprobat, </w:t>
      </w:r>
      <w:r w:rsidRPr="003730CF">
        <w:rPr>
          <w:rFonts w:ascii="Times New Roman" w:hAnsi="Times New Roman" w:cs="Times New Roman"/>
          <w:color w:val="000000"/>
          <w:sz w:val="28"/>
          <w:szCs w:val="28"/>
        </w:rPr>
        <w:lastRenderedPageBreak/>
        <w:t xml:space="preserve">în </w:t>
      </w:r>
      <w:r w:rsidRPr="003730CF">
        <w:rPr>
          <w:rFonts w:ascii="Times New Roman" w:hAnsi="Times New Roman" w:cs="Times New Roman"/>
          <w:sz w:val="28"/>
          <w:szCs w:val="28"/>
        </w:rPr>
        <w:t>moneda națională</w:t>
      </w:r>
      <w:r w:rsidRPr="003730CF">
        <w:rPr>
          <w:rFonts w:ascii="Times New Roman" w:hAnsi="Times New Roman" w:cs="Times New Roman"/>
          <w:color w:val="000000"/>
          <w:sz w:val="28"/>
          <w:szCs w:val="28"/>
        </w:rPr>
        <w:t xml:space="preserve"> (lei moldovenești),</w:t>
      </w:r>
      <w:r w:rsidRPr="003730CF">
        <w:rPr>
          <w:rFonts w:ascii="Times New Roman" w:hAnsi="Times New Roman" w:cs="Times New Roman"/>
          <w:i/>
          <w:iCs/>
          <w:color w:val="000000"/>
          <w:sz w:val="28"/>
          <w:szCs w:val="28"/>
        </w:rPr>
        <w:t xml:space="preserve"> </w:t>
      </w:r>
      <w:r w:rsidRPr="003730CF">
        <w:rPr>
          <w:rFonts w:ascii="Times New Roman" w:hAnsi="Times New Roman" w:cs="Times New Roman"/>
          <w:color w:val="000000"/>
          <w:sz w:val="28"/>
          <w:szCs w:val="28"/>
        </w:rPr>
        <w:t>cu includerea acestora în Catalogul național de prețuri în conformitate cu metodologia aprobată de Guvern;”</w:t>
      </w:r>
    </w:p>
    <w:p w:rsidR="008C0978" w:rsidRPr="003730CF" w:rsidRDefault="008C0978" w:rsidP="008C0978">
      <w:pPr>
        <w:spacing w:after="0" w:line="240" w:lineRule="auto"/>
        <w:ind w:firstLine="720"/>
        <w:jc w:val="both"/>
        <w:rPr>
          <w:rFonts w:ascii="Times New Roman" w:hAnsi="Times New Roman" w:cs="Times New Roman"/>
          <w:color w:val="000000"/>
          <w:sz w:val="28"/>
          <w:szCs w:val="28"/>
        </w:rPr>
      </w:pPr>
    </w:p>
    <w:p w:rsidR="008C0978" w:rsidRPr="003730CF" w:rsidRDefault="008C0978" w:rsidP="008C0978">
      <w:pPr>
        <w:pStyle w:val="ListParagraph"/>
        <w:numPr>
          <w:ilvl w:val="0"/>
          <w:numId w:val="5"/>
        </w:numPr>
        <w:spacing w:after="0" w:line="240" w:lineRule="auto"/>
        <w:jc w:val="both"/>
        <w:rPr>
          <w:rFonts w:ascii="Times New Roman" w:hAnsi="Times New Roman" w:cs="Times New Roman"/>
          <w:sz w:val="28"/>
          <w:szCs w:val="28"/>
        </w:rPr>
      </w:pPr>
      <w:r w:rsidRPr="003730CF">
        <w:rPr>
          <w:rFonts w:ascii="Times New Roman" w:hAnsi="Times New Roman" w:cs="Times New Roman"/>
          <w:sz w:val="28"/>
          <w:szCs w:val="28"/>
        </w:rPr>
        <w:t>Articolul 6</w:t>
      </w:r>
      <w:r w:rsidRPr="003730CF">
        <w:rPr>
          <w:rFonts w:ascii="Times New Roman" w:hAnsi="Times New Roman" w:cs="Times New Roman"/>
          <w:sz w:val="28"/>
          <w:szCs w:val="28"/>
          <w:vertAlign w:val="superscript"/>
        </w:rPr>
        <w:t>1</w:t>
      </w:r>
      <w:r w:rsidRPr="003730CF">
        <w:rPr>
          <w:rFonts w:ascii="Times New Roman" w:hAnsi="Times New Roman" w:cs="Times New Roman"/>
          <w:sz w:val="28"/>
          <w:szCs w:val="28"/>
        </w:rPr>
        <w:t>:</w:t>
      </w:r>
    </w:p>
    <w:p w:rsidR="008C0978" w:rsidRPr="003730CF" w:rsidRDefault="008C0978" w:rsidP="008C0978">
      <w:pPr>
        <w:pStyle w:val="ListParagraph"/>
        <w:numPr>
          <w:ilvl w:val="0"/>
          <w:numId w:val="9"/>
        </w:numPr>
        <w:spacing w:after="0" w:line="240" w:lineRule="auto"/>
        <w:ind w:left="0" w:firstLine="709"/>
        <w:jc w:val="both"/>
        <w:rPr>
          <w:rFonts w:ascii="Times New Roman" w:hAnsi="Times New Roman" w:cs="Times New Roman"/>
          <w:iCs/>
          <w:color w:val="000000"/>
          <w:sz w:val="28"/>
          <w:szCs w:val="28"/>
        </w:rPr>
      </w:pPr>
      <w:r w:rsidRPr="003730CF">
        <w:rPr>
          <w:rFonts w:ascii="Times New Roman" w:hAnsi="Times New Roman" w:cs="Times New Roman"/>
          <w:sz w:val="28"/>
          <w:szCs w:val="28"/>
        </w:rPr>
        <w:t xml:space="preserve">la alineatul 1 </w:t>
      </w:r>
      <w:r w:rsidRPr="003730CF">
        <w:rPr>
          <w:rFonts w:ascii="Times New Roman" w:hAnsi="Times New Roman" w:cs="Times New Roman"/>
          <w:iCs/>
          <w:color w:val="000000"/>
          <w:sz w:val="28"/>
          <w:szCs w:val="28"/>
        </w:rPr>
        <w:t>sintagma „Ministerul Sănătății, Muncii și Protecției Sociale” se substituie cu sintagma „Agenția Medicamentului și Dispozitivelor Medicale,”;</w:t>
      </w:r>
    </w:p>
    <w:p w:rsidR="008C0978" w:rsidRPr="003730CF" w:rsidRDefault="008C0978" w:rsidP="008C0978">
      <w:pPr>
        <w:pStyle w:val="ListParagraph"/>
        <w:spacing w:after="0" w:line="240" w:lineRule="auto"/>
        <w:jc w:val="both"/>
        <w:rPr>
          <w:rFonts w:ascii="Times New Roman" w:hAnsi="Times New Roman" w:cs="Times New Roman"/>
          <w:iCs/>
          <w:color w:val="000000"/>
          <w:sz w:val="28"/>
          <w:szCs w:val="28"/>
        </w:rPr>
      </w:pPr>
    </w:p>
    <w:p w:rsidR="008C0978" w:rsidRPr="003730CF" w:rsidRDefault="008C0978" w:rsidP="008C0978">
      <w:pPr>
        <w:pStyle w:val="ListParagraph"/>
        <w:numPr>
          <w:ilvl w:val="0"/>
          <w:numId w:val="9"/>
        </w:numPr>
        <w:spacing w:after="0" w:line="240" w:lineRule="auto"/>
        <w:ind w:left="0" w:firstLine="774"/>
        <w:jc w:val="both"/>
        <w:rPr>
          <w:rFonts w:ascii="Times New Roman" w:hAnsi="Times New Roman" w:cs="Times New Roman"/>
          <w:sz w:val="28"/>
          <w:szCs w:val="28"/>
        </w:rPr>
      </w:pPr>
      <w:r w:rsidRPr="003730CF">
        <w:rPr>
          <w:rFonts w:ascii="Times New Roman" w:hAnsi="Times New Roman" w:cs="Times New Roman"/>
          <w:sz w:val="28"/>
          <w:szCs w:val="28"/>
        </w:rPr>
        <w:t xml:space="preserve">la alineatul 2 </w:t>
      </w:r>
      <w:r w:rsidRPr="003730CF">
        <w:rPr>
          <w:rFonts w:ascii="Times New Roman" w:hAnsi="Times New Roman" w:cs="Times New Roman"/>
          <w:iCs/>
          <w:color w:val="000000"/>
          <w:sz w:val="28"/>
          <w:szCs w:val="28"/>
        </w:rPr>
        <w:t>după sintagma „prețurile de producător” se completează cu sintagma „</w:t>
      </w:r>
      <w:proofErr w:type="spellStart"/>
      <w:r w:rsidRPr="003730CF">
        <w:rPr>
          <w:rFonts w:ascii="Times New Roman" w:hAnsi="Times New Roman" w:cs="Times New Roman"/>
          <w:iCs/>
          <w:color w:val="000000"/>
          <w:sz w:val="28"/>
          <w:szCs w:val="28"/>
        </w:rPr>
        <w:t>cît</w:t>
      </w:r>
      <w:proofErr w:type="spellEnd"/>
      <w:r w:rsidRPr="003730CF">
        <w:rPr>
          <w:rFonts w:ascii="Times New Roman" w:hAnsi="Times New Roman" w:cs="Times New Roman"/>
          <w:iCs/>
          <w:color w:val="000000"/>
          <w:sz w:val="28"/>
          <w:szCs w:val="28"/>
        </w:rPr>
        <w:t xml:space="preserve"> și </w:t>
      </w:r>
      <w:r w:rsidRPr="003730CF">
        <w:rPr>
          <w:rFonts w:ascii="Times New Roman" w:hAnsi="Times New Roman" w:cs="Times New Roman"/>
          <w:color w:val="000000"/>
          <w:sz w:val="28"/>
          <w:szCs w:val="28"/>
        </w:rPr>
        <w:t>prețurile maxime cu care pot fi acestea comercializate de către distribuitorii angro și farmacii, stabilite în baza prețului de producător declarat și aprobat</w:t>
      </w:r>
      <w:r w:rsidRPr="003730CF">
        <w:rPr>
          <w:rFonts w:ascii="Times New Roman" w:hAnsi="Times New Roman" w:cs="Times New Roman"/>
          <w:iCs/>
          <w:color w:val="000000"/>
          <w:sz w:val="28"/>
          <w:szCs w:val="28"/>
        </w:rPr>
        <w:t>”, în continuare după text;</w:t>
      </w:r>
    </w:p>
    <w:p w:rsidR="008C0978" w:rsidRPr="003730CF" w:rsidRDefault="008C0978" w:rsidP="008C0978">
      <w:pPr>
        <w:pStyle w:val="ListParagraph"/>
        <w:spacing w:after="0" w:line="240" w:lineRule="auto"/>
        <w:rPr>
          <w:rFonts w:ascii="Times New Roman" w:hAnsi="Times New Roman" w:cs="Times New Roman"/>
          <w:sz w:val="28"/>
          <w:szCs w:val="28"/>
        </w:rPr>
      </w:pPr>
    </w:p>
    <w:p w:rsidR="008C0978" w:rsidRPr="003730CF" w:rsidRDefault="008C0978" w:rsidP="008C0978">
      <w:pPr>
        <w:pStyle w:val="ListParagraph"/>
        <w:numPr>
          <w:ilvl w:val="0"/>
          <w:numId w:val="9"/>
        </w:numPr>
        <w:spacing w:after="0" w:line="240" w:lineRule="auto"/>
        <w:ind w:left="0" w:firstLine="774"/>
        <w:jc w:val="both"/>
        <w:rPr>
          <w:rFonts w:ascii="Times New Roman" w:hAnsi="Times New Roman" w:cs="Times New Roman"/>
          <w:sz w:val="28"/>
          <w:szCs w:val="28"/>
        </w:rPr>
      </w:pPr>
      <w:r w:rsidRPr="003730CF">
        <w:rPr>
          <w:rFonts w:ascii="Times New Roman" w:hAnsi="Times New Roman" w:cs="Times New Roman"/>
          <w:sz w:val="28"/>
          <w:szCs w:val="28"/>
        </w:rPr>
        <w:t>la alin</w:t>
      </w:r>
      <w:r>
        <w:rPr>
          <w:rFonts w:ascii="Times New Roman" w:hAnsi="Times New Roman" w:cs="Times New Roman"/>
          <w:sz w:val="28"/>
          <w:szCs w:val="28"/>
        </w:rPr>
        <w:t>e</w:t>
      </w:r>
      <w:r w:rsidRPr="003730CF">
        <w:rPr>
          <w:rFonts w:ascii="Times New Roman" w:hAnsi="Times New Roman" w:cs="Times New Roman"/>
          <w:sz w:val="28"/>
          <w:szCs w:val="28"/>
        </w:rPr>
        <w:t xml:space="preserve">atul 4 sintagma </w:t>
      </w:r>
      <w:r w:rsidRPr="003730CF">
        <w:rPr>
          <w:rFonts w:ascii="Times New Roman" w:hAnsi="Times New Roman" w:cs="Times New Roman"/>
          <w:iCs/>
          <w:color w:val="000000"/>
          <w:sz w:val="28"/>
          <w:szCs w:val="28"/>
        </w:rPr>
        <w:t xml:space="preserve">„fără taxe (ex </w:t>
      </w:r>
      <w:proofErr w:type="spellStart"/>
      <w:r w:rsidRPr="003730CF">
        <w:rPr>
          <w:rFonts w:ascii="Times New Roman" w:hAnsi="Times New Roman" w:cs="Times New Roman"/>
          <w:iCs/>
          <w:color w:val="000000"/>
          <w:sz w:val="28"/>
          <w:szCs w:val="28"/>
        </w:rPr>
        <w:t>works</w:t>
      </w:r>
      <w:proofErr w:type="spellEnd"/>
      <w:r w:rsidRPr="003730CF">
        <w:rPr>
          <w:rFonts w:ascii="Times New Roman" w:hAnsi="Times New Roman" w:cs="Times New Roman"/>
          <w:iCs/>
          <w:color w:val="000000"/>
          <w:sz w:val="28"/>
          <w:szCs w:val="28"/>
        </w:rPr>
        <w:t>)” se substituie cu sintagma  „</w:t>
      </w:r>
      <w:r w:rsidRPr="003730CF">
        <w:rPr>
          <w:rFonts w:ascii="Times New Roman" w:hAnsi="Times New Roman" w:cs="Times New Roman"/>
          <w:sz w:val="28"/>
          <w:szCs w:val="28"/>
        </w:rPr>
        <w:t>CIP (</w:t>
      </w:r>
      <w:proofErr w:type="spellStart"/>
      <w:r w:rsidRPr="003730CF">
        <w:rPr>
          <w:rFonts w:ascii="Times New Roman" w:hAnsi="Times New Roman" w:cs="Times New Roman"/>
          <w:sz w:val="28"/>
          <w:szCs w:val="28"/>
        </w:rPr>
        <w:t>Carriage</w:t>
      </w:r>
      <w:proofErr w:type="spellEnd"/>
      <w:r w:rsidRPr="003730CF">
        <w:rPr>
          <w:rFonts w:ascii="Times New Roman" w:hAnsi="Times New Roman" w:cs="Times New Roman"/>
          <w:sz w:val="28"/>
          <w:szCs w:val="28"/>
        </w:rPr>
        <w:t xml:space="preserve"> </w:t>
      </w:r>
      <w:proofErr w:type="spellStart"/>
      <w:r w:rsidRPr="003730CF">
        <w:rPr>
          <w:rFonts w:ascii="Times New Roman" w:hAnsi="Times New Roman" w:cs="Times New Roman"/>
          <w:sz w:val="28"/>
          <w:szCs w:val="28"/>
        </w:rPr>
        <w:t>and</w:t>
      </w:r>
      <w:proofErr w:type="spellEnd"/>
      <w:r w:rsidRPr="003730CF">
        <w:rPr>
          <w:rFonts w:ascii="Times New Roman" w:hAnsi="Times New Roman" w:cs="Times New Roman"/>
          <w:sz w:val="28"/>
          <w:szCs w:val="28"/>
        </w:rPr>
        <w:t xml:space="preserve"> Insurance </w:t>
      </w:r>
      <w:proofErr w:type="spellStart"/>
      <w:r w:rsidRPr="003730CF">
        <w:rPr>
          <w:rFonts w:ascii="Times New Roman" w:hAnsi="Times New Roman" w:cs="Times New Roman"/>
          <w:sz w:val="28"/>
          <w:szCs w:val="28"/>
        </w:rPr>
        <w:t>Paid</w:t>
      </w:r>
      <w:proofErr w:type="spellEnd"/>
      <w:r w:rsidRPr="003730CF">
        <w:rPr>
          <w:rFonts w:ascii="Times New Roman" w:hAnsi="Times New Roman" w:cs="Times New Roman"/>
          <w:sz w:val="28"/>
          <w:szCs w:val="28"/>
        </w:rPr>
        <w:t xml:space="preserve"> </w:t>
      </w:r>
      <w:proofErr w:type="spellStart"/>
      <w:r w:rsidRPr="003730CF">
        <w:rPr>
          <w:rFonts w:ascii="Times New Roman" w:hAnsi="Times New Roman" w:cs="Times New Roman"/>
          <w:sz w:val="28"/>
          <w:szCs w:val="28"/>
        </w:rPr>
        <w:t>to</w:t>
      </w:r>
      <w:proofErr w:type="spellEnd"/>
      <w:r w:rsidRPr="003730CF">
        <w:rPr>
          <w:rFonts w:ascii="Times New Roman" w:hAnsi="Times New Roman" w:cs="Times New Roman"/>
          <w:sz w:val="28"/>
          <w:szCs w:val="28"/>
        </w:rPr>
        <w:t xml:space="preserve"> - transport și asigurare plătite până la [locul de destinație convenit]), </w:t>
      </w:r>
      <w:r w:rsidRPr="003730CF">
        <w:rPr>
          <w:rFonts w:ascii="Times New Roman" w:hAnsi="Times New Roman" w:cs="Times New Roman"/>
          <w:iCs/>
          <w:color w:val="000000"/>
          <w:sz w:val="28"/>
          <w:szCs w:val="28"/>
        </w:rPr>
        <w:t>în continuare după text”.</w:t>
      </w:r>
    </w:p>
    <w:p w:rsidR="008C0978" w:rsidRPr="003730CF" w:rsidRDefault="008C0978" w:rsidP="008C0978">
      <w:pPr>
        <w:pStyle w:val="ListParagraph"/>
        <w:spacing w:after="0" w:line="240" w:lineRule="auto"/>
        <w:rPr>
          <w:rFonts w:ascii="Times New Roman" w:hAnsi="Times New Roman" w:cs="Times New Roman"/>
          <w:sz w:val="28"/>
          <w:szCs w:val="28"/>
        </w:rPr>
      </w:pPr>
    </w:p>
    <w:p w:rsidR="008C0978" w:rsidRPr="003730CF" w:rsidRDefault="008C0978" w:rsidP="008C0978">
      <w:pPr>
        <w:pStyle w:val="ListParagraph"/>
        <w:numPr>
          <w:ilvl w:val="0"/>
          <w:numId w:val="5"/>
        </w:numPr>
        <w:spacing w:after="0" w:line="240" w:lineRule="auto"/>
        <w:jc w:val="both"/>
        <w:rPr>
          <w:rFonts w:ascii="Times New Roman" w:hAnsi="Times New Roman" w:cs="Times New Roman"/>
          <w:sz w:val="28"/>
          <w:szCs w:val="28"/>
        </w:rPr>
      </w:pPr>
      <w:r w:rsidRPr="003730CF">
        <w:rPr>
          <w:rFonts w:ascii="Times New Roman" w:hAnsi="Times New Roman" w:cs="Times New Roman"/>
          <w:sz w:val="28"/>
          <w:szCs w:val="28"/>
        </w:rPr>
        <w:t>Articolul 6</w:t>
      </w:r>
      <w:r w:rsidRPr="003730CF">
        <w:rPr>
          <w:rFonts w:ascii="Times New Roman" w:hAnsi="Times New Roman" w:cs="Times New Roman"/>
          <w:sz w:val="28"/>
          <w:szCs w:val="28"/>
          <w:vertAlign w:val="superscript"/>
        </w:rPr>
        <w:t xml:space="preserve">1 </w:t>
      </w:r>
      <w:r w:rsidRPr="003730CF">
        <w:rPr>
          <w:rFonts w:ascii="Times New Roman" w:hAnsi="Times New Roman" w:cs="Times New Roman"/>
          <w:sz w:val="28"/>
          <w:szCs w:val="28"/>
        </w:rPr>
        <w:t>se completează cu articolul 6</w:t>
      </w:r>
      <w:r w:rsidRPr="003730CF">
        <w:rPr>
          <w:rFonts w:ascii="Times New Roman" w:hAnsi="Times New Roman" w:cs="Times New Roman"/>
          <w:sz w:val="28"/>
          <w:szCs w:val="28"/>
          <w:vertAlign w:val="superscript"/>
        </w:rPr>
        <w:t xml:space="preserve">2 </w:t>
      </w:r>
      <w:r w:rsidRPr="003730CF">
        <w:rPr>
          <w:rFonts w:ascii="Times New Roman" w:hAnsi="Times New Roman" w:cs="Times New Roman"/>
          <w:sz w:val="28"/>
          <w:szCs w:val="28"/>
        </w:rPr>
        <w:t>după cum urmează:</w:t>
      </w:r>
    </w:p>
    <w:p w:rsidR="008C0978" w:rsidRPr="003730CF" w:rsidRDefault="008C0978" w:rsidP="008C0978">
      <w:pPr>
        <w:pStyle w:val="ListParagraph"/>
        <w:spacing w:after="0" w:line="240" w:lineRule="auto"/>
        <w:ind w:left="1125"/>
        <w:jc w:val="both"/>
        <w:rPr>
          <w:rFonts w:ascii="Times New Roman" w:hAnsi="Times New Roman" w:cs="Times New Roman"/>
          <w:sz w:val="28"/>
          <w:szCs w:val="28"/>
        </w:rPr>
      </w:pPr>
    </w:p>
    <w:p w:rsidR="008C0978" w:rsidRPr="003730CF" w:rsidRDefault="008C0978" w:rsidP="008C0978">
      <w:pPr>
        <w:spacing w:after="0" w:line="240" w:lineRule="auto"/>
        <w:ind w:firstLine="720"/>
        <w:jc w:val="both"/>
        <w:rPr>
          <w:rFonts w:ascii="Times New Roman" w:hAnsi="Times New Roman" w:cs="Times New Roman"/>
          <w:sz w:val="28"/>
          <w:szCs w:val="28"/>
        </w:rPr>
      </w:pPr>
      <w:r w:rsidRPr="003730CF">
        <w:rPr>
          <w:rFonts w:ascii="Times New Roman" w:hAnsi="Times New Roman" w:cs="Times New Roman"/>
          <w:color w:val="000000"/>
          <w:sz w:val="28"/>
          <w:szCs w:val="28"/>
        </w:rPr>
        <w:t xml:space="preserve">„Articolul </w:t>
      </w:r>
      <w:r w:rsidRPr="003730CF">
        <w:rPr>
          <w:rFonts w:ascii="Times New Roman" w:hAnsi="Times New Roman" w:cs="Times New Roman"/>
          <w:sz w:val="28"/>
          <w:szCs w:val="28"/>
        </w:rPr>
        <w:t>6</w:t>
      </w:r>
      <w:r w:rsidRPr="003730CF">
        <w:rPr>
          <w:rFonts w:ascii="Times New Roman" w:hAnsi="Times New Roman" w:cs="Times New Roman"/>
          <w:sz w:val="28"/>
          <w:szCs w:val="28"/>
          <w:vertAlign w:val="superscript"/>
        </w:rPr>
        <w:t>2</w:t>
      </w:r>
      <w:r w:rsidRPr="003730CF">
        <w:rPr>
          <w:rFonts w:ascii="Times New Roman" w:hAnsi="Times New Roman" w:cs="Times New Roman"/>
          <w:sz w:val="28"/>
          <w:szCs w:val="28"/>
        </w:rPr>
        <w:t>. Catalogul de prețuri la medicamentele compensate</w:t>
      </w:r>
    </w:p>
    <w:p w:rsidR="008C0978" w:rsidRPr="003730CF" w:rsidRDefault="008C0978" w:rsidP="008C0978">
      <w:pPr>
        <w:spacing w:after="0" w:line="240" w:lineRule="auto"/>
        <w:ind w:firstLine="720"/>
        <w:jc w:val="both"/>
        <w:rPr>
          <w:rFonts w:ascii="Times New Roman" w:hAnsi="Times New Roman" w:cs="Times New Roman"/>
          <w:sz w:val="28"/>
          <w:szCs w:val="28"/>
        </w:rPr>
      </w:pPr>
    </w:p>
    <w:p w:rsidR="008C0978" w:rsidRPr="003730CF" w:rsidRDefault="008C0978" w:rsidP="008C0978">
      <w:pPr>
        <w:pStyle w:val="ListParagraph"/>
        <w:numPr>
          <w:ilvl w:val="0"/>
          <w:numId w:val="10"/>
        </w:numPr>
        <w:spacing w:after="0" w:line="240" w:lineRule="auto"/>
        <w:ind w:left="0" w:firstLine="720"/>
        <w:jc w:val="both"/>
        <w:rPr>
          <w:rFonts w:ascii="Times New Roman" w:hAnsi="Times New Roman" w:cs="Times New Roman"/>
          <w:sz w:val="28"/>
          <w:szCs w:val="28"/>
        </w:rPr>
      </w:pPr>
      <w:r w:rsidRPr="003730CF">
        <w:rPr>
          <w:rFonts w:ascii="Times New Roman" w:hAnsi="Times New Roman" w:cs="Times New Roman"/>
          <w:sz w:val="28"/>
          <w:szCs w:val="28"/>
        </w:rPr>
        <w:t>Responsabil de crearea și administrarea Catalogul</w:t>
      </w:r>
      <w:r>
        <w:rPr>
          <w:rFonts w:ascii="Times New Roman" w:hAnsi="Times New Roman" w:cs="Times New Roman"/>
          <w:sz w:val="28"/>
          <w:szCs w:val="28"/>
        </w:rPr>
        <w:t>ui</w:t>
      </w:r>
      <w:r w:rsidRPr="003730CF">
        <w:rPr>
          <w:rFonts w:ascii="Times New Roman" w:hAnsi="Times New Roman" w:cs="Times New Roman"/>
          <w:sz w:val="28"/>
          <w:szCs w:val="28"/>
        </w:rPr>
        <w:t xml:space="preserve"> de prețuri la medicamentele compensate este Compania Națională de Asigurări în Medicină. Catalogul se completează lunar, în prima zi lucrătoare a lunii, în baza prețului calculat și aprobat. </w:t>
      </w:r>
    </w:p>
    <w:p w:rsidR="008C0978" w:rsidRPr="003730CF" w:rsidRDefault="008C0978" w:rsidP="008C0978">
      <w:pPr>
        <w:pStyle w:val="ListParagraph"/>
        <w:numPr>
          <w:ilvl w:val="0"/>
          <w:numId w:val="10"/>
        </w:numPr>
        <w:spacing w:after="0" w:line="240" w:lineRule="auto"/>
        <w:ind w:left="0" w:firstLine="709"/>
        <w:jc w:val="both"/>
        <w:rPr>
          <w:rFonts w:ascii="Times New Roman" w:hAnsi="Times New Roman" w:cs="Times New Roman"/>
          <w:sz w:val="28"/>
          <w:szCs w:val="28"/>
        </w:rPr>
      </w:pPr>
      <w:r w:rsidRPr="003730CF">
        <w:rPr>
          <w:rFonts w:ascii="Times New Roman" w:hAnsi="Times New Roman" w:cs="Times New Roman"/>
          <w:sz w:val="28"/>
          <w:szCs w:val="28"/>
        </w:rPr>
        <w:t xml:space="preserve">Catalogul de prețuri la medicamente compensate conține informație privind </w:t>
      </w:r>
      <w:bookmarkStart w:id="1" w:name="_Hlk26188041"/>
      <w:r w:rsidRPr="003730CF">
        <w:rPr>
          <w:rFonts w:ascii="Times New Roman" w:hAnsi="Times New Roman" w:cs="Times New Roman"/>
          <w:sz w:val="28"/>
          <w:szCs w:val="28"/>
        </w:rPr>
        <w:t>prețul pentru fiecare denumire comercială a medicamentelor compensa</w:t>
      </w:r>
      <w:r>
        <w:rPr>
          <w:rFonts w:ascii="Times New Roman" w:hAnsi="Times New Roman" w:cs="Times New Roman"/>
          <w:sz w:val="28"/>
          <w:szCs w:val="28"/>
        </w:rPr>
        <w:t>t</w:t>
      </w:r>
      <w:r w:rsidRPr="003730CF">
        <w:rPr>
          <w:rFonts w:ascii="Times New Roman" w:hAnsi="Times New Roman" w:cs="Times New Roman"/>
          <w:sz w:val="28"/>
          <w:szCs w:val="28"/>
        </w:rPr>
        <w:t>e din fondurile asigurării obligatorii de asistență medicală</w:t>
      </w:r>
      <w:bookmarkEnd w:id="1"/>
      <w:r w:rsidRPr="003730CF">
        <w:rPr>
          <w:rFonts w:ascii="Times New Roman" w:hAnsi="Times New Roman" w:cs="Times New Roman"/>
          <w:sz w:val="28"/>
          <w:szCs w:val="28"/>
        </w:rPr>
        <w:t>, coplata pacientului și suma compensată de către Compania Națională de Asigurări în Medicină, per ambalaj. Acesta se revizuiește semestrial .</w:t>
      </w:r>
    </w:p>
    <w:p w:rsidR="008C0978" w:rsidRPr="003730CF" w:rsidRDefault="008C0978" w:rsidP="008C0978">
      <w:pPr>
        <w:pStyle w:val="ListParagraph"/>
        <w:numPr>
          <w:ilvl w:val="0"/>
          <w:numId w:val="10"/>
        </w:numPr>
        <w:spacing w:after="0" w:line="240" w:lineRule="auto"/>
        <w:ind w:left="0" w:firstLine="709"/>
        <w:jc w:val="both"/>
        <w:rPr>
          <w:rFonts w:ascii="Times New Roman" w:hAnsi="Times New Roman" w:cs="Times New Roman"/>
          <w:sz w:val="28"/>
          <w:szCs w:val="28"/>
        </w:rPr>
      </w:pPr>
      <w:r w:rsidRPr="003730CF">
        <w:rPr>
          <w:rFonts w:ascii="Times New Roman" w:hAnsi="Times New Roman" w:cs="Times New Roman"/>
          <w:sz w:val="28"/>
          <w:szCs w:val="28"/>
        </w:rPr>
        <w:t>Catalogul de prețuri la medicamentele compensate va fi disponibil pe pagina-web oficială a Compani</w:t>
      </w:r>
      <w:r>
        <w:rPr>
          <w:rFonts w:ascii="Times New Roman" w:hAnsi="Times New Roman" w:cs="Times New Roman"/>
          <w:sz w:val="28"/>
          <w:szCs w:val="28"/>
        </w:rPr>
        <w:t>ei</w:t>
      </w:r>
      <w:r w:rsidRPr="003730CF">
        <w:rPr>
          <w:rFonts w:ascii="Times New Roman" w:hAnsi="Times New Roman" w:cs="Times New Roman"/>
          <w:sz w:val="28"/>
          <w:szCs w:val="28"/>
        </w:rPr>
        <w:t xml:space="preserve"> Național</w:t>
      </w:r>
      <w:r>
        <w:rPr>
          <w:rFonts w:ascii="Times New Roman" w:hAnsi="Times New Roman" w:cs="Times New Roman"/>
          <w:sz w:val="28"/>
          <w:szCs w:val="28"/>
        </w:rPr>
        <w:t>e</w:t>
      </w:r>
      <w:r w:rsidRPr="003730CF">
        <w:rPr>
          <w:rFonts w:ascii="Times New Roman" w:hAnsi="Times New Roman" w:cs="Times New Roman"/>
          <w:sz w:val="28"/>
          <w:szCs w:val="28"/>
        </w:rPr>
        <w:t xml:space="preserve"> de Asigurări în Medicină.</w:t>
      </w:r>
    </w:p>
    <w:p w:rsidR="008C0978" w:rsidRPr="003730CF" w:rsidRDefault="008C0978" w:rsidP="008C0978">
      <w:pPr>
        <w:spacing w:after="0" w:line="240" w:lineRule="auto"/>
        <w:jc w:val="both"/>
        <w:rPr>
          <w:rFonts w:ascii="Times New Roman" w:hAnsi="Times New Roman" w:cs="Times New Roman"/>
          <w:sz w:val="28"/>
          <w:szCs w:val="28"/>
        </w:rPr>
      </w:pPr>
    </w:p>
    <w:p w:rsidR="008C0978" w:rsidRPr="003730CF" w:rsidRDefault="008C0978" w:rsidP="008C0978">
      <w:pPr>
        <w:spacing w:after="0" w:line="240" w:lineRule="auto"/>
        <w:jc w:val="both"/>
        <w:rPr>
          <w:rFonts w:ascii="Times New Roman" w:hAnsi="Times New Roman" w:cs="Times New Roman"/>
          <w:sz w:val="28"/>
          <w:szCs w:val="28"/>
        </w:rPr>
      </w:pPr>
    </w:p>
    <w:p w:rsidR="008C0978" w:rsidRPr="003730CF" w:rsidRDefault="008C0978" w:rsidP="008C0978">
      <w:pPr>
        <w:spacing w:after="0" w:line="240" w:lineRule="auto"/>
        <w:ind w:firstLine="720"/>
        <w:jc w:val="both"/>
        <w:rPr>
          <w:rStyle w:val="docsign1"/>
          <w:rFonts w:ascii="Times New Roman" w:hAnsi="Times New Roman" w:cs="Times New Roman"/>
          <w:color w:val="000000"/>
          <w:sz w:val="28"/>
          <w:szCs w:val="28"/>
        </w:rPr>
      </w:pPr>
      <w:r w:rsidRPr="003730CF">
        <w:rPr>
          <w:rFonts w:ascii="Times New Roman" w:hAnsi="Times New Roman" w:cs="Times New Roman"/>
          <w:b/>
          <w:bCs/>
          <w:sz w:val="28"/>
          <w:szCs w:val="28"/>
        </w:rPr>
        <w:t>Art. II.</w:t>
      </w:r>
      <w:r w:rsidRPr="003730CF">
        <w:rPr>
          <w:rFonts w:ascii="Times New Roman" w:hAnsi="Times New Roman" w:cs="Times New Roman"/>
          <w:sz w:val="28"/>
          <w:szCs w:val="28"/>
        </w:rPr>
        <w:t xml:space="preserve"> – Legii cu privire la activitatea farmaceutică nr. 1456-XII din 25 mai 1993</w:t>
      </w:r>
      <w:r w:rsidRPr="003730CF">
        <w:rPr>
          <w:rFonts w:ascii="Times New Roman" w:hAnsi="Times New Roman" w:cs="Times New Roman"/>
          <w:sz w:val="28"/>
          <w:szCs w:val="28"/>
          <w:lang w:eastAsia="ru-RU"/>
        </w:rPr>
        <w:t xml:space="preserve"> </w:t>
      </w:r>
      <w:r w:rsidRPr="003730CF">
        <w:rPr>
          <w:rFonts w:ascii="Times New Roman" w:hAnsi="Times New Roman" w:cs="Times New Roman"/>
          <w:sz w:val="28"/>
          <w:szCs w:val="28"/>
        </w:rPr>
        <w:t>((republicată în Monitorul Oficial al Republicii Moldova, 2005, nr.59-61, art.200), cu modificările și completările ulterioare</w:t>
      </w:r>
      <w:r w:rsidRPr="003730CF">
        <w:rPr>
          <w:rStyle w:val="docsign1"/>
          <w:rFonts w:ascii="Times New Roman" w:hAnsi="Times New Roman" w:cs="Times New Roman"/>
          <w:color w:val="000000"/>
          <w:sz w:val="28"/>
          <w:szCs w:val="28"/>
        </w:rPr>
        <w:t xml:space="preserve"> </w:t>
      </w:r>
      <w:r w:rsidRPr="003730CF">
        <w:rPr>
          <w:rFonts w:ascii="Times New Roman" w:hAnsi="Times New Roman" w:cs="Times New Roman"/>
          <w:color w:val="000000"/>
          <w:sz w:val="28"/>
          <w:szCs w:val="28"/>
        </w:rPr>
        <w:t xml:space="preserve">se modifică </w:t>
      </w:r>
      <w:proofErr w:type="spellStart"/>
      <w:r w:rsidRPr="003730CF">
        <w:rPr>
          <w:rFonts w:ascii="Times New Roman" w:hAnsi="Times New Roman" w:cs="Times New Roman"/>
          <w:color w:val="000000"/>
          <w:sz w:val="28"/>
          <w:szCs w:val="28"/>
        </w:rPr>
        <w:t>şi</w:t>
      </w:r>
      <w:proofErr w:type="spellEnd"/>
      <w:r w:rsidRPr="003730CF">
        <w:rPr>
          <w:rFonts w:ascii="Times New Roman" w:hAnsi="Times New Roman" w:cs="Times New Roman"/>
          <w:color w:val="000000"/>
          <w:sz w:val="28"/>
          <w:szCs w:val="28"/>
        </w:rPr>
        <w:t xml:space="preserve"> se completează după cum urmează:</w:t>
      </w:r>
    </w:p>
    <w:p w:rsidR="008C0978" w:rsidRPr="003730CF" w:rsidRDefault="008C0978" w:rsidP="008C0978">
      <w:pPr>
        <w:pStyle w:val="ListParagraph"/>
        <w:numPr>
          <w:ilvl w:val="0"/>
          <w:numId w:val="14"/>
        </w:numPr>
        <w:spacing w:after="0" w:line="240" w:lineRule="auto"/>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La articolul 1:</w:t>
      </w:r>
    </w:p>
    <w:p w:rsidR="008C0978" w:rsidRPr="003730CF" w:rsidRDefault="008C0978" w:rsidP="008C0978">
      <w:pPr>
        <w:pStyle w:val="ListParagraph"/>
        <w:numPr>
          <w:ilvl w:val="0"/>
          <w:numId w:val="8"/>
        </w:numPr>
        <w:spacing w:after="0" w:line="240" w:lineRule="auto"/>
        <w:ind w:left="0" w:firstLine="709"/>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noțiunea „</w:t>
      </w:r>
      <w:r w:rsidRPr="003730CF">
        <w:rPr>
          <w:rFonts w:ascii="Times New Roman" w:hAnsi="Times New Roman" w:cs="Times New Roman"/>
          <w:i/>
          <w:iCs/>
          <w:color w:val="000000"/>
          <w:sz w:val="28"/>
          <w:szCs w:val="28"/>
        </w:rPr>
        <w:t xml:space="preserve"> preț de producător</w:t>
      </w:r>
      <w:r w:rsidRPr="003730CF">
        <w:rPr>
          <w:rStyle w:val="apple-converted-space"/>
          <w:rFonts w:ascii="Times New Roman" w:hAnsi="Times New Roman" w:cs="Times New Roman"/>
          <w:i/>
          <w:iCs/>
          <w:color w:val="000000"/>
          <w:sz w:val="28"/>
          <w:szCs w:val="28"/>
        </w:rPr>
        <w:t> </w:t>
      </w:r>
      <w:r w:rsidRPr="003730CF">
        <w:rPr>
          <w:rFonts w:ascii="Times New Roman" w:hAnsi="Times New Roman" w:cs="Times New Roman"/>
          <w:color w:val="000000"/>
          <w:sz w:val="28"/>
          <w:szCs w:val="28"/>
        </w:rPr>
        <w:t>”, se modifică după cum urmează:</w:t>
      </w:r>
    </w:p>
    <w:p w:rsidR="008C0978" w:rsidRPr="003730CF" w:rsidRDefault="008C0978" w:rsidP="008C0978">
      <w:pPr>
        <w:spacing w:after="0" w:line="240" w:lineRule="auto"/>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ab/>
        <w:t>„</w:t>
      </w:r>
      <w:r w:rsidRPr="003730CF">
        <w:rPr>
          <w:rFonts w:ascii="Times New Roman" w:hAnsi="Times New Roman" w:cs="Times New Roman"/>
          <w:i/>
          <w:iCs/>
          <w:color w:val="000000"/>
          <w:sz w:val="28"/>
          <w:szCs w:val="28"/>
        </w:rPr>
        <w:t>preț de producător</w:t>
      </w:r>
      <w:r w:rsidRPr="003730CF">
        <w:rPr>
          <w:rStyle w:val="apple-converted-space"/>
          <w:rFonts w:ascii="Times New Roman" w:hAnsi="Times New Roman" w:cs="Times New Roman"/>
          <w:i/>
          <w:iCs/>
          <w:color w:val="000000"/>
          <w:sz w:val="28"/>
          <w:szCs w:val="28"/>
        </w:rPr>
        <w:t> </w:t>
      </w:r>
      <w:r w:rsidRPr="003730CF">
        <w:rPr>
          <w:rFonts w:ascii="Times New Roman" w:hAnsi="Times New Roman" w:cs="Times New Roman"/>
          <w:color w:val="000000"/>
          <w:sz w:val="28"/>
          <w:szCs w:val="28"/>
        </w:rPr>
        <w:t xml:space="preserve"> – </w:t>
      </w:r>
      <w:r w:rsidRPr="003730CF">
        <w:rPr>
          <w:rFonts w:ascii="Times New Roman" w:hAnsi="Times New Roman" w:cs="Times New Roman"/>
          <w:sz w:val="28"/>
          <w:szCs w:val="28"/>
        </w:rPr>
        <w:t>preț al mărfii, adică prețul CIP (</w:t>
      </w:r>
      <w:proofErr w:type="spellStart"/>
      <w:r w:rsidRPr="003730CF">
        <w:rPr>
          <w:rFonts w:ascii="Times New Roman" w:hAnsi="Times New Roman" w:cs="Times New Roman"/>
          <w:sz w:val="28"/>
          <w:szCs w:val="28"/>
        </w:rPr>
        <w:t>Carriage</w:t>
      </w:r>
      <w:proofErr w:type="spellEnd"/>
      <w:r w:rsidRPr="003730CF">
        <w:rPr>
          <w:rFonts w:ascii="Times New Roman" w:hAnsi="Times New Roman" w:cs="Times New Roman"/>
          <w:sz w:val="28"/>
          <w:szCs w:val="28"/>
        </w:rPr>
        <w:t xml:space="preserve"> </w:t>
      </w:r>
      <w:proofErr w:type="spellStart"/>
      <w:r w:rsidRPr="003730CF">
        <w:rPr>
          <w:rFonts w:ascii="Times New Roman" w:hAnsi="Times New Roman" w:cs="Times New Roman"/>
          <w:sz w:val="28"/>
          <w:szCs w:val="28"/>
        </w:rPr>
        <w:t>and</w:t>
      </w:r>
      <w:proofErr w:type="spellEnd"/>
      <w:r w:rsidRPr="003730CF">
        <w:rPr>
          <w:rFonts w:ascii="Times New Roman" w:hAnsi="Times New Roman" w:cs="Times New Roman"/>
          <w:sz w:val="28"/>
          <w:szCs w:val="28"/>
        </w:rPr>
        <w:t xml:space="preserve"> Insurance </w:t>
      </w:r>
      <w:proofErr w:type="spellStart"/>
      <w:r w:rsidRPr="003730CF">
        <w:rPr>
          <w:rFonts w:ascii="Times New Roman" w:hAnsi="Times New Roman" w:cs="Times New Roman"/>
          <w:sz w:val="28"/>
          <w:szCs w:val="28"/>
        </w:rPr>
        <w:t>Paid</w:t>
      </w:r>
      <w:proofErr w:type="spellEnd"/>
      <w:r w:rsidRPr="003730CF">
        <w:rPr>
          <w:rFonts w:ascii="Times New Roman" w:hAnsi="Times New Roman" w:cs="Times New Roman"/>
          <w:sz w:val="28"/>
          <w:szCs w:val="28"/>
        </w:rPr>
        <w:t xml:space="preserve"> </w:t>
      </w:r>
      <w:proofErr w:type="spellStart"/>
      <w:r w:rsidRPr="003730CF">
        <w:rPr>
          <w:rFonts w:ascii="Times New Roman" w:hAnsi="Times New Roman" w:cs="Times New Roman"/>
          <w:sz w:val="28"/>
          <w:szCs w:val="28"/>
        </w:rPr>
        <w:t>to</w:t>
      </w:r>
      <w:proofErr w:type="spellEnd"/>
      <w:r w:rsidRPr="003730CF">
        <w:rPr>
          <w:rFonts w:ascii="Times New Roman" w:hAnsi="Times New Roman" w:cs="Times New Roman"/>
          <w:sz w:val="28"/>
          <w:szCs w:val="28"/>
        </w:rPr>
        <w:t xml:space="preserve"> - transport și asigurare plătite până la [locul de destinație convenit]) conform clauzelor internaționale de comerț INCOTERMS 2000 stabilite de Camera Internațională de Comerț de la Paris, care a fost declarat de producător sau de reprezentantul oficial al acestuia pentru aprobare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includere în Catalogul național de preturi la medicamente;”.</w:t>
      </w:r>
    </w:p>
    <w:p w:rsidR="008C0978" w:rsidRPr="003730CF" w:rsidRDefault="008C0978" w:rsidP="008C0978">
      <w:pPr>
        <w:spacing w:after="0" w:line="240" w:lineRule="auto"/>
        <w:jc w:val="both"/>
        <w:rPr>
          <w:rFonts w:ascii="Times New Roman" w:hAnsi="Times New Roman" w:cs="Times New Roman"/>
          <w:color w:val="000000"/>
          <w:sz w:val="28"/>
          <w:szCs w:val="28"/>
        </w:rPr>
      </w:pPr>
    </w:p>
    <w:p w:rsidR="008C0978" w:rsidRPr="003730CF" w:rsidRDefault="008C0978" w:rsidP="008C0978">
      <w:pPr>
        <w:pStyle w:val="ListParagraph"/>
        <w:numPr>
          <w:ilvl w:val="0"/>
          <w:numId w:val="8"/>
        </w:numPr>
        <w:spacing w:after="0" w:line="240" w:lineRule="auto"/>
        <w:ind w:left="0" w:firstLine="709"/>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noțiunea „</w:t>
      </w:r>
      <w:r w:rsidRPr="003730CF">
        <w:rPr>
          <w:rFonts w:ascii="Times New Roman" w:hAnsi="Times New Roman" w:cs="Times New Roman"/>
          <w:i/>
          <w:iCs/>
          <w:color w:val="000000"/>
          <w:sz w:val="28"/>
          <w:szCs w:val="28"/>
        </w:rPr>
        <w:t xml:space="preserve"> preț de achiziție</w:t>
      </w:r>
      <w:r w:rsidRPr="003730CF">
        <w:rPr>
          <w:rStyle w:val="apple-converted-space"/>
          <w:rFonts w:ascii="Times New Roman" w:hAnsi="Times New Roman" w:cs="Times New Roman"/>
          <w:i/>
          <w:iCs/>
          <w:color w:val="000000"/>
          <w:sz w:val="28"/>
          <w:szCs w:val="28"/>
        </w:rPr>
        <w:t> </w:t>
      </w:r>
      <w:r w:rsidRPr="003730CF">
        <w:rPr>
          <w:rFonts w:ascii="Times New Roman" w:hAnsi="Times New Roman" w:cs="Times New Roman"/>
          <w:color w:val="000000"/>
          <w:sz w:val="28"/>
          <w:szCs w:val="28"/>
        </w:rPr>
        <w:t>”, se modifică după cum urmează:</w:t>
      </w:r>
    </w:p>
    <w:p w:rsidR="008C0978" w:rsidRPr="003730CF" w:rsidRDefault="008C0978" w:rsidP="008C0978">
      <w:pPr>
        <w:spacing w:after="0" w:line="240" w:lineRule="auto"/>
        <w:ind w:firstLine="720"/>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lastRenderedPageBreak/>
        <w:t>„</w:t>
      </w:r>
      <w:r w:rsidRPr="003730CF">
        <w:rPr>
          <w:rFonts w:ascii="Times New Roman" w:hAnsi="Times New Roman" w:cs="Times New Roman"/>
          <w:i/>
          <w:iCs/>
          <w:color w:val="000000"/>
          <w:sz w:val="28"/>
          <w:szCs w:val="28"/>
        </w:rPr>
        <w:t>preț de achiziție</w:t>
      </w:r>
      <w:r w:rsidRPr="003730CF">
        <w:rPr>
          <w:rFonts w:ascii="Times New Roman" w:hAnsi="Times New Roman" w:cs="Times New Roman"/>
          <w:color w:val="000000"/>
          <w:sz w:val="28"/>
          <w:szCs w:val="28"/>
        </w:rPr>
        <w:t xml:space="preserve"> – preț al producătorului, indicat în documentele primare, recalculat în monedă națională (leu) conform cursului oficial al leului moldovenesc valabil la data efectuării operațiunii de vămuire, luând în calcul taxele vamale, cheltuielile pentru controlul calității medicamentelor achitate, </w:t>
      </w:r>
      <w:proofErr w:type="spellStart"/>
      <w:r w:rsidRPr="003730CF">
        <w:rPr>
          <w:rFonts w:ascii="Times New Roman" w:hAnsi="Times New Roman" w:cs="Times New Roman"/>
          <w:color w:val="000000"/>
          <w:sz w:val="28"/>
          <w:szCs w:val="28"/>
        </w:rPr>
        <w:t>cît</w:t>
      </w:r>
      <w:proofErr w:type="spellEnd"/>
      <w:r w:rsidRPr="003730CF">
        <w:rPr>
          <w:rFonts w:ascii="Times New Roman" w:hAnsi="Times New Roman" w:cs="Times New Roman"/>
          <w:color w:val="000000"/>
          <w:sz w:val="28"/>
          <w:szCs w:val="28"/>
        </w:rPr>
        <w:t xml:space="preserve"> și alte taxe atribuite de stat;</w:t>
      </w:r>
    </w:p>
    <w:p w:rsidR="008C0978" w:rsidRPr="003730CF" w:rsidRDefault="008C0978" w:rsidP="008C0978">
      <w:pPr>
        <w:spacing w:after="0" w:line="240" w:lineRule="auto"/>
        <w:ind w:firstLine="720"/>
        <w:jc w:val="both"/>
        <w:rPr>
          <w:rFonts w:ascii="Times New Roman" w:hAnsi="Times New Roman" w:cs="Times New Roman"/>
          <w:color w:val="000000"/>
          <w:sz w:val="28"/>
          <w:szCs w:val="28"/>
        </w:rPr>
      </w:pPr>
    </w:p>
    <w:p w:rsidR="008C0978" w:rsidRPr="003730CF" w:rsidRDefault="008C0978" w:rsidP="008C0978">
      <w:pPr>
        <w:pStyle w:val="ListParagraph"/>
        <w:numPr>
          <w:ilvl w:val="0"/>
          <w:numId w:val="8"/>
        </w:numPr>
        <w:spacing w:after="0" w:line="240" w:lineRule="auto"/>
        <w:ind w:left="0" w:firstLine="709"/>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noțiunea  „</w:t>
      </w:r>
      <w:r w:rsidRPr="003730CF">
        <w:rPr>
          <w:rFonts w:ascii="Times New Roman" w:hAnsi="Times New Roman" w:cs="Times New Roman"/>
          <w:i/>
          <w:iCs/>
          <w:color w:val="000000"/>
          <w:sz w:val="28"/>
          <w:szCs w:val="28"/>
        </w:rPr>
        <w:t xml:space="preserve"> preț de livrare de la producătorul autohton</w:t>
      </w:r>
      <w:r w:rsidRPr="003730CF">
        <w:rPr>
          <w:rFonts w:ascii="Times New Roman" w:hAnsi="Times New Roman" w:cs="Times New Roman"/>
          <w:color w:val="000000"/>
          <w:sz w:val="28"/>
          <w:szCs w:val="28"/>
        </w:rPr>
        <w:t>” se exclude;</w:t>
      </w:r>
    </w:p>
    <w:p w:rsidR="008C0978" w:rsidRPr="003730CF" w:rsidRDefault="008C0978" w:rsidP="008C0978">
      <w:pPr>
        <w:pStyle w:val="ListParagraph"/>
        <w:spacing w:after="0" w:line="240" w:lineRule="auto"/>
        <w:jc w:val="both"/>
        <w:rPr>
          <w:rFonts w:ascii="Times New Roman" w:hAnsi="Times New Roman" w:cs="Times New Roman"/>
          <w:color w:val="000000"/>
          <w:sz w:val="28"/>
          <w:szCs w:val="28"/>
        </w:rPr>
      </w:pPr>
    </w:p>
    <w:p w:rsidR="008C0978" w:rsidRPr="003730CF" w:rsidRDefault="008C0978" w:rsidP="008C0978">
      <w:pPr>
        <w:pStyle w:val="ListParagraph"/>
        <w:numPr>
          <w:ilvl w:val="0"/>
          <w:numId w:val="14"/>
        </w:numPr>
        <w:spacing w:after="0" w:line="240" w:lineRule="auto"/>
        <w:ind w:left="0" w:firstLine="765"/>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La articolul 20:</w:t>
      </w:r>
    </w:p>
    <w:p w:rsidR="008C0978" w:rsidRPr="003730CF" w:rsidRDefault="008C0978" w:rsidP="008C0978">
      <w:pPr>
        <w:pStyle w:val="ListParagraph"/>
        <w:numPr>
          <w:ilvl w:val="0"/>
          <w:numId w:val="11"/>
        </w:numPr>
        <w:spacing w:after="0" w:line="240" w:lineRule="auto"/>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 xml:space="preserve"> aliniatul 2, litera a), b), c), d), e) se modifică după cum urmează:</w:t>
      </w:r>
    </w:p>
    <w:p w:rsidR="008C0978" w:rsidRPr="003730CF" w:rsidRDefault="008C0978" w:rsidP="008C0978">
      <w:pPr>
        <w:pStyle w:val="ListParagraph"/>
        <w:spacing w:after="0" w:line="240" w:lineRule="auto"/>
        <w:ind w:left="0" w:firstLine="851"/>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după sintagma „pentru medicamentele al căror preț” se adaugă sintagma „ de producător”;</w:t>
      </w:r>
    </w:p>
    <w:p w:rsidR="008C0978" w:rsidRPr="003730CF" w:rsidRDefault="008C0978" w:rsidP="008C0978">
      <w:pPr>
        <w:pStyle w:val="ListParagraph"/>
        <w:spacing w:after="0" w:line="240" w:lineRule="auto"/>
        <w:ind w:left="0" w:firstLine="709"/>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sintagma „Catalogul național de prețuri de producător la medicamente” se expune în altă redacție „Catalogul național de prețuri la medicamente”;</w:t>
      </w:r>
    </w:p>
    <w:p w:rsidR="008C0978" w:rsidRPr="003730CF" w:rsidRDefault="008C0978" w:rsidP="008C0978">
      <w:pPr>
        <w:spacing w:after="0" w:line="240" w:lineRule="auto"/>
        <w:ind w:firstLine="720"/>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sintagma „la prețul de livrare de la producătorul autohton sau” se exclude.</w:t>
      </w:r>
    </w:p>
    <w:p w:rsidR="008C0978" w:rsidRPr="003730CF" w:rsidRDefault="008C0978" w:rsidP="008C0978">
      <w:pPr>
        <w:spacing w:after="0" w:line="240" w:lineRule="auto"/>
        <w:ind w:firstLine="720"/>
        <w:jc w:val="both"/>
        <w:rPr>
          <w:rFonts w:ascii="Times New Roman" w:hAnsi="Times New Roman" w:cs="Times New Roman"/>
          <w:color w:val="000000"/>
          <w:sz w:val="28"/>
          <w:szCs w:val="28"/>
        </w:rPr>
      </w:pPr>
    </w:p>
    <w:p w:rsidR="008C0978" w:rsidRPr="003730CF" w:rsidRDefault="008C0978" w:rsidP="008C0978">
      <w:pPr>
        <w:pStyle w:val="ListParagraph"/>
        <w:numPr>
          <w:ilvl w:val="0"/>
          <w:numId w:val="11"/>
        </w:numPr>
        <w:spacing w:after="0" w:line="240" w:lineRule="auto"/>
        <w:jc w:val="both"/>
        <w:rPr>
          <w:rFonts w:ascii="Times New Roman" w:hAnsi="Times New Roman" w:cs="Times New Roman"/>
          <w:color w:val="000000"/>
          <w:sz w:val="28"/>
          <w:szCs w:val="28"/>
        </w:rPr>
      </w:pPr>
      <w:r w:rsidRPr="003730CF">
        <w:rPr>
          <w:rFonts w:ascii="Times New Roman" w:hAnsi="Times New Roman" w:cs="Times New Roman"/>
          <w:color w:val="000000"/>
          <w:sz w:val="28"/>
          <w:szCs w:val="28"/>
        </w:rPr>
        <w:t>aliniatul 2</w:t>
      </w:r>
      <w:r w:rsidRPr="003730CF">
        <w:rPr>
          <w:rFonts w:ascii="Times New Roman" w:hAnsi="Times New Roman" w:cs="Times New Roman"/>
          <w:color w:val="000000"/>
          <w:sz w:val="28"/>
          <w:szCs w:val="28"/>
          <w:vertAlign w:val="superscript"/>
        </w:rPr>
        <w:t xml:space="preserve">1 </w:t>
      </w:r>
      <w:r w:rsidRPr="003730CF">
        <w:rPr>
          <w:rFonts w:ascii="Times New Roman" w:hAnsi="Times New Roman" w:cs="Times New Roman"/>
          <w:color w:val="000000"/>
          <w:sz w:val="28"/>
          <w:szCs w:val="28"/>
        </w:rPr>
        <w:t>se modifică după cum urmează:</w:t>
      </w:r>
    </w:p>
    <w:p w:rsidR="008C0978" w:rsidRPr="003730CF" w:rsidRDefault="008C0978" w:rsidP="008C0978">
      <w:pPr>
        <w:spacing w:after="0" w:line="240" w:lineRule="auto"/>
        <w:ind w:firstLine="720"/>
        <w:jc w:val="both"/>
        <w:rPr>
          <w:rFonts w:ascii="Times New Roman" w:hAnsi="Times New Roman" w:cs="Times New Roman"/>
          <w:sz w:val="28"/>
          <w:szCs w:val="28"/>
          <w:lang w:eastAsia="ru-RU"/>
        </w:rPr>
      </w:pPr>
      <w:r w:rsidRPr="003730CF">
        <w:rPr>
          <w:rFonts w:ascii="Times New Roman" w:hAnsi="Times New Roman" w:cs="Times New Roman"/>
          <w:color w:val="000000"/>
          <w:sz w:val="28"/>
          <w:szCs w:val="28"/>
        </w:rPr>
        <w:t>sintagma „indicate la alin. (2)” se substituie cu sintagma „</w:t>
      </w:r>
      <w:r w:rsidRPr="003730CF">
        <w:rPr>
          <w:rFonts w:ascii="Times New Roman" w:hAnsi="Times New Roman" w:cs="Times New Roman"/>
          <w:sz w:val="28"/>
          <w:szCs w:val="28"/>
          <w:lang w:eastAsia="ru-RU"/>
        </w:rPr>
        <w:t>de 1</w:t>
      </w:r>
      <w:r>
        <w:rPr>
          <w:rFonts w:ascii="Times New Roman" w:hAnsi="Times New Roman" w:cs="Times New Roman"/>
          <w:sz w:val="28"/>
          <w:szCs w:val="28"/>
          <w:lang w:eastAsia="ru-RU"/>
        </w:rPr>
        <w:t>2</w:t>
      </w:r>
      <w:r w:rsidRPr="003730CF">
        <w:rPr>
          <w:rFonts w:ascii="Times New Roman" w:hAnsi="Times New Roman" w:cs="Times New Roman"/>
          <w:sz w:val="28"/>
          <w:szCs w:val="28"/>
          <w:lang w:eastAsia="ru-RU"/>
        </w:rPr>
        <w:t>% la prețul de achiziție, dintre care:</w:t>
      </w:r>
    </w:p>
    <w:p w:rsidR="008C0978" w:rsidRPr="003730CF" w:rsidRDefault="008C0978" w:rsidP="008C0978">
      <w:pPr>
        <w:spacing w:after="0" w:line="240" w:lineRule="auto"/>
        <w:jc w:val="both"/>
        <w:rPr>
          <w:rFonts w:ascii="Times New Roman" w:hAnsi="Times New Roman" w:cs="Times New Roman"/>
          <w:sz w:val="28"/>
          <w:szCs w:val="28"/>
          <w:lang w:eastAsia="ru-RU"/>
        </w:rPr>
      </w:pPr>
      <w:r w:rsidRPr="003730CF">
        <w:rPr>
          <w:rFonts w:ascii="Times New Roman" w:hAnsi="Times New Roman" w:cs="Times New Roman"/>
          <w:sz w:val="28"/>
          <w:szCs w:val="28"/>
          <w:lang w:eastAsia="ru-RU"/>
        </w:rPr>
        <w:t xml:space="preserve">- până la 4% – pentru agenții economici care importă </w:t>
      </w:r>
      <w:proofErr w:type="spellStart"/>
      <w:r w:rsidRPr="003730CF">
        <w:rPr>
          <w:rFonts w:ascii="Times New Roman" w:hAnsi="Times New Roman" w:cs="Times New Roman"/>
          <w:sz w:val="28"/>
          <w:szCs w:val="28"/>
          <w:lang w:eastAsia="ru-RU"/>
        </w:rPr>
        <w:t>şi</w:t>
      </w:r>
      <w:proofErr w:type="spellEnd"/>
      <w:r w:rsidRPr="003730CF">
        <w:rPr>
          <w:rFonts w:ascii="Times New Roman" w:hAnsi="Times New Roman" w:cs="Times New Roman"/>
          <w:sz w:val="28"/>
          <w:szCs w:val="28"/>
          <w:lang w:eastAsia="ru-RU"/>
        </w:rPr>
        <w:t xml:space="preserve">/sau distribuie cu ridicata medicamente </w:t>
      </w:r>
      <w:proofErr w:type="spellStart"/>
      <w:r w:rsidRPr="003730CF">
        <w:rPr>
          <w:rFonts w:ascii="Times New Roman" w:hAnsi="Times New Roman" w:cs="Times New Roman"/>
          <w:sz w:val="28"/>
          <w:szCs w:val="28"/>
          <w:lang w:eastAsia="ru-RU"/>
        </w:rPr>
        <w:t>atît</w:t>
      </w:r>
      <w:proofErr w:type="spellEnd"/>
      <w:r w:rsidRPr="003730CF">
        <w:rPr>
          <w:rFonts w:ascii="Times New Roman" w:hAnsi="Times New Roman" w:cs="Times New Roman"/>
          <w:sz w:val="28"/>
          <w:szCs w:val="28"/>
          <w:lang w:eastAsia="ru-RU"/>
        </w:rPr>
        <w:t xml:space="preserve"> de import, </w:t>
      </w:r>
      <w:proofErr w:type="spellStart"/>
      <w:r w:rsidRPr="003730CF">
        <w:rPr>
          <w:rFonts w:ascii="Times New Roman" w:hAnsi="Times New Roman" w:cs="Times New Roman"/>
          <w:sz w:val="28"/>
          <w:szCs w:val="28"/>
          <w:lang w:eastAsia="ru-RU"/>
        </w:rPr>
        <w:t>cît</w:t>
      </w:r>
      <w:proofErr w:type="spellEnd"/>
      <w:r w:rsidRPr="003730CF">
        <w:rPr>
          <w:rFonts w:ascii="Times New Roman" w:hAnsi="Times New Roman" w:cs="Times New Roman"/>
          <w:sz w:val="28"/>
          <w:szCs w:val="28"/>
          <w:lang w:eastAsia="ru-RU"/>
        </w:rPr>
        <w:t xml:space="preserve"> </w:t>
      </w:r>
      <w:proofErr w:type="spellStart"/>
      <w:r w:rsidRPr="003730CF">
        <w:rPr>
          <w:rFonts w:ascii="Times New Roman" w:hAnsi="Times New Roman" w:cs="Times New Roman"/>
          <w:sz w:val="28"/>
          <w:szCs w:val="28"/>
          <w:lang w:eastAsia="ru-RU"/>
        </w:rPr>
        <w:t>şi</w:t>
      </w:r>
      <w:proofErr w:type="spellEnd"/>
      <w:r w:rsidRPr="003730CF">
        <w:rPr>
          <w:rFonts w:ascii="Times New Roman" w:hAnsi="Times New Roman" w:cs="Times New Roman"/>
          <w:sz w:val="28"/>
          <w:szCs w:val="28"/>
          <w:lang w:eastAsia="ru-RU"/>
        </w:rPr>
        <w:t xml:space="preserve"> autohtone, cumulativ, pe întregul segment de distribuție angro, până la livrarea în rețeaua cu amănuntul;</w:t>
      </w:r>
    </w:p>
    <w:p w:rsidR="008C0978" w:rsidRPr="003730CF" w:rsidRDefault="008C0978" w:rsidP="008C0978">
      <w:pPr>
        <w:spacing w:after="0" w:line="240" w:lineRule="auto"/>
        <w:jc w:val="both"/>
        <w:rPr>
          <w:rFonts w:ascii="Times New Roman" w:hAnsi="Times New Roman" w:cs="Times New Roman"/>
          <w:color w:val="000000"/>
          <w:sz w:val="28"/>
          <w:szCs w:val="28"/>
        </w:rPr>
      </w:pPr>
      <w:r w:rsidRPr="003730CF">
        <w:rPr>
          <w:rFonts w:ascii="Times New Roman" w:hAnsi="Times New Roman" w:cs="Times New Roman"/>
          <w:sz w:val="28"/>
          <w:szCs w:val="28"/>
          <w:lang w:eastAsia="ru-RU"/>
        </w:rPr>
        <w:t>- până la 8% – pentru farmacii.</w:t>
      </w:r>
      <w:r w:rsidRPr="003730CF">
        <w:rPr>
          <w:rFonts w:ascii="Times New Roman" w:hAnsi="Times New Roman" w:cs="Times New Roman"/>
          <w:color w:val="000000"/>
          <w:sz w:val="28"/>
          <w:szCs w:val="28"/>
        </w:rPr>
        <w:t>”;</w:t>
      </w:r>
    </w:p>
    <w:p w:rsidR="008C0978" w:rsidRPr="003730CF" w:rsidRDefault="008C0978" w:rsidP="008C0978">
      <w:pPr>
        <w:spacing w:after="0" w:line="240" w:lineRule="auto"/>
        <w:ind w:firstLine="720"/>
        <w:jc w:val="both"/>
        <w:rPr>
          <w:rFonts w:ascii="Times New Roman" w:hAnsi="Times New Roman" w:cs="Times New Roman"/>
          <w:b/>
          <w:bCs/>
          <w:sz w:val="28"/>
          <w:szCs w:val="28"/>
        </w:rPr>
      </w:pPr>
    </w:p>
    <w:p w:rsidR="008C0978" w:rsidRPr="003730CF" w:rsidRDefault="008C0978" w:rsidP="008C0978">
      <w:pPr>
        <w:pStyle w:val="ListParagraph"/>
        <w:numPr>
          <w:ilvl w:val="0"/>
          <w:numId w:val="14"/>
        </w:numPr>
        <w:spacing w:after="0" w:line="240" w:lineRule="auto"/>
        <w:jc w:val="both"/>
        <w:rPr>
          <w:rFonts w:ascii="Times New Roman" w:hAnsi="Times New Roman" w:cs="Times New Roman"/>
          <w:sz w:val="28"/>
          <w:szCs w:val="28"/>
        </w:rPr>
      </w:pPr>
      <w:r w:rsidRPr="003730CF">
        <w:rPr>
          <w:rFonts w:ascii="Times New Roman" w:hAnsi="Times New Roman" w:cs="Times New Roman"/>
          <w:sz w:val="28"/>
          <w:szCs w:val="28"/>
        </w:rPr>
        <w:t>Articolul 20</w:t>
      </w:r>
      <w:r w:rsidRPr="003730CF">
        <w:rPr>
          <w:rFonts w:ascii="Times New Roman" w:hAnsi="Times New Roman" w:cs="Times New Roman"/>
          <w:sz w:val="28"/>
          <w:szCs w:val="28"/>
          <w:vertAlign w:val="superscript"/>
        </w:rPr>
        <w:t xml:space="preserve">2 </w:t>
      </w:r>
      <w:r w:rsidRPr="003730CF">
        <w:rPr>
          <w:rFonts w:ascii="Times New Roman" w:hAnsi="Times New Roman" w:cs="Times New Roman"/>
          <w:sz w:val="28"/>
          <w:szCs w:val="28"/>
        </w:rPr>
        <w:t>se completează cu articolul 20</w:t>
      </w:r>
      <w:r w:rsidRPr="003730CF">
        <w:rPr>
          <w:rFonts w:ascii="Times New Roman" w:hAnsi="Times New Roman" w:cs="Times New Roman"/>
          <w:sz w:val="28"/>
          <w:szCs w:val="28"/>
          <w:vertAlign w:val="superscript"/>
        </w:rPr>
        <w:t xml:space="preserve">3 </w:t>
      </w:r>
      <w:r w:rsidRPr="003730CF">
        <w:rPr>
          <w:rFonts w:ascii="Times New Roman" w:hAnsi="Times New Roman" w:cs="Times New Roman"/>
          <w:sz w:val="28"/>
          <w:szCs w:val="28"/>
        </w:rPr>
        <w:t>după cum urmează:</w:t>
      </w:r>
    </w:p>
    <w:p w:rsidR="008C0978" w:rsidRPr="003730CF" w:rsidRDefault="008C0978" w:rsidP="008C0978">
      <w:pPr>
        <w:spacing w:after="0" w:line="240" w:lineRule="auto"/>
        <w:ind w:firstLine="720"/>
        <w:jc w:val="both"/>
        <w:rPr>
          <w:rFonts w:ascii="Times New Roman" w:hAnsi="Times New Roman" w:cs="Times New Roman"/>
          <w:b/>
          <w:bCs/>
          <w:sz w:val="28"/>
          <w:szCs w:val="28"/>
        </w:rPr>
      </w:pPr>
    </w:p>
    <w:p w:rsidR="008C0978" w:rsidRPr="003730CF" w:rsidRDefault="008C0978" w:rsidP="008C0978">
      <w:pPr>
        <w:spacing w:after="0" w:line="240" w:lineRule="auto"/>
        <w:ind w:firstLine="720"/>
        <w:jc w:val="both"/>
        <w:rPr>
          <w:rFonts w:ascii="Times New Roman" w:hAnsi="Times New Roman" w:cs="Times New Roman"/>
          <w:sz w:val="28"/>
          <w:szCs w:val="28"/>
        </w:rPr>
      </w:pPr>
      <w:r w:rsidRPr="003730CF">
        <w:rPr>
          <w:rFonts w:ascii="Times New Roman" w:hAnsi="Times New Roman" w:cs="Times New Roman"/>
          <w:color w:val="000000"/>
          <w:sz w:val="28"/>
          <w:szCs w:val="28"/>
        </w:rPr>
        <w:t xml:space="preserve">„Articolul </w:t>
      </w:r>
      <w:r w:rsidRPr="003730CF">
        <w:rPr>
          <w:rFonts w:ascii="Times New Roman" w:hAnsi="Times New Roman" w:cs="Times New Roman"/>
          <w:sz w:val="28"/>
          <w:szCs w:val="28"/>
        </w:rPr>
        <w:t>20</w:t>
      </w:r>
      <w:r w:rsidRPr="003730CF">
        <w:rPr>
          <w:rFonts w:ascii="Times New Roman" w:hAnsi="Times New Roman" w:cs="Times New Roman"/>
          <w:sz w:val="28"/>
          <w:szCs w:val="28"/>
          <w:vertAlign w:val="superscript"/>
        </w:rPr>
        <w:t>3</w:t>
      </w:r>
      <w:r w:rsidRPr="003730CF">
        <w:rPr>
          <w:rFonts w:ascii="Times New Roman" w:hAnsi="Times New Roman" w:cs="Times New Roman"/>
          <w:sz w:val="28"/>
          <w:szCs w:val="28"/>
        </w:rPr>
        <w:t>. Sistemul național de prescriere electronică</w:t>
      </w:r>
    </w:p>
    <w:p w:rsidR="008C0978" w:rsidRPr="003730CF" w:rsidRDefault="008C0978" w:rsidP="008C0978">
      <w:pPr>
        <w:pStyle w:val="NoSpacing"/>
        <w:numPr>
          <w:ilvl w:val="0"/>
          <w:numId w:val="13"/>
        </w:numPr>
        <w:ind w:left="0" w:firstLine="851"/>
        <w:contextualSpacing/>
        <w:jc w:val="both"/>
        <w:rPr>
          <w:color w:val="000000"/>
          <w:sz w:val="28"/>
          <w:szCs w:val="28"/>
          <w:lang w:val="ro-RO"/>
        </w:rPr>
      </w:pPr>
      <w:r w:rsidRPr="003730CF">
        <w:rPr>
          <w:sz w:val="28"/>
          <w:szCs w:val="28"/>
          <w:lang w:val="ro-RO"/>
        </w:rPr>
        <w:t>Compania Națională de Asigurări în Medicină</w:t>
      </w:r>
      <w:r w:rsidRPr="003730CF">
        <w:rPr>
          <w:color w:val="000000"/>
          <w:sz w:val="28"/>
          <w:szCs w:val="28"/>
          <w:lang w:val="ro-RO"/>
        </w:rPr>
        <w:t xml:space="preserve"> organizează </w:t>
      </w:r>
      <w:proofErr w:type="spellStart"/>
      <w:r w:rsidRPr="003730CF">
        <w:rPr>
          <w:color w:val="000000"/>
          <w:sz w:val="28"/>
          <w:szCs w:val="28"/>
          <w:lang w:val="ro-RO"/>
        </w:rPr>
        <w:t>şi</w:t>
      </w:r>
      <w:proofErr w:type="spellEnd"/>
      <w:r w:rsidRPr="003730CF">
        <w:rPr>
          <w:color w:val="000000"/>
          <w:sz w:val="28"/>
          <w:szCs w:val="28"/>
          <w:lang w:val="ro-RO"/>
        </w:rPr>
        <w:t xml:space="preserve"> administrează sistemul </w:t>
      </w:r>
      <w:proofErr w:type="spellStart"/>
      <w:r w:rsidRPr="003730CF">
        <w:rPr>
          <w:color w:val="000000"/>
          <w:sz w:val="28"/>
          <w:szCs w:val="28"/>
          <w:lang w:val="ro-RO"/>
        </w:rPr>
        <w:t>naţional</w:t>
      </w:r>
      <w:proofErr w:type="spellEnd"/>
      <w:r w:rsidRPr="003730CF">
        <w:rPr>
          <w:color w:val="000000"/>
          <w:sz w:val="28"/>
          <w:szCs w:val="28"/>
          <w:lang w:val="ro-RO"/>
        </w:rPr>
        <w:t xml:space="preserve"> de prescriere electronică asigurând interoperabilitatea acestuia cu</w:t>
      </w:r>
      <w:r>
        <w:rPr>
          <w:color w:val="000000"/>
          <w:sz w:val="28"/>
          <w:szCs w:val="28"/>
          <w:lang w:val="ro-RO"/>
        </w:rPr>
        <w:t xml:space="preserve"> toate</w:t>
      </w:r>
      <w:r w:rsidRPr="003730CF">
        <w:rPr>
          <w:color w:val="000000"/>
          <w:sz w:val="28"/>
          <w:szCs w:val="28"/>
          <w:lang w:val="ro-RO"/>
        </w:rPr>
        <w:t xml:space="preserve"> sistem</w:t>
      </w:r>
      <w:r>
        <w:rPr>
          <w:color w:val="000000"/>
          <w:sz w:val="28"/>
          <w:szCs w:val="28"/>
          <w:lang w:val="ro-RO"/>
        </w:rPr>
        <w:t>ele</w:t>
      </w:r>
      <w:r w:rsidRPr="003730CF">
        <w:rPr>
          <w:color w:val="000000"/>
          <w:sz w:val="28"/>
          <w:szCs w:val="28"/>
          <w:lang w:val="ro-RO"/>
        </w:rPr>
        <w:t xml:space="preserve"> </w:t>
      </w:r>
      <w:proofErr w:type="spellStart"/>
      <w:r w:rsidRPr="003730CF">
        <w:rPr>
          <w:color w:val="000000"/>
          <w:sz w:val="28"/>
          <w:szCs w:val="28"/>
          <w:lang w:val="ro-RO"/>
        </w:rPr>
        <w:t>informaţional</w:t>
      </w:r>
      <w:r>
        <w:rPr>
          <w:color w:val="000000"/>
          <w:sz w:val="28"/>
          <w:szCs w:val="28"/>
          <w:lang w:val="ro-RO"/>
        </w:rPr>
        <w:t>e</w:t>
      </w:r>
      <w:proofErr w:type="spellEnd"/>
      <w:r w:rsidRPr="003730CF">
        <w:rPr>
          <w:color w:val="000000"/>
          <w:sz w:val="28"/>
          <w:szCs w:val="28"/>
          <w:lang w:val="ro-RO"/>
        </w:rPr>
        <w:t xml:space="preserve"> automatizat</w:t>
      </w:r>
      <w:r>
        <w:rPr>
          <w:color w:val="000000"/>
          <w:sz w:val="28"/>
          <w:szCs w:val="28"/>
          <w:lang w:val="ro-RO"/>
        </w:rPr>
        <w:t>e</w:t>
      </w:r>
      <w:r w:rsidRPr="003730CF">
        <w:rPr>
          <w:color w:val="000000"/>
          <w:sz w:val="28"/>
          <w:szCs w:val="28"/>
          <w:lang w:val="ro-RO"/>
        </w:rPr>
        <w:t xml:space="preserve"> al</w:t>
      </w:r>
      <w:r>
        <w:rPr>
          <w:color w:val="000000"/>
          <w:sz w:val="28"/>
          <w:szCs w:val="28"/>
          <w:lang w:val="ro-RO"/>
        </w:rPr>
        <w:t>e</w:t>
      </w:r>
      <w:r w:rsidRPr="003730CF">
        <w:rPr>
          <w:color w:val="000000"/>
          <w:sz w:val="28"/>
          <w:szCs w:val="28"/>
          <w:lang w:val="ro-RO"/>
        </w:rPr>
        <w:t xml:space="preserve"> Companiei la nivel </w:t>
      </w:r>
      <w:proofErr w:type="spellStart"/>
      <w:r w:rsidRPr="003730CF">
        <w:rPr>
          <w:color w:val="000000"/>
          <w:sz w:val="28"/>
          <w:szCs w:val="28"/>
          <w:lang w:val="ro-RO"/>
        </w:rPr>
        <w:t>naţional</w:t>
      </w:r>
      <w:proofErr w:type="spellEnd"/>
      <w:r w:rsidRPr="003730CF">
        <w:rPr>
          <w:color w:val="000000"/>
          <w:sz w:val="28"/>
          <w:szCs w:val="28"/>
          <w:lang w:val="ro-RO"/>
        </w:rPr>
        <w:t xml:space="preserve">, pentru utilizarea eficientă a </w:t>
      </w:r>
      <w:proofErr w:type="spellStart"/>
      <w:r w:rsidRPr="003730CF">
        <w:rPr>
          <w:color w:val="000000"/>
          <w:sz w:val="28"/>
          <w:szCs w:val="28"/>
          <w:lang w:val="ro-RO"/>
        </w:rPr>
        <w:t>informaţiilor</w:t>
      </w:r>
      <w:proofErr w:type="spellEnd"/>
      <w:r w:rsidRPr="003730CF">
        <w:rPr>
          <w:color w:val="000000"/>
          <w:sz w:val="28"/>
          <w:szCs w:val="28"/>
          <w:lang w:val="ro-RO"/>
        </w:rPr>
        <w:t xml:space="preserve"> în elaborarea politicilor de sănătate </w:t>
      </w:r>
      <w:proofErr w:type="spellStart"/>
      <w:r w:rsidRPr="003730CF">
        <w:rPr>
          <w:color w:val="000000"/>
          <w:sz w:val="28"/>
          <w:szCs w:val="28"/>
          <w:lang w:val="ro-RO"/>
        </w:rPr>
        <w:t>şi</w:t>
      </w:r>
      <w:proofErr w:type="spellEnd"/>
      <w:r w:rsidRPr="003730CF">
        <w:rPr>
          <w:color w:val="000000"/>
          <w:sz w:val="28"/>
          <w:szCs w:val="28"/>
          <w:lang w:val="ro-RO"/>
        </w:rPr>
        <w:t xml:space="preserve"> pentru managementul sistemului de sănătate.</w:t>
      </w:r>
    </w:p>
    <w:p w:rsidR="008C0978" w:rsidRPr="003730CF" w:rsidRDefault="008C0978" w:rsidP="008C0978">
      <w:pPr>
        <w:pStyle w:val="NoSpacing"/>
        <w:numPr>
          <w:ilvl w:val="0"/>
          <w:numId w:val="13"/>
        </w:numPr>
        <w:ind w:left="0" w:firstLine="851"/>
        <w:contextualSpacing/>
        <w:jc w:val="both"/>
        <w:rPr>
          <w:color w:val="000000"/>
          <w:sz w:val="28"/>
          <w:szCs w:val="28"/>
          <w:lang w:val="ro-RO"/>
        </w:rPr>
      </w:pPr>
      <w:r w:rsidRPr="003730CF">
        <w:rPr>
          <w:color w:val="000000"/>
          <w:sz w:val="28"/>
          <w:szCs w:val="28"/>
          <w:lang w:val="ro-RO"/>
        </w:rPr>
        <w:t>Pentru prescrierea medicamentel</w:t>
      </w:r>
      <w:r>
        <w:rPr>
          <w:color w:val="000000"/>
          <w:sz w:val="28"/>
          <w:szCs w:val="28"/>
          <w:lang w:val="ro-RO"/>
        </w:rPr>
        <w:t>or</w:t>
      </w:r>
      <w:r w:rsidRPr="003730CF">
        <w:rPr>
          <w:color w:val="000000"/>
          <w:sz w:val="28"/>
          <w:szCs w:val="28"/>
          <w:lang w:val="ro-RO"/>
        </w:rPr>
        <w:t xml:space="preserve"> care sunt compensate din fondurile asigurării obligatorii de </w:t>
      </w:r>
      <w:proofErr w:type="spellStart"/>
      <w:r w:rsidRPr="003730CF">
        <w:rPr>
          <w:color w:val="000000"/>
          <w:sz w:val="28"/>
          <w:szCs w:val="28"/>
          <w:lang w:val="ro-RO"/>
        </w:rPr>
        <w:t>asistenţă</w:t>
      </w:r>
      <w:proofErr w:type="spellEnd"/>
      <w:r w:rsidRPr="003730CF">
        <w:rPr>
          <w:color w:val="000000"/>
          <w:sz w:val="28"/>
          <w:szCs w:val="28"/>
          <w:lang w:val="ro-RO"/>
        </w:rPr>
        <w:t xml:space="preserve"> medicală</w:t>
      </w:r>
      <w:r>
        <w:rPr>
          <w:color w:val="000000"/>
          <w:sz w:val="28"/>
          <w:szCs w:val="28"/>
          <w:lang w:val="ro-RO"/>
        </w:rPr>
        <w:t>,</w:t>
      </w:r>
      <w:r w:rsidRPr="003730CF">
        <w:rPr>
          <w:color w:val="000000"/>
          <w:sz w:val="28"/>
          <w:szCs w:val="28"/>
          <w:lang w:val="ro-RO"/>
        </w:rPr>
        <w:t xml:space="preserve"> se utilizează numai </w:t>
      </w:r>
      <w:proofErr w:type="spellStart"/>
      <w:r w:rsidRPr="003730CF">
        <w:rPr>
          <w:color w:val="000000"/>
          <w:sz w:val="28"/>
          <w:szCs w:val="28"/>
          <w:lang w:val="ro-RO"/>
        </w:rPr>
        <w:t>prescripţia</w:t>
      </w:r>
      <w:proofErr w:type="spellEnd"/>
      <w:r w:rsidRPr="003730CF">
        <w:rPr>
          <w:color w:val="000000"/>
          <w:sz w:val="28"/>
          <w:szCs w:val="28"/>
          <w:lang w:val="ro-RO"/>
        </w:rPr>
        <w:t xml:space="preserve"> medicală electronică (rețeta electronică). </w:t>
      </w:r>
    </w:p>
    <w:p w:rsidR="008C0978" w:rsidRDefault="008C0978" w:rsidP="008C0978">
      <w:pPr>
        <w:pStyle w:val="NoSpacing"/>
        <w:numPr>
          <w:ilvl w:val="0"/>
          <w:numId w:val="13"/>
        </w:numPr>
        <w:ind w:left="0" w:firstLine="851"/>
        <w:contextualSpacing/>
        <w:jc w:val="both"/>
        <w:rPr>
          <w:color w:val="000000"/>
          <w:sz w:val="28"/>
          <w:szCs w:val="28"/>
          <w:lang w:val="ro-RO"/>
        </w:rPr>
      </w:pPr>
      <w:r>
        <w:rPr>
          <w:color w:val="000000"/>
          <w:sz w:val="28"/>
          <w:szCs w:val="28"/>
          <w:lang w:val="ro-RO"/>
        </w:rPr>
        <w:t xml:space="preserve">Persoanele care dețin </w:t>
      </w:r>
      <w:r w:rsidRPr="003730CF">
        <w:rPr>
          <w:color w:val="000000"/>
          <w:sz w:val="28"/>
          <w:szCs w:val="28"/>
          <w:lang w:val="ro-RO"/>
        </w:rPr>
        <w:t>dreptul de a prescrie medicamente compensate din instituțiile medicale</w:t>
      </w:r>
      <w:r>
        <w:rPr>
          <w:color w:val="000000"/>
          <w:sz w:val="28"/>
          <w:szCs w:val="28"/>
          <w:lang w:val="ro-RO"/>
        </w:rPr>
        <w:t>,</w:t>
      </w:r>
      <w:r w:rsidRPr="003730CF">
        <w:rPr>
          <w:color w:val="000000"/>
          <w:sz w:val="28"/>
          <w:szCs w:val="28"/>
          <w:lang w:val="ro-RO"/>
        </w:rPr>
        <w:t xml:space="preserve"> </w:t>
      </w:r>
      <w:r>
        <w:rPr>
          <w:color w:val="000000"/>
          <w:sz w:val="28"/>
          <w:szCs w:val="28"/>
          <w:lang w:val="ro-RO"/>
        </w:rPr>
        <w:t>precum și cele care dețin dreptul de a elibera</w:t>
      </w:r>
      <w:r w:rsidR="005A27B8">
        <w:rPr>
          <w:color w:val="000000"/>
          <w:sz w:val="28"/>
          <w:szCs w:val="28"/>
          <w:lang w:val="ro-RO"/>
        </w:rPr>
        <w:t xml:space="preserve"> medicamente compensate </w:t>
      </w:r>
      <w:r w:rsidR="005A27B8">
        <w:rPr>
          <w:color w:val="000000"/>
          <w:sz w:val="28"/>
          <w:szCs w:val="28"/>
          <w:lang w:val="ro-MD"/>
        </w:rPr>
        <w:t>în instituțiile farmaceutice</w:t>
      </w:r>
      <w:r>
        <w:rPr>
          <w:color w:val="000000"/>
          <w:sz w:val="28"/>
          <w:szCs w:val="28"/>
          <w:lang w:val="ro-RO"/>
        </w:rPr>
        <w:t xml:space="preserve">, </w:t>
      </w:r>
      <w:r w:rsidRPr="003730CF">
        <w:rPr>
          <w:color w:val="000000"/>
          <w:sz w:val="28"/>
          <w:szCs w:val="28"/>
          <w:lang w:val="ro-RO"/>
        </w:rPr>
        <w:t xml:space="preserve">indiferent de forma juridică de organizare, de tipul de proprietate </w:t>
      </w:r>
      <w:proofErr w:type="spellStart"/>
      <w:r w:rsidRPr="003730CF">
        <w:rPr>
          <w:color w:val="000000"/>
          <w:sz w:val="28"/>
          <w:szCs w:val="28"/>
          <w:lang w:val="ro-RO"/>
        </w:rPr>
        <w:t>şi</w:t>
      </w:r>
      <w:proofErr w:type="spellEnd"/>
      <w:r w:rsidRPr="003730CF">
        <w:rPr>
          <w:color w:val="000000"/>
          <w:sz w:val="28"/>
          <w:szCs w:val="28"/>
          <w:lang w:val="ro-RO"/>
        </w:rPr>
        <w:t xml:space="preserve"> de subordonare, prescriu și eliberează medicamente compensate numai cu </w:t>
      </w:r>
      <w:proofErr w:type="spellStart"/>
      <w:r w:rsidRPr="003730CF">
        <w:rPr>
          <w:color w:val="000000"/>
          <w:sz w:val="28"/>
          <w:szCs w:val="28"/>
          <w:lang w:val="ro-RO"/>
        </w:rPr>
        <w:t>condiţia</w:t>
      </w:r>
      <w:proofErr w:type="spellEnd"/>
      <w:r w:rsidRPr="003730CF">
        <w:rPr>
          <w:color w:val="000000"/>
          <w:sz w:val="28"/>
          <w:szCs w:val="28"/>
          <w:lang w:val="ro-RO"/>
        </w:rPr>
        <w:t xml:space="preserve"> </w:t>
      </w:r>
      <w:proofErr w:type="spellStart"/>
      <w:r w:rsidRPr="003730CF">
        <w:rPr>
          <w:color w:val="000000"/>
          <w:sz w:val="28"/>
          <w:szCs w:val="28"/>
          <w:lang w:val="ro-RO"/>
        </w:rPr>
        <w:t>implimentării</w:t>
      </w:r>
      <w:proofErr w:type="spellEnd"/>
      <w:r w:rsidRPr="003730CF">
        <w:rPr>
          <w:color w:val="000000"/>
          <w:sz w:val="28"/>
          <w:szCs w:val="28"/>
          <w:lang w:val="ro-RO"/>
        </w:rPr>
        <w:t xml:space="preserve"> sistemului </w:t>
      </w:r>
      <w:proofErr w:type="spellStart"/>
      <w:r w:rsidRPr="003730CF">
        <w:rPr>
          <w:color w:val="000000"/>
          <w:sz w:val="28"/>
          <w:szCs w:val="28"/>
          <w:lang w:val="ro-RO"/>
        </w:rPr>
        <w:t>naţional</w:t>
      </w:r>
      <w:proofErr w:type="spellEnd"/>
      <w:r w:rsidRPr="003730CF">
        <w:rPr>
          <w:color w:val="000000"/>
          <w:sz w:val="28"/>
          <w:szCs w:val="28"/>
          <w:lang w:val="ro-RO"/>
        </w:rPr>
        <w:t xml:space="preserve"> de prescriere electronică.</w:t>
      </w:r>
    </w:p>
    <w:p w:rsidR="008C0978" w:rsidRPr="003730CF" w:rsidRDefault="008C0978" w:rsidP="008C0978">
      <w:pPr>
        <w:pStyle w:val="NoSpacing"/>
        <w:numPr>
          <w:ilvl w:val="0"/>
          <w:numId w:val="13"/>
        </w:numPr>
        <w:ind w:left="0" w:firstLine="851"/>
        <w:contextualSpacing/>
        <w:jc w:val="both"/>
        <w:rPr>
          <w:color w:val="000000"/>
          <w:sz w:val="28"/>
          <w:szCs w:val="28"/>
          <w:lang w:val="ro-RO"/>
        </w:rPr>
      </w:pPr>
      <w:r>
        <w:rPr>
          <w:color w:val="000000"/>
          <w:sz w:val="28"/>
          <w:szCs w:val="28"/>
          <w:lang w:val="ro-RO"/>
        </w:rPr>
        <w:t xml:space="preserve">Fiecare persoană asigurată are dreptul să acceseze sistemul național de prescriere electronică, în condițiile securității cibernetice și să obțină informație detaliate cu privire la toate prescripțiile și medicamentele eliberate pe IDNP- </w:t>
      </w:r>
      <w:proofErr w:type="spellStart"/>
      <w:r>
        <w:rPr>
          <w:color w:val="000000"/>
          <w:sz w:val="28"/>
          <w:szCs w:val="28"/>
          <w:lang w:val="ro-RO"/>
        </w:rPr>
        <w:t>ul</w:t>
      </w:r>
      <w:proofErr w:type="spellEnd"/>
      <w:r>
        <w:rPr>
          <w:color w:val="000000"/>
          <w:sz w:val="28"/>
          <w:szCs w:val="28"/>
          <w:lang w:val="ro-RO"/>
        </w:rPr>
        <w:t xml:space="preserve"> său, sau al copiilor minori.</w:t>
      </w:r>
    </w:p>
    <w:p w:rsidR="008C0978" w:rsidRPr="003730CF" w:rsidRDefault="008C0978" w:rsidP="008C0978">
      <w:pPr>
        <w:pStyle w:val="NoSpacing"/>
        <w:numPr>
          <w:ilvl w:val="0"/>
          <w:numId w:val="13"/>
        </w:numPr>
        <w:ind w:left="0" w:firstLine="851"/>
        <w:contextualSpacing/>
        <w:jc w:val="both"/>
        <w:rPr>
          <w:color w:val="000000"/>
          <w:sz w:val="28"/>
          <w:szCs w:val="28"/>
          <w:lang w:val="ro-RO"/>
        </w:rPr>
      </w:pPr>
      <w:r w:rsidRPr="003730CF">
        <w:rPr>
          <w:color w:val="000000"/>
          <w:sz w:val="28"/>
          <w:szCs w:val="28"/>
          <w:lang w:val="ro-RO"/>
        </w:rPr>
        <w:t>Regulamentul cu privire la implementarea</w:t>
      </w:r>
      <w:r w:rsidRPr="003730CF">
        <w:rPr>
          <w:lang w:val="ro-RO"/>
        </w:rPr>
        <w:t xml:space="preserve"> </w:t>
      </w:r>
      <w:r w:rsidRPr="003730CF">
        <w:rPr>
          <w:color w:val="000000"/>
          <w:sz w:val="28"/>
          <w:szCs w:val="28"/>
          <w:lang w:val="ro-RO"/>
        </w:rPr>
        <w:t xml:space="preserve">sistemul </w:t>
      </w:r>
      <w:proofErr w:type="spellStart"/>
      <w:r w:rsidRPr="003730CF">
        <w:rPr>
          <w:color w:val="000000"/>
          <w:sz w:val="28"/>
          <w:szCs w:val="28"/>
          <w:lang w:val="ro-RO"/>
        </w:rPr>
        <w:t>naţional</w:t>
      </w:r>
      <w:proofErr w:type="spellEnd"/>
      <w:r w:rsidRPr="003730CF">
        <w:rPr>
          <w:color w:val="000000"/>
          <w:sz w:val="28"/>
          <w:szCs w:val="28"/>
          <w:lang w:val="ro-RO"/>
        </w:rPr>
        <w:t xml:space="preserve"> de prescriere electronică se aprobă de Guvern”.</w:t>
      </w:r>
    </w:p>
    <w:p w:rsidR="008C0978" w:rsidRPr="003730CF" w:rsidRDefault="008C0978" w:rsidP="008C0978">
      <w:pPr>
        <w:spacing w:after="0" w:line="240" w:lineRule="auto"/>
        <w:ind w:firstLine="720"/>
        <w:jc w:val="both"/>
        <w:rPr>
          <w:rFonts w:ascii="Times New Roman" w:hAnsi="Times New Roman" w:cs="Times New Roman"/>
          <w:b/>
          <w:bCs/>
          <w:sz w:val="28"/>
          <w:szCs w:val="28"/>
        </w:rPr>
      </w:pPr>
    </w:p>
    <w:p w:rsidR="008C0978" w:rsidRPr="003730CF" w:rsidRDefault="008C0978" w:rsidP="008C0978">
      <w:pPr>
        <w:spacing w:after="0" w:line="240" w:lineRule="auto"/>
        <w:ind w:firstLine="720"/>
        <w:jc w:val="both"/>
        <w:rPr>
          <w:rFonts w:ascii="Times New Roman" w:hAnsi="Times New Roman" w:cs="Times New Roman"/>
          <w:sz w:val="28"/>
          <w:szCs w:val="28"/>
        </w:rPr>
      </w:pPr>
      <w:r w:rsidRPr="003730CF">
        <w:rPr>
          <w:rFonts w:ascii="Times New Roman" w:hAnsi="Times New Roman" w:cs="Times New Roman"/>
          <w:b/>
          <w:bCs/>
          <w:sz w:val="28"/>
          <w:szCs w:val="28"/>
        </w:rPr>
        <w:t>Art. III.</w:t>
      </w:r>
      <w:r w:rsidRPr="003730CF">
        <w:rPr>
          <w:rFonts w:ascii="Times New Roman" w:hAnsi="Times New Roman" w:cs="Times New Roman"/>
          <w:sz w:val="28"/>
          <w:szCs w:val="28"/>
        </w:rPr>
        <w:t xml:space="preserve"> – (1) Prezenta lege intră în vigoare după 3 luni de la publicarea acesteia în Monitorul Oficial al Republicii Moldova, cu excepția prevederilor art. I pct. 3, care se vor pune în aplicare de la 1 </w:t>
      </w:r>
      <w:r>
        <w:rPr>
          <w:rFonts w:ascii="Times New Roman" w:hAnsi="Times New Roman" w:cs="Times New Roman"/>
          <w:sz w:val="28"/>
          <w:szCs w:val="28"/>
        </w:rPr>
        <w:t>ianuarie</w:t>
      </w:r>
      <w:r w:rsidRPr="003730CF">
        <w:rPr>
          <w:rFonts w:ascii="Times New Roman" w:hAnsi="Times New Roman" w:cs="Times New Roman"/>
          <w:sz w:val="28"/>
          <w:szCs w:val="28"/>
        </w:rPr>
        <w:t xml:space="preserve"> 202</w:t>
      </w:r>
      <w:r>
        <w:rPr>
          <w:rFonts w:ascii="Times New Roman" w:hAnsi="Times New Roman" w:cs="Times New Roman"/>
          <w:sz w:val="28"/>
          <w:szCs w:val="28"/>
        </w:rPr>
        <w:t>1</w:t>
      </w:r>
      <w:r w:rsidRPr="003730CF">
        <w:rPr>
          <w:rFonts w:ascii="Times New Roman" w:hAnsi="Times New Roman" w:cs="Times New Roman"/>
          <w:sz w:val="28"/>
          <w:szCs w:val="28"/>
        </w:rPr>
        <w:t>.</w:t>
      </w:r>
    </w:p>
    <w:p w:rsidR="008C0978" w:rsidRPr="003730CF" w:rsidRDefault="008C0978" w:rsidP="008C0978">
      <w:pPr>
        <w:spacing w:after="0" w:line="240" w:lineRule="auto"/>
        <w:ind w:firstLine="720"/>
        <w:jc w:val="both"/>
        <w:rPr>
          <w:rFonts w:ascii="Times New Roman" w:hAnsi="Times New Roman" w:cs="Times New Roman"/>
          <w:sz w:val="28"/>
          <w:szCs w:val="28"/>
        </w:rPr>
      </w:pPr>
      <w:r w:rsidRPr="003730CF">
        <w:rPr>
          <w:rFonts w:ascii="Times New Roman" w:hAnsi="Times New Roman" w:cs="Times New Roman"/>
          <w:sz w:val="28"/>
          <w:szCs w:val="28"/>
        </w:rPr>
        <w:t xml:space="preserve">    (2) Guvernul, în termen de 3 luni de la data publicării prezentei legi, va aduce în concordanță actele sale normative cu prezenta lege.</w:t>
      </w:r>
    </w:p>
    <w:p w:rsidR="008C0978" w:rsidRPr="003730CF" w:rsidRDefault="008C0978" w:rsidP="008C0978">
      <w:pPr>
        <w:spacing w:after="0" w:line="240" w:lineRule="auto"/>
        <w:rPr>
          <w:rFonts w:ascii="Times New Roman" w:hAnsi="Times New Roman" w:cs="Times New Roman"/>
          <w:sz w:val="28"/>
          <w:szCs w:val="28"/>
          <w:lang w:eastAsia="ru-RU"/>
        </w:rPr>
      </w:pPr>
    </w:p>
    <w:p w:rsidR="008C0978" w:rsidRPr="003730CF" w:rsidRDefault="008C0978" w:rsidP="008C0978">
      <w:pPr>
        <w:spacing w:after="0" w:line="240" w:lineRule="auto"/>
        <w:ind w:firstLine="720"/>
        <w:jc w:val="center"/>
        <w:rPr>
          <w:rStyle w:val="docsign1"/>
          <w:rFonts w:ascii="Times New Roman" w:hAnsi="Times New Roman" w:cs="Times New Roman"/>
          <w:b/>
          <w:sz w:val="28"/>
          <w:szCs w:val="28"/>
        </w:rPr>
      </w:pPr>
    </w:p>
    <w:p w:rsidR="008C0978" w:rsidRPr="003730CF" w:rsidRDefault="008C0978" w:rsidP="008C0978">
      <w:pPr>
        <w:spacing w:after="0" w:line="240" w:lineRule="auto"/>
        <w:ind w:firstLine="720"/>
        <w:jc w:val="center"/>
        <w:rPr>
          <w:rStyle w:val="docsign1"/>
          <w:rFonts w:ascii="Times New Roman" w:hAnsi="Times New Roman" w:cs="Times New Roman"/>
          <w:b/>
          <w:sz w:val="28"/>
          <w:szCs w:val="28"/>
        </w:rPr>
      </w:pPr>
      <w:r w:rsidRPr="003730CF">
        <w:rPr>
          <w:rStyle w:val="docsign1"/>
          <w:rFonts w:ascii="Times New Roman" w:hAnsi="Times New Roman" w:cs="Times New Roman"/>
          <w:b/>
          <w:sz w:val="28"/>
          <w:szCs w:val="28"/>
        </w:rPr>
        <w:t>PREŞEDINTELE  PARLAMENTULUI</w:t>
      </w:r>
    </w:p>
    <w:p w:rsidR="008C0978" w:rsidRPr="003730CF" w:rsidRDefault="008C0978" w:rsidP="008C0978">
      <w:pPr>
        <w:spacing w:after="0" w:line="240" w:lineRule="auto"/>
        <w:rPr>
          <w:rFonts w:ascii="Times New Roman" w:hAnsi="Times New Roman" w:cs="Times New Roman"/>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Pr="003730CF" w:rsidRDefault="008C0978" w:rsidP="008C0978">
      <w:pPr>
        <w:spacing w:after="0" w:line="240" w:lineRule="auto"/>
        <w:contextualSpacing/>
        <w:jc w:val="center"/>
        <w:rPr>
          <w:rFonts w:ascii="Times New Roman" w:hAnsi="Times New Roman" w:cs="Times New Roman"/>
          <w:b/>
          <w:sz w:val="28"/>
          <w:szCs w:val="28"/>
        </w:rPr>
      </w:pPr>
    </w:p>
    <w:p w:rsidR="008C0978" w:rsidRDefault="008C0978">
      <w:pPr>
        <w:spacing w:after="160" w:line="259" w:lineRule="auto"/>
        <w:ind w:left="0"/>
        <w:rPr>
          <w:rFonts w:ascii="Times New Roman" w:hAnsi="Times New Roman" w:cs="Times New Roman"/>
          <w:b/>
          <w:sz w:val="28"/>
          <w:szCs w:val="28"/>
        </w:rPr>
      </w:pPr>
      <w:r>
        <w:rPr>
          <w:rFonts w:ascii="Times New Roman" w:hAnsi="Times New Roman" w:cs="Times New Roman"/>
          <w:b/>
          <w:sz w:val="28"/>
          <w:szCs w:val="28"/>
        </w:rPr>
        <w:br w:type="page"/>
      </w:r>
    </w:p>
    <w:p w:rsidR="008C0978" w:rsidRPr="003730CF" w:rsidRDefault="008C0978" w:rsidP="008C0978">
      <w:pPr>
        <w:spacing w:after="0" w:line="240" w:lineRule="auto"/>
        <w:contextualSpacing/>
        <w:jc w:val="center"/>
        <w:rPr>
          <w:rFonts w:ascii="Times New Roman" w:hAnsi="Times New Roman" w:cs="Times New Roman"/>
          <w:b/>
          <w:sz w:val="28"/>
          <w:szCs w:val="28"/>
        </w:rPr>
      </w:pPr>
      <w:r w:rsidRPr="003730CF">
        <w:rPr>
          <w:rFonts w:ascii="Times New Roman" w:hAnsi="Times New Roman" w:cs="Times New Roman"/>
          <w:b/>
          <w:sz w:val="28"/>
          <w:szCs w:val="28"/>
        </w:rPr>
        <w:lastRenderedPageBreak/>
        <w:t>Notă informativă</w:t>
      </w:r>
    </w:p>
    <w:p w:rsidR="008C0978" w:rsidRPr="003730CF" w:rsidRDefault="008C0978" w:rsidP="008C0978">
      <w:pPr>
        <w:spacing w:after="0" w:line="240" w:lineRule="auto"/>
        <w:jc w:val="center"/>
        <w:rPr>
          <w:rFonts w:ascii="Times New Roman" w:hAnsi="Times New Roman" w:cs="Times New Roman"/>
          <w:b/>
          <w:sz w:val="28"/>
          <w:szCs w:val="28"/>
          <w:lang w:eastAsia="ru-RU"/>
        </w:rPr>
      </w:pPr>
      <w:r w:rsidRPr="003730CF">
        <w:rPr>
          <w:rFonts w:ascii="Times New Roman" w:hAnsi="Times New Roman" w:cs="Times New Roman"/>
          <w:b/>
          <w:sz w:val="28"/>
          <w:szCs w:val="28"/>
        </w:rPr>
        <w:t xml:space="preserve">la proiectul legii </w:t>
      </w:r>
      <w:r w:rsidRPr="003730CF">
        <w:rPr>
          <w:rFonts w:ascii="Times New Roman" w:eastAsia="Times New Roman" w:hAnsi="Times New Roman" w:cs="Times New Roman"/>
          <w:b/>
          <w:bCs/>
          <w:sz w:val="28"/>
          <w:szCs w:val="28"/>
          <w:lang w:eastAsia="ko-KR"/>
        </w:rPr>
        <w:t xml:space="preserve">pentru modificarea </w:t>
      </w:r>
      <w:r w:rsidR="0098795F">
        <w:rPr>
          <w:rFonts w:ascii="Times New Roman" w:eastAsia="Times New Roman" w:hAnsi="Times New Roman" w:cs="Times New Roman"/>
          <w:b/>
          <w:bCs/>
          <w:sz w:val="28"/>
          <w:szCs w:val="28"/>
          <w:lang w:eastAsia="ko-KR"/>
        </w:rPr>
        <w:t>unor acte legislative</w:t>
      </w:r>
    </w:p>
    <w:p w:rsidR="008C0978" w:rsidRPr="003730CF" w:rsidRDefault="008C0978" w:rsidP="008C0978">
      <w:pPr>
        <w:spacing w:after="0" w:line="240" w:lineRule="auto"/>
        <w:contextualSpacing/>
        <w:jc w:val="center"/>
        <w:rPr>
          <w:rFonts w:ascii="Times New Roman" w:hAnsi="Times New Roman" w:cs="Times New Roman"/>
          <w:b/>
          <w:sz w:val="28"/>
          <w:szCs w:val="28"/>
          <w:lang w:eastAsia="ru-RU"/>
        </w:rPr>
      </w:pPr>
    </w:p>
    <w:p w:rsidR="008C0978" w:rsidRPr="003730CF" w:rsidRDefault="008C0978" w:rsidP="008C0978">
      <w:pPr>
        <w:pStyle w:val="NoSpacing"/>
        <w:ind w:firstLine="567"/>
        <w:contextualSpacing/>
        <w:jc w:val="both"/>
        <w:rPr>
          <w:sz w:val="28"/>
          <w:szCs w:val="28"/>
          <w:lang w:val="ro-RO"/>
        </w:rPr>
      </w:pPr>
      <w:r w:rsidRPr="003730CF">
        <w:rPr>
          <w:sz w:val="28"/>
          <w:szCs w:val="28"/>
          <w:lang w:val="ro-RO"/>
        </w:rPr>
        <w:t xml:space="preserve">Prezentul proiect de lege are drept scop îmbunătățirea accesului populației la medicamente sigure, cost-eficiente </w:t>
      </w:r>
      <w:proofErr w:type="spellStart"/>
      <w:r w:rsidRPr="003730CF">
        <w:rPr>
          <w:sz w:val="28"/>
          <w:szCs w:val="28"/>
          <w:lang w:val="ro-RO"/>
        </w:rPr>
        <w:t>şi</w:t>
      </w:r>
      <w:proofErr w:type="spellEnd"/>
      <w:r w:rsidRPr="003730CF">
        <w:rPr>
          <w:sz w:val="28"/>
          <w:szCs w:val="28"/>
          <w:lang w:val="ro-RO"/>
        </w:rPr>
        <w:t xml:space="preserve"> de calitate prin schimbarea politicilor de preț la medicamente.</w:t>
      </w:r>
    </w:p>
    <w:p w:rsidR="008C0978" w:rsidRPr="003730CF" w:rsidRDefault="008C0978" w:rsidP="008C0978">
      <w:pPr>
        <w:spacing w:after="0" w:line="240" w:lineRule="auto"/>
        <w:ind w:firstLine="567"/>
        <w:contextualSpacing/>
        <w:jc w:val="both"/>
        <w:rPr>
          <w:rFonts w:ascii="Times New Roman" w:hAnsi="Times New Roman" w:cs="Times New Roman"/>
          <w:sz w:val="28"/>
          <w:szCs w:val="28"/>
        </w:rPr>
      </w:pPr>
      <w:r w:rsidRPr="003730CF">
        <w:rPr>
          <w:rStyle w:val="apple-converted-space"/>
          <w:rFonts w:ascii="Times New Roman" w:hAnsi="Times New Roman" w:cs="Times New Roman"/>
          <w:color w:val="000000"/>
          <w:sz w:val="28"/>
          <w:szCs w:val="28"/>
        </w:rPr>
        <w:t> </w:t>
      </w:r>
      <w:r w:rsidRPr="003730CF">
        <w:rPr>
          <w:rFonts w:ascii="Times New Roman" w:hAnsi="Times New Roman" w:cs="Times New Roman"/>
          <w:color w:val="000000"/>
          <w:sz w:val="28"/>
          <w:szCs w:val="28"/>
        </w:rPr>
        <w:t xml:space="preserve">Medicamentele reprezintă un element important în profilaxia, diagnosticul </w:t>
      </w:r>
      <w:proofErr w:type="spellStart"/>
      <w:r w:rsidRPr="003730CF">
        <w:rPr>
          <w:rFonts w:ascii="Times New Roman" w:hAnsi="Times New Roman" w:cs="Times New Roman"/>
          <w:color w:val="000000"/>
          <w:sz w:val="28"/>
          <w:szCs w:val="28"/>
        </w:rPr>
        <w:t>şi</w:t>
      </w:r>
      <w:proofErr w:type="spellEnd"/>
      <w:r w:rsidRPr="003730CF">
        <w:rPr>
          <w:rFonts w:ascii="Times New Roman" w:hAnsi="Times New Roman" w:cs="Times New Roman"/>
          <w:color w:val="000000"/>
          <w:sz w:val="28"/>
          <w:szCs w:val="28"/>
        </w:rPr>
        <w:t xml:space="preserve"> tratamentul diferitor maladii. Sectorul farmaceutic are o importanță majoră socială pentru populație, iar dezvoltarea coordonată a acestuia este una din problemele prioritare ale ocrotirii sănătății.</w:t>
      </w:r>
      <w:r w:rsidRPr="003730CF">
        <w:rPr>
          <w:rFonts w:ascii="Times New Roman" w:hAnsi="Times New Roman" w:cs="Times New Roman"/>
          <w:sz w:val="28"/>
          <w:szCs w:val="28"/>
        </w:rPr>
        <w:t xml:space="preserve"> </w:t>
      </w:r>
    </w:p>
    <w:p w:rsidR="008C0978" w:rsidRPr="003730CF" w:rsidRDefault="008C0978" w:rsidP="008C0978">
      <w:pPr>
        <w:spacing w:after="0" w:line="240" w:lineRule="auto"/>
        <w:ind w:firstLine="567"/>
        <w:contextualSpacing/>
        <w:jc w:val="both"/>
        <w:rPr>
          <w:rFonts w:ascii="Times New Roman" w:hAnsi="Times New Roman" w:cs="Times New Roman"/>
          <w:sz w:val="28"/>
          <w:szCs w:val="28"/>
        </w:rPr>
      </w:pPr>
      <w:r w:rsidRPr="003730CF">
        <w:rPr>
          <w:rFonts w:ascii="Times New Roman" w:hAnsi="Times New Roman" w:cs="Times New Roman"/>
          <w:sz w:val="28"/>
          <w:szCs w:val="28"/>
        </w:rPr>
        <w:t>În anul 2010, p</w:t>
      </w:r>
      <w:r w:rsidRPr="003730CF">
        <w:rPr>
          <w:rFonts w:ascii="Times New Roman" w:hAnsi="Times New Roman" w:cs="Times New Roman"/>
          <w:sz w:val="28"/>
          <w:szCs w:val="28"/>
          <w:lang w:eastAsia="ru-RU"/>
        </w:rPr>
        <w:t>rin H</w:t>
      </w:r>
      <w:r w:rsidRPr="003730CF">
        <w:rPr>
          <w:rFonts w:ascii="Times New Roman" w:hAnsi="Times New Roman" w:cs="Times New Roman"/>
          <w:sz w:val="28"/>
          <w:szCs w:val="28"/>
        </w:rPr>
        <w:t>otăr</w:t>
      </w:r>
      <w:r>
        <w:rPr>
          <w:rFonts w:ascii="Times New Roman" w:hAnsi="Times New Roman" w:cs="Times New Roman"/>
          <w:sz w:val="28"/>
          <w:szCs w:val="28"/>
        </w:rPr>
        <w:t>â</w:t>
      </w:r>
      <w:r w:rsidRPr="003730CF">
        <w:rPr>
          <w:rFonts w:ascii="Times New Roman" w:hAnsi="Times New Roman" w:cs="Times New Roman"/>
          <w:sz w:val="28"/>
          <w:szCs w:val="28"/>
        </w:rPr>
        <w:t>rea Guvernului nr.</w:t>
      </w:r>
      <w:r w:rsidRPr="003730CF">
        <w:rPr>
          <w:rFonts w:ascii="Times New Roman" w:hAnsi="Times New Roman" w:cs="Times New Roman"/>
          <w:sz w:val="28"/>
          <w:szCs w:val="28"/>
          <w:lang w:eastAsia="ru-RU"/>
        </w:rPr>
        <w:t xml:space="preserve"> 525 din 22 iunie, s-a decis luarea la </w:t>
      </w:r>
      <w:r w:rsidRPr="003730CF">
        <w:rPr>
          <w:rFonts w:ascii="Times New Roman" w:hAnsi="Times New Roman" w:cs="Times New Roman"/>
          <w:sz w:val="28"/>
          <w:szCs w:val="28"/>
        </w:rPr>
        <w:t xml:space="preserve">control a prețului la medicamente prin </w:t>
      </w:r>
      <w:r w:rsidRPr="003730CF">
        <w:rPr>
          <w:rFonts w:ascii="Times New Roman" w:hAnsi="Times New Roman" w:cs="Times New Roman"/>
          <w:sz w:val="28"/>
          <w:szCs w:val="28"/>
          <w:lang w:eastAsia="ru-RU"/>
        </w:rPr>
        <w:t xml:space="preserve">crearea Catalogului Național de preț de producător la medicamente. </w:t>
      </w:r>
      <w:r w:rsidRPr="003730CF">
        <w:rPr>
          <w:rFonts w:ascii="Times New Roman" w:hAnsi="Times New Roman" w:cs="Times New Roman"/>
          <w:sz w:val="28"/>
          <w:szCs w:val="28"/>
        </w:rPr>
        <w:t xml:space="preserve">Conform prevederilor Hotărârii nominalizate, prețul de producător la un medicament se declară anual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este valabil un an de zile de la data semnării ordinului. Astfel, procesul de înregistrare a </w:t>
      </w:r>
      <w:proofErr w:type="spellStart"/>
      <w:r w:rsidRPr="003730CF">
        <w:rPr>
          <w:rFonts w:ascii="Times New Roman" w:hAnsi="Times New Roman" w:cs="Times New Roman"/>
          <w:sz w:val="28"/>
          <w:szCs w:val="28"/>
        </w:rPr>
        <w:t>preţului</w:t>
      </w:r>
      <w:proofErr w:type="spellEnd"/>
      <w:r w:rsidRPr="003730CF">
        <w:rPr>
          <w:rFonts w:ascii="Times New Roman" w:hAnsi="Times New Roman" w:cs="Times New Roman"/>
          <w:sz w:val="28"/>
          <w:szCs w:val="28"/>
        </w:rPr>
        <w:t xml:space="preserve"> de producător este unul constant, iar datele privind nivelul prețurilor se schimbă anual în funcție de:</w:t>
      </w:r>
    </w:p>
    <w:p w:rsidR="008C0978" w:rsidRPr="003730CF" w:rsidRDefault="008C0978" w:rsidP="008C0978">
      <w:pPr>
        <w:pStyle w:val="ListParagraph"/>
        <w:numPr>
          <w:ilvl w:val="0"/>
          <w:numId w:val="7"/>
        </w:numPr>
        <w:spacing w:after="0" w:line="240" w:lineRule="auto"/>
        <w:ind w:left="567" w:hanging="283"/>
        <w:jc w:val="both"/>
        <w:rPr>
          <w:rFonts w:ascii="Times New Roman" w:hAnsi="Times New Roman" w:cs="Times New Roman"/>
          <w:sz w:val="28"/>
          <w:szCs w:val="28"/>
        </w:rPr>
      </w:pPr>
      <w:proofErr w:type="spellStart"/>
      <w:r w:rsidRPr="003730CF">
        <w:rPr>
          <w:rFonts w:ascii="Times New Roman" w:hAnsi="Times New Roman" w:cs="Times New Roman"/>
          <w:sz w:val="28"/>
          <w:szCs w:val="28"/>
        </w:rPr>
        <w:t>preţurile</w:t>
      </w:r>
      <w:proofErr w:type="spellEnd"/>
      <w:r w:rsidRPr="003730CF">
        <w:rPr>
          <w:rFonts w:ascii="Times New Roman" w:hAnsi="Times New Roman" w:cs="Times New Roman"/>
          <w:sz w:val="28"/>
          <w:szCs w:val="28"/>
        </w:rPr>
        <w:t xml:space="preserve"> în </w:t>
      </w:r>
      <w:proofErr w:type="spellStart"/>
      <w:r w:rsidRPr="003730CF">
        <w:rPr>
          <w:rFonts w:ascii="Times New Roman" w:hAnsi="Times New Roman" w:cs="Times New Roman"/>
          <w:sz w:val="28"/>
          <w:szCs w:val="28"/>
        </w:rPr>
        <w:t>ţările</w:t>
      </w:r>
      <w:proofErr w:type="spellEnd"/>
      <w:r w:rsidRPr="003730CF">
        <w:rPr>
          <w:rFonts w:ascii="Times New Roman" w:hAnsi="Times New Roman" w:cs="Times New Roman"/>
          <w:sz w:val="28"/>
          <w:szCs w:val="28"/>
        </w:rPr>
        <w:t xml:space="preserve"> de </w:t>
      </w:r>
      <w:proofErr w:type="spellStart"/>
      <w:r w:rsidRPr="003730CF">
        <w:rPr>
          <w:rFonts w:ascii="Times New Roman" w:hAnsi="Times New Roman" w:cs="Times New Roman"/>
          <w:sz w:val="28"/>
          <w:szCs w:val="28"/>
        </w:rPr>
        <w:t>referinţă</w:t>
      </w:r>
      <w:proofErr w:type="spellEnd"/>
      <w:r w:rsidRPr="003730CF">
        <w:rPr>
          <w:rFonts w:ascii="Times New Roman" w:hAnsi="Times New Roman" w:cs="Times New Roman"/>
          <w:sz w:val="28"/>
          <w:szCs w:val="28"/>
        </w:rPr>
        <w:t>;</w:t>
      </w:r>
    </w:p>
    <w:p w:rsidR="008C0978" w:rsidRPr="003730CF" w:rsidRDefault="008C0978" w:rsidP="008C0978">
      <w:pPr>
        <w:pStyle w:val="ListParagraph"/>
        <w:numPr>
          <w:ilvl w:val="0"/>
          <w:numId w:val="7"/>
        </w:numPr>
        <w:spacing w:after="0" w:line="240" w:lineRule="auto"/>
        <w:ind w:left="567" w:hanging="283"/>
        <w:jc w:val="both"/>
        <w:rPr>
          <w:rFonts w:ascii="Times New Roman" w:hAnsi="Times New Roman" w:cs="Times New Roman"/>
          <w:sz w:val="28"/>
          <w:szCs w:val="28"/>
        </w:rPr>
      </w:pPr>
      <w:proofErr w:type="spellStart"/>
      <w:r w:rsidRPr="003730CF">
        <w:rPr>
          <w:rFonts w:ascii="Times New Roman" w:hAnsi="Times New Roman" w:cs="Times New Roman"/>
          <w:sz w:val="28"/>
          <w:szCs w:val="28"/>
        </w:rPr>
        <w:t>preţul</w:t>
      </w:r>
      <w:proofErr w:type="spellEnd"/>
      <w:r w:rsidRPr="003730CF">
        <w:rPr>
          <w:rFonts w:ascii="Times New Roman" w:hAnsi="Times New Roman" w:cs="Times New Roman"/>
          <w:sz w:val="28"/>
          <w:szCs w:val="28"/>
        </w:rPr>
        <w:t xml:space="preserve"> medicamentului original (</w:t>
      </w:r>
      <w:proofErr w:type="spellStart"/>
      <w:r w:rsidRPr="003730CF">
        <w:rPr>
          <w:rFonts w:ascii="Times New Roman" w:hAnsi="Times New Roman" w:cs="Times New Roman"/>
          <w:sz w:val="28"/>
          <w:szCs w:val="28"/>
        </w:rPr>
        <w:t>preţul</w:t>
      </w:r>
      <w:proofErr w:type="spellEnd"/>
      <w:r w:rsidRPr="003730CF">
        <w:rPr>
          <w:rFonts w:ascii="Times New Roman" w:hAnsi="Times New Roman" w:cs="Times New Roman"/>
          <w:sz w:val="28"/>
          <w:szCs w:val="28"/>
        </w:rPr>
        <w:t xml:space="preserve"> medicamentului generic nu poate </w:t>
      </w:r>
      <w:proofErr w:type="spellStart"/>
      <w:r w:rsidRPr="003730CF">
        <w:rPr>
          <w:rFonts w:ascii="Times New Roman" w:hAnsi="Times New Roman" w:cs="Times New Roman"/>
          <w:sz w:val="28"/>
          <w:szCs w:val="28"/>
        </w:rPr>
        <w:t>depăşi</w:t>
      </w:r>
      <w:proofErr w:type="spellEnd"/>
      <w:r w:rsidRPr="003730CF">
        <w:rPr>
          <w:rFonts w:ascii="Times New Roman" w:hAnsi="Times New Roman" w:cs="Times New Roman"/>
          <w:sz w:val="28"/>
          <w:szCs w:val="28"/>
        </w:rPr>
        <w:t xml:space="preserve"> 75% din </w:t>
      </w:r>
      <w:proofErr w:type="spellStart"/>
      <w:r w:rsidRPr="003730CF">
        <w:rPr>
          <w:rFonts w:ascii="Times New Roman" w:hAnsi="Times New Roman" w:cs="Times New Roman"/>
          <w:sz w:val="28"/>
          <w:szCs w:val="28"/>
        </w:rPr>
        <w:t>preţul</w:t>
      </w:r>
      <w:proofErr w:type="spellEnd"/>
      <w:r w:rsidRPr="003730CF">
        <w:rPr>
          <w:rFonts w:ascii="Times New Roman" w:hAnsi="Times New Roman" w:cs="Times New Roman"/>
          <w:sz w:val="28"/>
          <w:szCs w:val="28"/>
        </w:rPr>
        <w:t xml:space="preserve"> acestuia);</w:t>
      </w:r>
    </w:p>
    <w:p w:rsidR="008C0978" w:rsidRPr="003730CF" w:rsidRDefault="008C0978" w:rsidP="008C0978">
      <w:pPr>
        <w:pStyle w:val="ListParagraph"/>
        <w:numPr>
          <w:ilvl w:val="0"/>
          <w:numId w:val="7"/>
        </w:numPr>
        <w:spacing w:after="0" w:line="240" w:lineRule="auto"/>
        <w:ind w:left="567" w:hanging="283"/>
        <w:jc w:val="both"/>
        <w:rPr>
          <w:rFonts w:ascii="Times New Roman" w:hAnsi="Times New Roman" w:cs="Times New Roman"/>
          <w:sz w:val="28"/>
          <w:szCs w:val="28"/>
        </w:rPr>
      </w:pPr>
      <w:proofErr w:type="spellStart"/>
      <w:r w:rsidRPr="003730CF">
        <w:rPr>
          <w:rFonts w:ascii="Times New Roman" w:hAnsi="Times New Roman" w:cs="Times New Roman"/>
          <w:sz w:val="28"/>
          <w:szCs w:val="28"/>
        </w:rPr>
        <w:t>preţurile</w:t>
      </w:r>
      <w:proofErr w:type="spellEnd"/>
      <w:r w:rsidRPr="003730CF">
        <w:rPr>
          <w:rFonts w:ascii="Times New Roman" w:hAnsi="Times New Roman" w:cs="Times New Roman"/>
          <w:sz w:val="28"/>
          <w:szCs w:val="28"/>
        </w:rPr>
        <w:t xml:space="preserve"> medicamentelor cu </w:t>
      </w:r>
      <w:proofErr w:type="spellStart"/>
      <w:r w:rsidRPr="003730CF">
        <w:rPr>
          <w:rFonts w:ascii="Times New Roman" w:hAnsi="Times New Roman" w:cs="Times New Roman"/>
          <w:sz w:val="28"/>
          <w:szCs w:val="28"/>
        </w:rPr>
        <w:t>acelaşi</w:t>
      </w:r>
      <w:proofErr w:type="spellEnd"/>
      <w:r w:rsidRPr="003730CF">
        <w:rPr>
          <w:rFonts w:ascii="Times New Roman" w:hAnsi="Times New Roman" w:cs="Times New Roman"/>
          <w:sz w:val="28"/>
          <w:szCs w:val="28"/>
        </w:rPr>
        <w:t xml:space="preserve"> cod ATC, înregistrate în CNP la momentul evaluării dosarului (în cazul medicamentelor care nu se regăsesc în </w:t>
      </w:r>
      <w:proofErr w:type="spellStart"/>
      <w:r w:rsidRPr="003730CF">
        <w:rPr>
          <w:rFonts w:ascii="Times New Roman" w:hAnsi="Times New Roman" w:cs="Times New Roman"/>
          <w:sz w:val="28"/>
          <w:szCs w:val="28"/>
        </w:rPr>
        <w:t>ţările</w:t>
      </w:r>
      <w:proofErr w:type="spellEnd"/>
      <w:r w:rsidRPr="003730CF">
        <w:rPr>
          <w:rFonts w:ascii="Times New Roman" w:hAnsi="Times New Roman" w:cs="Times New Roman"/>
          <w:sz w:val="28"/>
          <w:szCs w:val="28"/>
        </w:rPr>
        <w:t xml:space="preserve"> de </w:t>
      </w:r>
      <w:proofErr w:type="spellStart"/>
      <w:r w:rsidRPr="003730CF">
        <w:rPr>
          <w:rFonts w:ascii="Times New Roman" w:hAnsi="Times New Roman" w:cs="Times New Roman"/>
          <w:sz w:val="28"/>
          <w:szCs w:val="28"/>
        </w:rPr>
        <w:t>referinţă</w:t>
      </w:r>
      <w:proofErr w:type="spellEnd"/>
      <w:r w:rsidRPr="003730CF">
        <w:rPr>
          <w:rFonts w:ascii="Times New Roman" w:hAnsi="Times New Roman" w:cs="Times New Roman"/>
          <w:sz w:val="28"/>
          <w:szCs w:val="28"/>
        </w:rPr>
        <w:t>);</w:t>
      </w:r>
    </w:p>
    <w:p w:rsidR="008C0978" w:rsidRPr="003730CF" w:rsidRDefault="008C0978" w:rsidP="008C0978">
      <w:pPr>
        <w:pStyle w:val="ListParagraph"/>
        <w:numPr>
          <w:ilvl w:val="0"/>
          <w:numId w:val="7"/>
        </w:numPr>
        <w:spacing w:after="0" w:line="240" w:lineRule="auto"/>
        <w:ind w:left="567" w:hanging="283"/>
        <w:jc w:val="both"/>
        <w:rPr>
          <w:rFonts w:ascii="Times New Roman" w:hAnsi="Times New Roman" w:cs="Times New Roman"/>
          <w:sz w:val="28"/>
          <w:szCs w:val="28"/>
        </w:rPr>
      </w:pPr>
      <w:r w:rsidRPr="003730CF">
        <w:rPr>
          <w:rFonts w:ascii="Times New Roman" w:hAnsi="Times New Roman" w:cs="Times New Roman"/>
          <w:sz w:val="28"/>
          <w:szCs w:val="28"/>
        </w:rPr>
        <w:t>rata medie valutară pentru luna precedentă comparativ cu perioada în care se evaluează dosarul);</w:t>
      </w:r>
    </w:p>
    <w:p w:rsidR="008C0978" w:rsidRPr="003730CF" w:rsidRDefault="008C0978" w:rsidP="008C0978">
      <w:pPr>
        <w:pStyle w:val="ListParagraph"/>
        <w:numPr>
          <w:ilvl w:val="0"/>
          <w:numId w:val="7"/>
        </w:numPr>
        <w:spacing w:after="0" w:line="240" w:lineRule="auto"/>
        <w:ind w:left="567" w:hanging="283"/>
        <w:jc w:val="both"/>
        <w:rPr>
          <w:rFonts w:ascii="Times New Roman" w:hAnsi="Times New Roman" w:cs="Times New Roman"/>
          <w:sz w:val="28"/>
          <w:szCs w:val="28"/>
        </w:rPr>
      </w:pPr>
      <w:proofErr w:type="spellStart"/>
      <w:r w:rsidRPr="003730CF">
        <w:rPr>
          <w:rFonts w:ascii="Times New Roman" w:hAnsi="Times New Roman" w:cs="Times New Roman"/>
          <w:sz w:val="28"/>
          <w:szCs w:val="28"/>
        </w:rPr>
        <w:t>fluctuaţia</w:t>
      </w:r>
      <w:proofErr w:type="spellEnd"/>
      <w:r w:rsidRPr="003730CF">
        <w:rPr>
          <w:rFonts w:ascii="Times New Roman" w:hAnsi="Times New Roman" w:cs="Times New Roman"/>
          <w:sz w:val="28"/>
          <w:szCs w:val="28"/>
        </w:rPr>
        <w:t xml:space="preserve"> monedei </w:t>
      </w:r>
      <w:proofErr w:type="spellStart"/>
      <w:r w:rsidRPr="003730CF">
        <w:rPr>
          <w:rFonts w:ascii="Times New Roman" w:hAnsi="Times New Roman" w:cs="Times New Roman"/>
          <w:sz w:val="28"/>
          <w:szCs w:val="28"/>
        </w:rPr>
        <w:t>naţionale</w:t>
      </w:r>
      <w:proofErr w:type="spellEnd"/>
      <w:r w:rsidRPr="003730CF">
        <w:rPr>
          <w:rFonts w:ascii="Times New Roman" w:hAnsi="Times New Roman" w:cs="Times New Roman"/>
          <w:sz w:val="28"/>
          <w:szCs w:val="28"/>
        </w:rPr>
        <w:t>, deoarece prețul se declară at</w:t>
      </w:r>
      <w:r>
        <w:rPr>
          <w:rFonts w:ascii="Times New Roman" w:hAnsi="Times New Roman" w:cs="Times New Roman"/>
          <w:sz w:val="28"/>
          <w:szCs w:val="28"/>
        </w:rPr>
        <w:t>â</w:t>
      </w:r>
      <w:r w:rsidRPr="003730CF">
        <w:rPr>
          <w:rFonts w:ascii="Times New Roman" w:hAnsi="Times New Roman" w:cs="Times New Roman"/>
          <w:sz w:val="28"/>
          <w:szCs w:val="28"/>
        </w:rPr>
        <w:t>t în lei c</w:t>
      </w:r>
      <w:r>
        <w:rPr>
          <w:rFonts w:ascii="Times New Roman" w:hAnsi="Times New Roman" w:cs="Times New Roman"/>
          <w:sz w:val="28"/>
          <w:szCs w:val="28"/>
        </w:rPr>
        <w:t>â</w:t>
      </w:r>
      <w:r w:rsidRPr="003730CF">
        <w:rPr>
          <w:rFonts w:ascii="Times New Roman" w:hAnsi="Times New Roman" w:cs="Times New Roman"/>
          <w:sz w:val="28"/>
          <w:szCs w:val="28"/>
        </w:rPr>
        <w:t>t și în valută.</w:t>
      </w:r>
    </w:p>
    <w:p w:rsidR="008C0978" w:rsidRPr="003730CF" w:rsidRDefault="008C0978" w:rsidP="008C0978">
      <w:pPr>
        <w:pStyle w:val="ListParagraph"/>
        <w:spacing w:after="0" w:line="240" w:lineRule="auto"/>
        <w:ind w:left="0" w:firstLine="720"/>
        <w:jc w:val="both"/>
        <w:rPr>
          <w:rFonts w:ascii="Times New Roman" w:hAnsi="Times New Roman" w:cs="Times New Roman"/>
          <w:sz w:val="28"/>
          <w:szCs w:val="28"/>
          <w:lang w:eastAsia="ru-RU"/>
        </w:rPr>
      </w:pPr>
      <w:r w:rsidRPr="003730CF">
        <w:rPr>
          <w:rFonts w:ascii="Times New Roman" w:hAnsi="Times New Roman" w:cs="Times New Roman"/>
          <w:sz w:val="28"/>
          <w:szCs w:val="28"/>
        </w:rPr>
        <w:t>Prevederile stipulate în Hotăr</w:t>
      </w:r>
      <w:r>
        <w:rPr>
          <w:rFonts w:ascii="Times New Roman" w:hAnsi="Times New Roman" w:cs="Times New Roman"/>
          <w:sz w:val="28"/>
          <w:szCs w:val="28"/>
        </w:rPr>
        <w:t>â</w:t>
      </w:r>
      <w:r w:rsidRPr="003730CF">
        <w:rPr>
          <w:rFonts w:ascii="Times New Roman" w:hAnsi="Times New Roman" w:cs="Times New Roman"/>
          <w:sz w:val="28"/>
          <w:szCs w:val="28"/>
        </w:rPr>
        <w:t>rea sus-</w:t>
      </w:r>
      <w:proofErr w:type="spellStart"/>
      <w:r w:rsidRPr="003730CF">
        <w:rPr>
          <w:rFonts w:ascii="Times New Roman" w:hAnsi="Times New Roman" w:cs="Times New Roman"/>
          <w:sz w:val="28"/>
          <w:szCs w:val="28"/>
        </w:rPr>
        <w:t>menţionată</w:t>
      </w:r>
      <w:proofErr w:type="spellEnd"/>
      <w:r w:rsidRPr="003730CF">
        <w:rPr>
          <w:rFonts w:ascii="Times New Roman" w:hAnsi="Times New Roman" w:cs="Times New Roman"/>
          <w:sz w:val="28"/>
          <w:szCs w:val="28"/>
        </w:rPr>
        <w:t xml:space="preserve">, au fost treptat introduse în Legea </w:t>
      </w:r>
      <w:r w:rsidRPr="003730CF">
        <w:rPr>
          <w:rFonts w:ascii="Times New Roman" w:hAnsi="Times New Roman" w:cs="Times New Roman"/>
          <w:sz w:val="28"/>
          <w:szCs w:val="28"/>
          <w:lang w:eastAsia="ru-RU"/>
        </w:rPr>
        <w:t xml:space="preserve">nr. 1409-XIII din 17 decembrie 1997 cu privire la medicamente. </w:t>
      </w:r>
    </w:p>
    <w:p w:rsidR="008C0978" w:rsidRPr="003730CF" w:rsidRDefault="008C0978" w:rsidP="008C0978">
      <w:pPr>
        <w:pStyle w:val="ListParagraph"/>
        <w:spacing w:after="0" w:line="240" w:lineRule="auto"/>
        <w:ind w:left="0" w:firstLine="720"/>
        <w:jc w:val="both"/>
        <w:rPr>
          <w:rFonts w:ascii="Times New Roman" w:hAnsi="Times New Roman" w:cs="Times New Roman"/>
          <w:i/>
          <w:iCs/>
          <w:color w:val="0000FF"/>
          <w:sz w:val="28"/>
          <w:szCs w:val="28"/>
        </w:rPr>
      </w:pPr>
      <w:r w:rsidRPr="003730CF">
        <w:rPr>
          <w:rFonts w:ascii="Times New Roman" w:hAnsi="Times New Roman" w:cs="Times New Roman"/>
          <w:sz w:val="28"/>
          <w:szCs w:val="28"/>
          <w:lang w:eastAsia="ru-RU"/>
        </w:rPr>
        <w:t>Primele completări au fost operate la articolele 3 și 6 prin Legea nr.60 din 01.04.11. Totodată, prin această lege a fost introdus un articol nou 6</w:t>
      </w:r>
      <w:r w:rsidRPr="003730CF">
        <w:rPr>
          <w:rFonts w:ascii="Times New Roman" w:hAnsi="Times New Roman" w:cs="Times New Roman"/>
          <w:sz w:val="28"/>
          <w:szCs w:val="28"/>
          <w:vertAlign w:val="superscript"/>
          <w:lang w:eastAsia="ru-RU"/>
        </w:rPr>
        <w:t>1</w:t>
      </w:r>
      <w:r w:rsidRPr="003730CF">
        <w:rPr>
          <w:rFonts w:ascii="Times New Roman" w:hAnsi="Times New Roman" w:cs="Times New Roman"/>
          <w:sz w:val="28"/>
          <w:szCs w:val="28"/>
          <w:lang w:eastAsia="ru-RU"/>
        </w:rPr>
        <w:t xml:space="preserve"> </w:t>
      </w:r>
      <w:r w:rsidRPr="003730CF">
        <w:rPr>
          <w:rFonts w:ascii="Times New Roman" w:hAnsi="Times New Roman" w:cs="Times New Roman"/>
          <w:i/>
          <w:color w:val="000000"/>
          <w:sz w:val="28"/>
          <w:szCs w:val="28"/>
        </w:rPr>
        <w:t xml:space="preserve">„Catalogul </w:t>
      </w:r>
      <w:proofErr w:type="spellStart"/>
      <w:r w:rsidRPr="003730CF">
        <w:rPr>
          <w:rFonts w:ascii="Times New Roman" w:hAnsi="Times New Roman" w:cs="Times New Roman"/>
          <w:i/>
          <w:color w:val="000000"/>
          <w:sz w:val="28"/>
          <w:szCs w:val="28"/>
        </w:rPr>
        <w:t>naţional</w:t>
      </w:r>
      <w:proofErr w:type="spellEnd"/>
      <w:r w:rsidRPr="003730CF">
        <w:rPr>
          <w:rFonts w:ascii="Times New Roman" w:hAnsi="Times New Roman" w:cs="Times New Roman"/>
          <w:i/>
          <w:color w:val="000000"/>
          <w:sz w:val="28"/>
          <w:szCs w:val="28"/>
        </w:rPr>
        <w:t xml:space="preserve"> de </w:t>
      </w:r>
      <w:proofErr w:type="spellStart"/>
      <w:r w:rsidRPr="003730CF">
        <w:rPr>
          <w:rFonts w:ascii="Times New Roman" w:hAnsi="Times New Roman" w:cs="Times New Roman"/>
          <w:i/>
          <w:color w:val="000000"/>
          <w:sz w:val="28"/>
          <w:szCs w:val="28"/>
        </w:rPr>
        <w:t>preţuri</w:t>
      </w:r>
      <w:proofErr w:type="spellEnd"/>
      <w:r w:rsidRPr="003730CF">
        <w:rPr>
          <w:rFonts w:ascii="Times New Roman" w:hAnsi="Times New Roman" w:cs="Times New Roman"/>
          <w:i/>
          <w:color w:val="000000"/>
          <w:sz w:val="28"/>
          <w:szCs w:val="28"/>
        </w:rPr>
        <w:t xml:space="preserve">”, </w:t>
      </w:r>
      <w:r w:rsidRPr="003730CF">
        <w:rPr>
          <w:rFonts w:ascii="Times New Roman" w:hAnsi="Times New Roman" w:cs="Times New Roman"/>
          <w:color w:val="000000"/>
          <w:sz w:val="28"/>
          <w:szCs w:val="28"/>
        </w:rPr>
        <w:t>care a fost completat pe parcursul anilor cu mai multe aliniate.</w:t>
      </w:r>
    </w:p>
    <w:p w:rsidR="008C0978" w:rsidRPr="003730CF" w:rsidRDefault="008C0978" w:rsidP="008C0978">
      <w:pPr>
        <w:pStyle w:val="ListParagraph"/>
        <w:spacing w:after="0" w:line="240" w:lineRule="auto"/>
        <w:ind w:left="0" w:firstLine="720"/>
        <w:jc w:val="both"/>
        <w:rPr>
          <w:rFonts w:ascii="Times New Roman" w:hAnsi="Times New Roman" w:cs="Times New Roman"/>
          <w:iCs/>
          <w:sz w:val="28"/>
          <w:szCs w:val="28"/>
        </w:rPr>
      </w:pPr>
      <w:r w:rsidRPr="003730CF">
        <w:rPr>
          <w:rFonts w:ascii="Times New Roman" w:hAnsi="Times New Roman" w:cs="Times New Roman"/>
          <w:iCs/>
          <w:sz w:val="28"/>
          <w:szCs w:val="28"/>
        </w:rPr>
        <w:t>Analiz</w:t>
      </w:r>
      <w:r>
        <w:rPr>
          <w:rFonts w:ascii="Times New Roman" w:hAnsi="Times New Roman" w:cs="Times New Roman"/>
          <w:iCs/>
          <w:sz w:val="28"/>
          <w:szCs w:val="28"/>
        </w:rPr>
        <w:t>â</w:t>
      </w:r>
      <w:r w:rsidRPr="003730CF">
        <w:rPr>
          <w:rFonts w:ascii="Times New Roman" w:hAnsi="Times New Roman" w:cs="Times New Roman"/>
          <w:iCs/>
          <w:sz w:val="28"/>
          <w:szCs w:val="28"/>
        </w:rPr>
        <w:t xml:space="preserve">nd impactul prevederilor introduse, am constatat că pe parcursul anilor aceste prevederi au complicat lucrurile și nu au  corespuns in totalitate cu politica statului </w:t>
      </w:r>
      <w:r>
        <w:rPr>
          <w:rFonts w:ascii="Times New Roman" w:hAnsi="Times New Roman" w:cs="Times New Roman"/>
          <w:iCs/>
          <w:sz w:val="28"/>
          <w:szCs w:val="28"/>
        </w:rPr>
        <w:t>privind</w:t>
      </w:r>
      <w:r w:rsidRPr="003730CF">
        <w:rPr>
          <w:rFonts w:ascii="Times New Roman" w:hAnsi="Times New Roman" w:cs="Times New Roman"/>
          <w:iCs/>
          <w:sz w:val="28"/>
          <w:szCs w:val="28"/>
        </w:rPr>
        <w:t xml:space="preserve"> domeniul medicament</w:t>
      </w:r>
      <w:r>
        <w:rPr>
          <w:rFonts w:ascii="Times New Roman" w:hAnsi="Times New Roman" w:cs="Times New Roman"/>
          <w:iCs/>
          <w:sz w:val="28"/>
          <w:szCs w:val="28"/>
        </w:rPr>
        <w:t>elor</w:t>
      </w:r>
      <w:r w:rsidRPr="003730CF">
        <w:rPr>
          <w:rFonts w:ascii="Times New Roman" w:hAnsi="Times New Roman" w:cs="Times New Roman"/>
          <w:iCs/>
          <w:sz w:val="28"/>
          <w:szCs w:val="28"/>
        </w:rPr>
        <w:t>.</w:t>
      </w:r>
    </w:p>
    <w:p w:rsidR="008C0978" w:rsidRPr="003730CF" w:rsidRDefault="008C0978" w:rsidP="008C0978">
      <w:pPr>
        <w:pStyle w:val="NoSpacing"/>
        <w:ind w:firstLine="567"/>
        <w:contextualSpacing/>
        <w:jc w:val="both"/>
        <w:rPr>
          <w:sz w:val="28"/>
          <w:szCs w:val="28"/>
          <w:lang w:val="ro-RO"/>
        </w:rPr>
      </w:pPr>
      <w:r w:rsidRPr="003730CF">
        <w:rPr>
          <w:sz w:val="28"/>
          <w:szCs w:val="28"/>
          <w:lang w:val="ro-RO"/>
        </w:rPr>
        <w:t xml:space="preserve">Actualmente, Republica Moldova se confruntă cu problema unei lipse considerabile </w:t>
      </w:r>
      <w:r>
        <w:rPr>
          <w:sz w:val="28"/>
          <w:szCs w:val="28"/>
          <w:lang w:val="ro-RO"/>
        </w:rPr>
        <w:t>de</w:t>
      </w:r>
      <w:r w:rsidRPr="003730CF">
        <w:rPr>
          <w:sz w:val="28"/>
          <w:szCs w:val="28"/>
          <w:lang w:val="ro-RO"/>
        </w:rPr>
        <w:t xml:space="preserve"> medicamente. Dacă la începutul procesului de reglementare și înregistrare a prețului de producător în </w:t>
      </w:r>
      <w:r w:rsidRPr="003730CF">
        <w:rPr>
          <w:color w:val="000000"/>
          <w:sz w:val="28"/>
          <w:szCs w:val="28"/>
          <w:lang w:val="ro-RO"/>
        </w:rPr>
        <w:t xml:space="preserve">Catalogul </w:t>
      </w:r>
      <w:proofErr w:type="spellStart"/>
      <w:r w:rsidRPr="003730CF">
        <w:rPr>
          <w:color w:val="000000"/>
          <w:sz w:val="28"/>
          <w:szCs w:val="28"/>
          <w:lang w:val="ro-RO"/>
        </w:rPr>
        <w:t>naţional</w:t>
      </w:r>
      <w:proofErr w:type="spellEnd"/>
      <w:r w:rsidRPr="003730CF">
        <w:rPr>
          <w:color w:val="000000"/>
          <w:sz w:val="28"/>
          <w:szCs w:val="28"/>
          <w:lang w:val="ro-RO"/>
        </w:rPr>
        <w:t xml:space="preserve"> de </w:t>
      </w:r>
      <w:proofErr w:type="spellStart"/>
      <w:r w:rsidRPr="003730CF">
        <w:rPr>
          <w:color w:val="000000"/>
          <w:sz w:val="28"/>
          <w:szCs w:val="28"/>
          <w:lang w:val="ro-RO"/>
        </w:rPr>
        <w:t>preţuri</w:t>
      </w:r>
      <w:proofErr w:type="spellEnd"/>
      <w:r w:rsidRPr="003730CF">
        <w:rPr>
          <w:color w:val="000000"/>
          <w:sz w:val="28"/>
          <w:szCs w:val="28"/>
          <w:lang w:val="ro-RO"/>
        </w:rPr>
        <w:t xml:space="preserve">, se aflau circa 90% din medicamentele înregistrate, în prezent, numărul acestora s-a micșorat considerabil, iar multe din  pozițiile înregistrate,  nu se mai  importă din cauza că prețul declarat nu este acceptat de agenții economici. </w:t>
      </w:r>
      <w:r>
        <w:rPr>
          <w:color w:val="000000"/>
          <w:sz w:val="28"/>
          <w:szCs w:val="28"/>
          <w:lang w:val="ro-RO"/>
        </w:rPr>
        <w:t>În prezent</w:t>
      </w:r>
      <w:r w:rsidRPr="003730CF">
        <w:rPr>
          <w:color w:val="000000"/>
          <w:sz w:val="28"/>
          <w:szCs w:val="28"/>
          <w:lang w:val="ro-RO"/>
        </w:rPr>
        <w:t>, conform datelor Agenției Medicamentului și Dispozitivelor Medicale, numărul medicamentelor incluse în Catalogul național de prețuri s-a redus cu peste 40% (</w:t>
      </w:r>
      <w:hyperlink r:id="rId14" w:history="1">
        <w:r w:rsidRPr="003730CF">
          <w:rPr>
            <w:rStyle w:val="Hyperlink"/>
            <w:sz w:val="28"/>
            <w:szCs w:val="28"/>
            <w:lang w:val="ro-RO"/>
          </w:rPr>
          <w:t>https://amdm.gov.md/sites/default/files/Transparenta%20decizionala/analiza%20piata%20farmaceutica%20-%20propuneri%20solutii%20AMED%20(002).pdf</w:t>
        </w:r>
      </w:hyperlink>
      <w:r w:rsidRPr="003730CF">
        <w:rPr>
          <w:sz w:val="28"/>
          <w:szCs w:val="28"/>
          <w:lang w:val="ro-RO"/>
        </w:rPr>
        <w:t>).</w:t>
      </w:r>
    </w:p>
    <w:p w:rsidR="008C0978" w:rsidRPr="003730CF" w:rsidRDefault="008C0978" w:rsidP="008C0978">
      <w:pPr>
        <w:pStyle w:val="NoSpacing"/>
        <w:ind w:firstLine="567"/>
        <w:contextualSpacing/>
        <w:jc w:val="both"/>
        <w:rPr>
          <w:sz w:val="28"/>
          <w:szCs w:val="28"/>
          <w:lang w:val="ro-RO"/>
        </w:rPr>
      </w:pPr>
      <w:r>
        <w:rPr>
          <w:sz w:val="28"/>
          <w:szCs w:val="28"/>
          <w:lang w:val="ro-RO"/>
        </w:rPr>
        <w:lastRenderedPageBreak/>
        <w:t>Este d</w:t>
      </w:r>
      <w:r w:rsidRPr="003730CF">
        <w:rPr>
          <w:sz w:val="28"/>
          <w:szCs w:val="28"/>
          <w:lang w:val="ro-RO"/>
        </w:rPr>
        <w:t xml:space="preserve">e menționat </w:t>
      </w:r>
      <w:r>
        <w:rPr>
          <w:sz w:val="28"/>
          <w:szCs w:val="28"/>
          <w:lang w:val="ro-RO"/>
        </w:rPr>
        <w:t xml:space="preserve">faptul </w:t>
      </w:r>
      <w:r w:rsidRPr="003730CF">
        <w:rPr>
          <w:sz w:val="28"/>
          <w:szCs w:val="28"/>
          <w:lang w:val="ro-RO"/>
        </w:rPr>
        <w:t xml:space="preserve">ca reglementarea prețului de producător nu a făcut claritate privind prețul final care urmează să fie  achitat de </w:t>
      </w:r>
      <w:r>
        <w:rPr>
          <w:sz w:val="28"/>
          <w:szCs w:val="28"/>
          <w:lang w:val="ro-RO"/>
        </w:rPr>
        <w:t xml:space="preserve">către </w:t>
      </w:r>
      <w:r w:rsidRPr="003730CF">
        <w:rPr>
          <w:sz w:val="28"/>
          <w:szCs w:val="28"/>
          <w:lang w:val="ro-RO"/>
        </w:rPr>
        <w:t xml:space="preserve">consumator și nu a atins obiectivul dorit și anume </w:t>
      </w:r>
      <w:r>
        <w:rPr>
          <w:sz w:val="28"/>
          <w:szCs w:val="28"/>
          <w:lang w:val="ro-RO"/>
        </w:rPr>
        <w:t xml:space="preserve">- </w:t>
      </w:r>
      <w:r w:rsidRPr="003730CF">
        <w:rPr>
          <w:sz w:val="28"/>
          <w:szCs w:val="28"/>
          <w:lang w:val="ro-RO"/>
        </w:rPr>
        <w:t>micșorarea prețului la medicamente.</w:t>
      </w:r>
    </w:p>
    <w:p w:rsidR="008C0978" w:rsidRPr="003730CF" w:rsidRDefault="008C0978" w:rsidP="008C0978">
      <w:pPr>
        <w:pStyle w:val="NoSpacing"/>
        <w:ind w:firstLine="567"/>
        <w:contextualSpacing/>
        <w:jc w:val="both"/>
        <w:rPr>
          <w:sz w:val="28"/>
          <w:szCs w:val="28"/>
          <w:lang w:val="ro-RO"/>
        </w:rPr>
      </w:pPr>
      <w:r w:rsidRPr="003730CF">
        <w:rPr>
          <w:sz w:val="28"/>
          <w:szCs w:val="28"/>
          <w:lang w:val="ro-RO"/>
        </w:rPr>
        <w:t>Astfel</w:t>
      </w:r>
      <w:r>
        <w:rPr>
          <w:sz w:val="28"/>
          <w:szCs w:val="28"/>
          <w:lang w:val="ro-RO"/>
        </w:rPr>
        <w:t>,</w:t>
      </w:r>
      <w:r w:rsidRPr="003730CF">
        <w:rPr>
          <w:sz w:val="28"/>
          <w:szCs w:val="28"/>
          <w:lang w:val="ro-RO"/>
        </w:rPr>
        <w:t xml:space="preserve"> proiectul de lege propus are ca scop introducerea obligativității </w:t>
      </w:r>
      <w:r>
        <w:rPr>
          <w:sz w:val="28"/>
          <w:szCs w:val="28"/>
          <w:lang w:val="ro-RO"/>
        </w:rPr>
        <w:t>pentru</w:t>
      </w:r>
      <w:r w:rsidRPr="003730CF">
        <w:rPr>
          <w:sz w:val="28"/>
          <w:szCs w:val="28"/>
          <w:lang w:val="ro-RO"/>
        </w:rPr>
        <w:t xml:space="preserve"> factori</w:t>
      </w:r>
      <w:r>
        <w:rPr>
          <w:sz w:val="28"/>
          <w:szCs w:val="28"/>
          <w:lang w:val="ro-RO"/>
        </w:rPr>
        <w:t>i</w:t>
      </w:r>
      <w:r w:rsidRPr="003730CF">
        <w:rPr>
          <w:sz w:val="28"/>
          <w:szCs w:val="28"/>
          <w:lang w:val="ro-RO"/>
        </w:rPr>
        <w:t xml:space="preserve"> decizionali să reglement</w:t>
      </w:r>
      <w:r>
        <w:rPr>
          <w:sz w:val="28"/>
          <w:szCs w:val="28"/>
          <w:lang w:val="ro-RO"/>
        </w:rPr>
        <w:t>eze</w:t>
      </w:r>
      <w:r w:rsidRPr="003730CF">
        <w:rPr>
          <w:sz w:val="28"/>
          <w:szCs w:val="28"/>
          <w:lang w:val="ro-RO"/>
        </w:rPr>
        <w:t xml:space="preserve"> și să monitorizeze prețul medicamentelor începând de la prețul de producător , prețul de depozit și cel din farmacii.</w:t>
      </w:r>
    </w:p>
    <w:p w:rsidR="008C0978" w:rsidRPr="003730CF" w:rsidRDefault="008C0978" w:rsidP="008C0978">
      <w:pPr>
        <w:pStyle w:val="NoSpacing"/>
        <w:ind w:firstLine="567"/>
        <w:contextualSpacing/>
        <w:jc w:val="both"/>
        <w:rPr>
          <w:sz w:val="28"/>
          <w:szCs w:val="28"/>
          <w:lang w:val="ro-RO"/>
        </w:rPr>
      </w:pPr>
      <w:r w:rsidRPr="003730CF">
        <w:rPr>
          <w:sz w:val="28"/>
          <w:szCs w:val="28"/>
          <w:lang w:val="ro-RO"/>
        </w:rPr>
        <w:t>În acest sens se propune producătorului să declare prețul</w:t>
      </w:r>
      <w:r>
        <w:rPr>
          <w:sz w:val="28"/>
          <w:szCs w:val="28"/>
          <w:lang w:val="ro-RO"/>
        </w:rPr>
        <w:t xml:space="preserve"> de comercializare</w:t>
      </w:r>
      <w:r w:rsidRPr="003730CF">
        <w:rPr>
          <w:sz w:val="28"/>
          <w:szCs w:val="28"/>
          <w:lang w:val="ro-RO"/>
        </w:rPr>
        <w:t xml:space="preserve"> </w:t>
      </w:r>
      <w:r>
        <w:rPr>
          <w:sz w:val="28"/>
          <w:szCs w:val="28"/>
          <w:lang w:val="ro-RO"/>
        </w:rPr>
        <w:t>(</w:t>
      </w:r>
      <w:r w:rsidRPr="003730CF">
        <w:rPr>
          <w:sz w:val="28"/>
          <w:szCs w:val="28"/>
          <w:lang w:val="ro-RO"/>
        </w:rPr>
        <w:t>CIP</w:t>
      </w:r>
      <w:r>
        <w:rPr>
          <w:sz w:val="28"/>
          <w:szCs w:val="28"/>
          <w:lang w:val="ro-RO"/>
        </w:rPr>
        <w:t>)</w:t>
      </w:r>
      <w:r w:rsidRPr="003730CF">
        <w:rPr>
          <w:sz w:val="28"/>
          <w:szCs w:val="28"/>
          <w:lang w:val="ro-RO"/>
        </w:rPr>
        <w:t>, care include și costul de transport, la care se vor adăuga doar taxele de stat formând prețul de achiziți</w:t>
      </w:r>
      <w:r>
        <w:rPr>
          <w:sz w:val="28"/>
          <w:szCs w:val="28"/>
          <w:lang w:val="ro-RO"/>
        </w:rPr>
        <w:t>e</w:t>
      </w:r>
      <w:r w:rsidRPr="003730CF">
        <w:rPr>
          <w:sz w:val="28"/>
          <w:szCs w:val="28"/>
          <w:lang w:val="ro-RO"/>
        </w:rPr>
        <w:t xml:space="preserve">, </w:t>
      </w:r>
      <w:r>
        <w:rPr>
          <w:sz w:val="28"/>
          <w:szCs w:val="28"/>
          <w:lang w:val="ro-RO"/>
        </w:rPr>
        <w:t>la</w:t>
      </w:r>
      <w:r w:rsidRPr="003730CF">
        <w:rPr>
          <w:sz w:val="28"/>
          <w:szCs w:val="28"/>
          <w:lang w:val="ro-RO"/>
        </w:rPr>
        <w:t xml:space="preserve"> de care se adaugă d</w:t>
      </w:r>
      <w:r>
        <w:rPr>
          <w:sz w:val="28"/>
          <w:szCs w:val="28"/>
          <w:lang w:val="ro-RO"/>
        </w:rPr>
        <w:t>oar</w:t>
      </w:r>
      <w:r w:rsidRPr="003730CF">
        <w:rPr>
          <w:sz w:val="28"/>
          <w:szCs w:val="28"/>
          <w:lang w:val="ro-RO"/>
        </w:rPr>
        <w:t xml:space="preserve"> adaosurile comerciale permise de lege.</w:t>
      </w:r>
    </w:p>
    <w:p w:rsidR="008C0978" w:rsidRPr="003730CF" w:rsidRDefault="008C0978" w:rsidP="008C0978">
      <w:pPr>
        <w:pStyle w:val="NoSpacing"/>
        <w:ind w:firstLine="567"/>
        <w:contextualSpacing/>
        <w:jc w:val="both"/>
        <w:rPr>
          <w:sz w:val="28"/>
          <w:szCs w:val="28"/>
          <w:lang w:val="ro-RO"/>
        </w:rPr>
      </w:pPr>
      <w:r w:rsidRPr="003730CF">
        <w:rPr>
          <w:sz w:val="28"/>
          <w:szCs w:val="28"/>
          <w:lang w:val="ro-RO"/>
        </w:rPr>
        <w:t>Totodată, este de menționat că în țările de referință conform cărora se compară prețul și se formează, deținătorii declară prețul CIP</w:t>
      </w:r>
      <w:r>
        <w:rPr>
          <w:sz w:val="28"/>
          <w:szCs w:val="28"/>
          <w:lang w:val="ro-RO"/>
        </w:rPr>
        <w:t xml:space="preserve">, adică această inițiativă se încadrează în </w:t>
      </w:r>
      <w:proofErr w:type="spellStart"/>
      <w:r>
        <w:rPr>
          <w:sz w:val="28"/>
          <w:szCs w:val="28"/>
          <w:lang w:val="ro-RO"/>
        </w:rPr>
        <w:t>standartele</w:t>
      </w:r>
      <w:proofErr w:type="spellEnd"/>
      <w:r>
        <w:rPr>
          <w:sz w:val="28"/>
          <w:szCs w:val="28"/>
          <w:lang w:val="ro-RO"/>
        </w:rPr>
        <w:t xml:space="preserve"> internaționale.</w:t>
      </w:r>
    </w:p>
    <w:p w:rsidR="008C0978" w:rsidRPr="003730CF" w:rsidRDefault="008C0978" w:rsidP="008C0978">
      <w:pPr>
        <w:pStyle w:val="NoSpacing"/>
        <w:ind w:firstLine="567"/>
        <w:contextualSpacing/>
        <w:jc w:val="both"/>
        <w:rPr>
          <w:color w:val="000000"/>
          <w:sz w:val="28"/>
          <w:szCs w:val="28"/>
          <w:lang w:val="ro-RO"/>
        </w:rPr>
      </w:pPr>
      <w:r w:rsidRPr="003730CF">
        <w:rPr>
          <w:sz w:val="28"/>
          <w:szCs w:val="28"/>
          <w:lang w:val="ro-RO"/>
        </w:rPr>
        <w:t>La fel</w:t>
      </w:r>
      <w:r>
        <w:rPr>
          <w:sz w:val="28"/>
          <w:szCs w:val="28"/>
          <w:lang w:val="ro-RO"/>
        </w:rPr>
        <w:t xml:space="preserve">, </w:t>
      </w:r>
      <w:r w:rsidRPr="003730CF">
        <w:rPr>
          <w:sz w:val="28"/>
          <w:szCs w:val="28"/>
          <w:lang w:val="ro-RO"/>
        </w:rPr>
        <w:t xml:space="preserve">se propune o echitate între producătorii locali și cei de peste hotare, excluzând noțiunea </w:t>
      </w:r>
      <w:r w:rsidRPr="003730CF">
        <w:rPr>
          <w:i/>
          <w:iCs/>
          <w:color w:val="000000"/>
          <w:sz w:val="28"/>
          <w:szCs w:val="28"/>
          <w:lang w:val="ro-RO"/>
        </w:rPr>
        <w:t xml:space="preserve">preț de livrare de la producătorul autohton, </w:t>
      </w:r>
      <w:r w:rsidRPr="003730CF">
        <w:rPr>
          <w:color w:val="000000"/>
          <w:sz w:val="28"/>
          <w:szCs w:val="28"/>
          <w:lang w:val="ro-RO"/>
        </w:rPr>
        <w:t xml:space="preserve">acesta tot este un preț de producător. </w:t>
      </w:r>
    </w:p>
    <w:p w:rsidR="008C0978" w:rsidRPr="003730CF" w:rsidRDefault="008C0978" w:rsidP="008C0978">
      <w:pPr>
        <w:pStyle w:val="NoSpacing"/>
        <w:ind w:firstLine="567"/>
        <w:contextualSpacing/>
        <w:jc w:val="both"/>
        <w:rPr>
          <w:color w:val="000000"/>
          <w:sz w:val="28"/>
          <w:szCs w:val="28"/>
          <w:lang w:val="ro-RO"/>
        </w:rPr>
      </w:pPr>
      <w:r w:rsidRPr="003730CF">
        <w:rPr>
          <w:color w:val="000000"/>
          <w:sz w:val="28"/>
          <w:szCs w:val="28"/>
          <w:lang w:val="ro-RO"/>
        </w:rPr>
        <w:t>Un alt aspect care a fost propus spre examinare și dezbatere este diminuarea adaosului comercial pentru medicamentele compensate. Articolul 20 aliniatul 2</w:t>
      </w:r>
      <w:r w:rsidRPr="003730CF">
        <w:rPr>
          <w:color w:val="000000"/>
          <w:sz w:val="28"/>
          <w:szCs w:val="28"/>
          <w:vertAlign w:val="superscript"/>
          <w:lang w:val="ro-RO"/>
        </w:rPr>
        <w:t xml:space="preserve">1 </w:t>
      </w:r>
      <w:r w:rsidRPr="003730CF">
        <w:rPr>
          <w:color w:val="000000"/>
          <w:sz w:val="28"/>
          <w:szCs w:val="28"/>
          <w:lang w:val="ro-RO"/>
        </w:rPr>
        <w:t xml:space="preserve">al Legii cu privire la activitatea farmaceutică spune că </w:t>
      </w:r>
      <w:r w:rsidRPr="003730CF">
        <w:rPr>
          <w:color w:val="000000"/>
          <w:lang w:val="ro-RO"/>
        </w:rPr>
        <w:t> </w:t>
      </w:r>
      <w:r w:rsidRPr="003730CF">
        <w:rPr>
          <w:i/>
          <w:iCs/>
          <w:color w:val="000000"/>
          <w:sz w:val="28"/>
          <w:szCs w:val="28"/>
          <w:lang w:val="ro-RO"/>
        </w:rPr>
        <w:t xml:space="preserve">la încheierea cu farmaciile a contractelor pentru livrarea medicamentelor compensate, Compania </w:t>
      </w:r>
      <w:proofErr w:type="spellStart"/>
      <w:r w:rsidRPr="003730CF">
        <w:rPr>
          <w:i/>
          <w:iCs/>
          <w:color w:val="000000"/>
          <w:sz w:val="28"/>
          <w:szCs w:val="28"/>
          <w:lang w:val="ro-RO"/>
        </w:rPr>
        <w:t>Naţională</w:t>
      </w:r>
      <w:proofErr w:type="spellEnd"/>
      <w:r w:rsidRPr="003730CF">
        <w:rPr>
          <w:i/>
          <w:iCs/>
          <w:color w:val="000000"/>
          <w:sz w:val="28"/>
          <w:szCs w:val="28"/>
          <w:lang w:val="ro-RO"/>
        </w:rPr>
        <w:t xml:space="preserve"> de Asigurări în Medicină va negocia, în baza unui mecanism stabilit de Guvern, valoarea adaosului comercial, care nu va </w:t>
      </w:r>
      <w:proofErr w:type="spellStart"/>
      <w:r w:rsidRPr="003730CF">
        <w:rPr>
          <w:i/>
          <w:iCs/>
          <w:color w:val="000000"/>
          <w:sz w:val="28"/>
          <w:szCs w:val="28"/>
          <w:lang w:val="ro-RO"/>
        </w:rPr>
        <w:t>depăşi</w:t>
      </w:r>
      <w:proofErr w:type="spellEnd"/>
      <w:r w:rsidRPr="003730CF">
        <w:rPr>
          <w:i/>
          <w:iCs/>
          <w:color w:val="000000"/>
          <w:sz w:val="28"/>
          <w:szCs w:val="28"/>
          <w:lang w:val="ro-RO"/>
        </w:rPr>
        <w:t xml:space="preserve"> limitele indicate la alin. (2). </w:t>
      </w:r>
      <w:r w:rsidRPr="003730CF">
        <w:rPr>
          <w:color w:val="000000"/>
          <w:sz w:val="28"/>
          <w:szCs w:val="28"/>
          <w:lang w:val="ro-RO"/>
        </w:rPr>
        <w:t>Este cunoscut</w:t>
      </w:r>
      <w:r w:rsidRPr="003730CF">
        <w:rPr>
          <w:i/>
          <w:iCs/>
          <w:color w:val="000000"/>
          <w:sz w:val="28"/>
          <w:szCs w:val="28"/>
          <w:lang w:val="ro-RO"/>
        </w:rPr>
        <w:t xml:space="preserve"> </w:t>
      </w:r>
      <w:r w:rsidRPr="003730CF">
        <w:rPr>
          <w:color w:val="000000"/>
          <w:sz w:val="28"/>
          <w:szCs w:val="28"/>
          <w:lang w:val="ro-RO"/>
        </w:rPr>
        <w:t>faptul că actualmente sunt 5 grile de adaos comercial, iar valoarea lui este direct proporțional prețului de producător înregistrat în catalogul național de prețuri, iar ada</w:t>
      </w:r>
      <w:r>
        <w:rPr>
          <w:color w:val="000000"/>
          <w:sz w:val="28"/>
          <w:szCs w:val="28"/>
          <w:lang w:val="ro-RO"/>
        </w:rPr>
        <w:t>o</w:t>
      </w:r>
      <w:r w:rsidRPr="003730CF">
        <w:rPr>
          <w:color w:val="000000"/>
          <w:sz w:val="28"/>
          <w:szCs w:val="28"/>
          <w:lang w:val="ro-RO"/>
        </w:rPr>
        <w:t>sul comercial pentru medicamente compensate este inclus ca norma în Contractul tip încheiat între CNAM și farmacii și este de 15%, fără a reglementa adaosul comercial aplicat de depozitele farmaceutice.</w:t>
      </w:r>
    </w:p>
    <w:p w:rsidR="008C0978" w:rsidRPr="003730CF" w:rsidRDefault="008C0978" w:rsidP="008C0978">
      <w:pPr>
        <w:pStyle w:val="NoSpacing"/>
        <w:ind w:firstLine="567"/>
        <w:contextualSpacing/>
        <w:jc w:val="both"/>
        <w:rPr>
          <w:color w:val="000000"/>
          <w:sz w:val="28"/>
          <w:szCs w:val="28"/>
          <w:lang w:val="ro-RO"/>
        </w:rPr>
      </w:pPr>
      <w:r w:rsidRPr="003730CF">
        <w:rPr>
          <w:color w:val="000000"/>
          <w:sz w:val="28"/>
          <w:szCs w:val="28"/>
          <w:lang w:val="ro-RO"/>
        </w:rPr>
        <w:t>Astfel</w:t>
      </w:r>
      <w:r>
        <w:rPr>
          <w:color w:val="000000"/>
          <w:sz w:val="28"/>
          <w:szCs w:val="28"/>
          <w:lang w:val="ro-RO"/>
        </w:rPr>
        <w:t>,</w:t>
      </w:r>
      <w:r w:rsidRPr="003730CF">
        <w:rPr>
          <w:color w:val="000000"/>
          <w:sz w:val="28"/>
          <w:szCs w:val="28"/>
          <w:lang w:val="ro-RO"/>
        </w:rPr>
        <w:t xml:space="preserve"> propunem ca pentru medicamentele compensate depozitele să aplice un ada</w:t>
      </w:r>
      <w:r>
        <w:rPr>
          <w:color w:val="000000"/>
          <w:sz w:val="28"/>
          <w:szCs w:val="28"/>
          <w:lang w:val="ro-RO"/>
        </w:rPr>
        <w:t>o</w:t>
      </w:r>
      <w:r w:rsidRPr="003730CF">
        <w:rPr>
          <w:color w:val="000000"/>
          <w:sz w:val="28"/>
          <w:szCs w:val="28"/>
          <w:lang w:val="ro-RO"/>
        </w:rPr>
        <w:t>s comercial de 4%, iar farmaciile 8%. Această modificare va avea un impact pozitiv și asupra bugetului alocat pentru medicamente compensate.</w:t>
      </w:r>
    </w:p>
    <w:p w:rsidR="008C0978" w:rsidRPr="003730CF" w:rsidRDefault="008C0978" w:rsidP="008C0978">
      <w:pPr>
        <w:widowControl w:val="0"/>
        <w:shd w:val="clear" w:color="auto" w:fill="FFFFFF"/>
        <w:tabs>
          <w:tab w:val="left" w:pos="4536"/>
          <w:tab w:val="left" w:pos="5976"/>
        </w:tabs>
        <w:autoSpaceDE w:val="0"/>
        <w:autoSpaceDN w:val="0"/>
        <w:adjustRightInd w:val="0"/>
        <w:spacing w:after="0" w:line="240" w:lineRule="auto"/>
        <w:ind w:firstLine="567"/>
        <w:contextualSpacing/>
        <w:jc w:val="both"/>
        <w:rPr>
          <w:rFonts w:ascii="Times New Roman" w:hAnsi="Times New Roman" w:cs="Times New Roman"/>
          <w:sz w:val="28"/>
          <w:szCs w:val="28"/>
        </w:rPr>
      </w:pPr>
      <w:r w:rsidRPr="003730CF">
        <w:rPr>
          <w:rFonts w:ascii="Times New Roman" w:hAnsi="Times New Roman" w:cs="Times New Roman"/>
          <w:sz w:val="28"/>
          <w:szCs w:val="28"/>
        </w:rPr>
        <w:t xml:space="preserve">Un al subiect este introducerea </w:t>
      </w:r>
      <w:proofErr w:type="spellStart"/>
      <w:r w:rsidRPr="003730CF">
        <w:rPr>
          <w:rFonts w:ascii="Times New Roman" w:hAnsi="Times New Roman" w:cs="Times New Roman"/>
          <w:sz w:val="28"/>
          <w:szCs w:val="28"/>
        </w:rPr>
        <w:t>reţetei</w:t>
      </w:r>
      <w:proofErr w:type="spellEnd"/>
      <w:r w:rsidRPr="003730CF">
        <w:rPr>
          <w:rFonts w:ascii="Times New Roman" w:hAnsi="Times New Roman" w:cs="Times New Roman"/>
          <w:sz w:val="28"/>
          <w:szCs w:val="28"/>
        </w:rPr>
        <w:t xml:space="preserve"> electronice care vine să completeze inițiativa de a avea o viziune globală asupra serviciilor de sănătate furnizate pacienților asiguraților din sistemul</w:t>
      </w:r>
      <w:r>
        <w:rPr>
          <w:rFonts w:ascii="Times New Roman" w:hAnsi="Times New Roman" w:cs="Times New Roman"/>
          <w:sz w:val="28"/>
          <w:szCs w:val="28"/>
        </w:rPr>
        <w:t xml:space="preserve"> de</w:t>
      </w:r>
      <w:r w:rsidRPr="003730CF">
        <w:rPr>
          <w:rFonts w:ascii="Times New Roman" w:hAnsi="Times New Roman" w:cs="Times New Roman"/>
          <w:sz w:val="28"/>
          <w:szCs w:val="28"/>
        </w:rPr>
        <w:t xml:space="preserve"> sănătate. Astfel se va putea monitoriza nu numai eliberarea de medicamente dar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furnizarea serviciilor (cantitativ dar mai ales calitativ), atât de către beneficiarii direcți</w:t>
      </w:r>
      <w:r>
        <w:rPr>
          <w:rFonts w:ascii="Times New Roman" w:hAnsi="Times New Roman" w:cs="Times New Roman"/>
          <w:sz w:val="28"/>
          <w:szCs w:val="28"/>
        </w:rPr>
        <w:t xml:space="preserve"> -</w:t>
      </w:r>
      <w:r w:rsidRPr="003730CF">
        <w:rPr>
          <w:rFonts w:ascii="Times New Roman" w:hAnsi="Times New Roman" w:cs="Times New Roman"/>
          <w:sz w:val="28"/>
          <w:szCs w:val="28"/>
        </w:rPr>
        <w:t xml:space="preserve"> pacienții, cât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de către profesioniștii din domeniu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CNAM.</w:t>
      </w:r>
    </w:p>
    <w:p w:rsidR="008C0978" w:rsidRPr="003730CF" w:rsidRDefault="008C0978" w:rsidP="008C0978">
      <w:pPr>
        <w:widowControl w:val="0"/>
        <w:shd w:val="clear" w:color="auto" w:fill="FFFFFF"/>
        <w:tabs>
          <w:tab w:val="left" w:pos="4536"/>
          <w:tab w:val="left" w:pos="5976"/>
        </w:tabs>
        <w:autoSpaceDE w:val="0"/>
        <w:autoSpaceDN w:val="0"/>
        <w:adjustRightInd w:val="0"/>
        <w:spacing w:after="0" w:line="240" w:lineRule="auto"/>
        <w:ind w:firstLine="567"/>
        <w:contextualSpacing/>
        <w:jc w:val="both"/>
        <w:rPr>
          <w:rFonts w:ascii="Times New Roman" w:hAnsi="Times New Roman" w:cs="Times New Roman"/>
          <w:sz w:val="28"/>
          <w:szCs w:val="28"/>
        </w:rPr>
      </w:pPr>
      <w:r w:rsidRPr="003730CF">
        <w:rPr>
          <w:rFonts w:ascii="Times New Roman" w:hAnsi="Times New Roman" w:cs="Times New Roman"/>
          <w:sz w:val="28"/>
          <w:szCs w:val="28"/>
        </w:rPr>
        <w:t xml:space="preserve">Prescripția electronică va facilita accesul mai rapid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corect al pacientului la medicația necesară, va contribui la prevenirea erorilor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a fraudei, va asigura transparență în sistem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va oferi o predictibilitate mai bună a consumului, punându-se astfel la dispoziția decidenților informații indispensabile unui management performant, corect și etic față de asigurat.</w:t>
      </w:r>
    </w:p>
    <w:p w:rsidR="008C0978" w:rsidRPr="003730CF" w:rsidRDefault="008C0978" w:rsidP="008C0978">
      <w:pPr>
        <w:widowControl w:val="0"/>
        <w:shd w:val="clear" w:color="auto" w:fill="FFFFFF"/>
        <w:tabs>
          <w:tab w:val="left" w:pos="4536"/>
          <w:tab w:val="left" w:pos="5976"/>
        </w:tabs>
        <w:autoSpaceDE w:val="0"/>
        <w:autoSpaceDN w:val="0"/>
        <w:adjustRightInd w:val="0"/>
        <w:spacing w:after="0" w:line="240" w:lineRule="auto"/>
        <w:ind w:firstLine="567"/>
        <w:contextualSpacing/>
        <w:jc w:val="both"/>
        <w:rPr>
          <w:rFonts w:ascii="Times New Roman" w:hAnsi="Times New Roman" w:cs="Times New Roman"/>
          <w:sz w:val="28"/>
          <w:szCs w:val="28"/>
        </w:rPr>
      </w:pPr>
      <w:r w:rsidRPr="003730CF">
        <w:rPr>
          <w:rFonts w:ascii="Times New Roman" w:hAnsi="Times New Roman" w:cs="Times New Roman"/>
          <w:sz w:val="28"/>
          <w:szCs w:val="28"/>
        </w:rPr>
        <w:t xml:space="preserve">Pentru medici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farmaciști, va reprezenta de asemenea un beneficiu, prin oferirea unui format standardizat de introducere a datelor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prin posibilitatea transmiterii directe a informațiilor pentru decontare.</w:t>
      </w:r>
    </w:p>
    <w:p w:rsidR="008C0978" w:rsidRPr="003730CF" w:rsidRDefault="008C0978" w:rsidP="008C0978">
      <w:pPr>
        <w:widowControl w:val="0"/>
        <w:shd w:val="clear" w:color="auto" w:fill="FFFFFF"/>
        <w:tabs>
          <w:tab w:val="left" w:pos="4536"/>
          <w:tab w:val="left" w:pos="5976"/>
        </w:tabs>
        <w:autoSpaceDE w:val="0"/>
        <w:autoSpaceDN w:val="0"/>
        <w:adjustRightInd w:val="0"/>
        <w:spacing w:after="0" w:line="240" w:lineRule="auto"/>
        <w:ind w:firstLine="567"/>
        <w:contextualSpacing/>
        <w:jc w:val="both"/>
        <w:rPr>
          <w:rFonts w:ascii="Times New Roman" w:hAnsi="Times New Roman" w:cs="Times New Roman"/>
          <w:sz w:val="28"/>
          <w:szCs w:val="28"/>
        </w:rPr>
      </w:pPr>
      <w:r w:rsidRPr="003730CF">
        <w:rPr>
          <w:rFonts w:ascii="Times New Roman" w:hAnsi="Times New Roman" w:cs="Times New Roman"/>
          <w:sz w:val="28"/>
          <w:szCs w:val="28"/>
        </w:rPr>
        <w:t xml:space="preserve">Rețeta electronică va contribui la creșterea calității actului medical de prescripție prin programul utilizare rațională a medicamentelor care reduce a riscul de eroare pe parcursul înscrierii medicației recomandate, a indicațiilor de eliberare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administrare a medicamentelor. Acest cadru tehnic va putea garanta finanțatorului - CNAM dar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asiguratului siguranța tratamentului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reducerea </w:t>
      </w:r>
      <w:r w:rsidRPr="003730CF">
        <w:rPr>
          <w:rFonts w:ascii="Times New Roman" w:hAnsi="Times New Roman" w:cs="Times New Roman"/>
          <w:sz w:val="28"/>
          <w:szCs w:val="28"/>
        </w:rPr>
        <w:lastRenderedPageBreak/>
        <w:t xml:space="preserve">riscului de complicații prin evitarea erorilor de prescriere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alertă la contraindicații.</w:t>
      </w:r>
    </w:p>
    <w:p w:rsidR="008C0978" w:rsidRPr="003730CF" w:rsidRDefault="008C0978" w:rsidP="008C0978">
      <w:pPr>
        <w:widowControl w:val="0"/>
        <w:shd w:val="clear" w:color="auto" w:fill="FFFFFF"/>
        <w:tabs>
          <w:tab w:val="left" w:pos="4536"/>
          <w:tab w:val="left" w:pos="5976"/>
        </w:tabs>
        <w:autoSpaceDE w:val="0"/>
        <w:autoSpaceDN w:val="0"/>
        <w:adjustRightInd w:val="0"/>
        <w:spacing w:after="0" w:line="240" w:lineRule="auto"/>
        <w:ind w:firstLine="567"/>
        <w:contextualSpacing/>
        <w:jc w:val="both"/>
        <w:rPr>
          <w:rFonts w:ascii="Times New Roman" w:hAnsi="Times New Roman" w:cs="Times New Roman"/>
          <w:sz w:val="28"/>
          <w:szCs w:val="28"/>
        </w:rPr>
      </w:pPr>
      <w:r w:rsidRPr="003730CF">
        <w:rPr>
          <w:rFonts w:ascii="Times New Roman" w:hAnsi="Times New Roman" w:cs="Times New Roman"/>
          <w:sz w:val="28"/>
          <w:szCs w:val="28"/>
        </w:rPr>
        <w:t xml:space="preserve">Din punctul de vedere al finanțatorului, </w:t>
      </w:r>
      <w:proofErr w:type="spellStart"/>
      <w:r w:rsidRPr="003730CF">
        <w:rPr>
          <w:rFonts w:ascii="Times New Roman" w:hAnsi="Times New Roman" w:cs="Times New Roman"/>
          <w:sz w:val="28"/>
          <w:szCs w:val="28"/>
        </w:rPr>
        <w:t>reţeta</w:t>
      </w:r>
      <w:proofErr w:type="spellEnd"/>
      <w:r w:rsidRPr="003730CF">
        <w:rPr>
          <w:rFonts w:ascii="Times New Roman" w:hAnsi="Times New Roman" w:cs="Times New Roman"/>
          <w:sz w:val="28"/>
          <w:szCs w:val="28"/>
        </w:rPr>
        <w:t xml:space="preserve"> electronică va permite monitorizarea obiectivă a cheltuielilor din sistem - CNAM, dar mai ales va contribui la elaborarea metodologiilor de stabilire a unor costuri standardizate pe tip de patologie, grupe de pacienți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nivel de asistență medicală. Deloc de neglijat, contribuția lunară a asiguratului la fondul de sănătate, va fi mai eficient cheltuită, permițând un acces mai larg la medicația compensată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la servicii medicale de calitate.</w:t>
      </w:r>
    </w:p>
    <w:p w:rsidR="008C0978" w:rsidRPr="003730CF" w:rsidRDefault="008C0978" w:rsidP="008C0978">
      <w:pPr>
        <w:widowControl w:val="0"/>
        <w:shd w:val="clear" w:color="auto" w:fill="FFFFFF"/>
        <w:tabs>
          <w:tab w:val="left" w:pos="4536"/>
          <w:tab w:val="left" w:pos="5976"/>
        </w:tabs>
        <w:autoSpaceDE w:val="0"/>
        <w:autoSpaceDN w:val="0"/>
        <w:adjustRightInd w:val="0"/>
        <w:spacing w:after="0" w:line="240" w:lineRule="auto"/>
        <w:ind w:firstLine="567"/>
        <w:contextualSpacing/>
        <w:jc w:val="both"/>
        <w:rPr>
          <w:rFonts w:ascii="Times New Roman" w:hAnsi="Times New Roman" w:cs="Times New Roman"/>
          <w:sz w:val="28"/>
          <w:szCs w:val="28"/>
        </w:rPr>
      </w:pPr>
      <w:r w:rsidRPr="003730CF">
        <w:rPr>
          <w:rFonts w:ascii="Times New Roman" w:hAnsi="Times New Roman" w:cs="Times New Roman"/>
          <w:sz w:val="28"/>
          <w:szCs w:val="28"/>
        </w:rPr>
        <w:t xml:space="preserve">Față de procedura actuală, existentă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folosită această propunere va crește încrederea pacientului în sistemul de sănătate, prin acuratețea prescripției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reducerea timpului de așteptare în farmacie.</w:t>
      </w:r>
    </w:p>
    <w:p w:rsidR="008C0978" w:rsidRPr="003730CF" w:rsidRDefault="008C0978" w:rsidP="008C0978">
      <w:pPr>
        <w:pStyle w:val="NoSpacing"/>
        <w:ind w:firstLine="567"/>
        <w:contextualSpacing/>
        <w:jc w:val="both"/>
        <w:rPr>
          <w:color w:val="000000"/>
          <w:sz w:val="28"/>
          <w:szCs w:val="28"/>
          <w:lang w:val="ro-RO"/>
        </w:rPr>
      </w:pPr>
      <w:r w:rsidRPr="003730CF">
        <w:rPr>
          <w:color w:val="000000"/>
          <w:sz w:val="28"/>
          <w:szCs w:val="28"/>
          <w:lang w:val="ro-RO"/>
        </w:rPr>
        <w:t>Respectiv proiectul propus are ca scop:</w:t>
      </w:r>
    </w:p>
    <w:p w:rsidR="008C0978" w:rsidRPr="003730CF" w:rsidRDefault="008C0978" w:rsidP="008C0978">
      <w:pPr>
        <w:pStyle w:val="NoSpacing"/>
        <w:numPr>
          <w:ilvl w:val="0"/>
          <w:numId w:val="12"/>
        </w:numPr>
        <w:contextualSpacing/>
        <w:jc w:val="both"/>
        <w:rPr>
          <w:color w:val="000000"/>
          <w:sz w:val="28"/>
          <w:szCs w:val="28"/>
          <w:lang w:val="ro-RO"/>
        </w:rPr>
      </w:pPr>
      <w:r w:rsidRPr="003730CF">
        <w:rPr>
          <w:color w:val="000000"/>
          <w:sz w:val="28"/>
          <w:szCs w:val="28"/>
          <w:lang w:val="ro-RO"/>
        </w:rPr>
        <w:t xml:space="preserve">identificarea prețurilor maxime cu care pot fi comercializate medicamentele de către producători, distribuitori și farmacii, care vor fi publice în Catalogul național de prețuri la medicamentelor și care se va afla în gestiunea Agenției Medicamentului și Dispozitivelor Medicale </w:t>
      </w:r>
    </w:p>
    <w:p w:rsidR="008C0978" w:rsidRPr="003730CF" w:rsidRDefault="008C0978" w:rsidP="008C0978">
      <w:pPr>
        <w:pStyle w:val="NoSpacing"/>
        <w:numPr>
          <w:ilvl w:val="0"/>
          <w:numId w:val="12"/>
        </w:numPr>
        <w:contextualSpacing/>
        <w:jc w:val="both"/>
        <w:rPr>
          <w:color w:val="000000"/>
          <w:sz w:val="28"/>
          <w:szCs w:val="28"/>
          <w:lang w:val="ro-RO"/>
        </w:rPr>
      </w:pPr>
      <w:r w:rsidRPr="003730CF">
        <w:rPr>
          <w:color w:val="000000"/>
          <w:sz w:val="28"/>
          <w:szCs w:val="28"/>
          <w:lang w:val="ro-RO"/>
        </w:rPr>
        <w:t xml:space="preserve">identificarea care ar fi coplata pacientului și suma compensată de către </w:t>
      </w:r>
      <w:r w:rsidRPr="003730CF">
        <w:rPr>
          <w:sz w:val="28"/>
          <w:szCs w:val="28"/>
          <w:lang w:val="ro-RO"/>
        </w:rPr>
        <w:t xml:space="preserve">Compania Națională de Asigurări în Medicină pentru medicamentele compensate , aceste date urmează să fie publice și incluse în </w:t>
      </w:r>
      <w:r w:rsidRPr="003730CF">
        <w:rPr>
          <w:color w:val="000000"/>
          <w:sz w:val="28"/>
          <w:szCs w:val="28"/>
          <w:lang w:val="ro-RO"/>
        </w:rPr>
        <w:t>Catalogul de prețuri</w:t>
      </w:r>
      <w:r w:rsidRPr="003730CF">
        <w:rPr>
          <w:sz w:val="28"/>
          <w:szCs w:val="28"/>
          <w:lang w:val="ro-RO"/>
        </w:rPr>
        <w:t xml:space="preserve"> la medicamentele compensate, care va fi gestionat de CNAM.</w:t>
      </w:r>
    </w:p>
    <w:p w:rsidR="008C0978" w:rsidRPr="003730CF" w:rsidRDefault="008C0978" w:rsidP="008C0978">
      <w:pPr>
        <w:pStyle w:val="NoSpacing"/>
        <w:numPr>
          <w:ilvl w:val="0"/>
          <w:numId w:val="12"/>
        </w:numPr>
        <w:contextualSpacing/>
        <w:jc w:val="both"/>
        <w:rPr>
          <w:color w:val="000000"/>
          <w:sz w:val="28"/>
          <w:szCs w:val="28"/>
          <w:lang w:val="ro-RO"/>
        </w:rPr>
      </w:pPr>
      <w:r w:rsidRPr="003730CF">
        <w:rPr>
          <w:sz w:val="28"/>
          <w:szCs w:val="28"/>
          <w:lang w:val="ro-RO"/>
        </w:rPr>
        <w:t>declararea prețului CIP așa cum se declară în toate țările de referință.</w:t>
      </w:r>
    </w:p>
    <w:p w:rsidR="008C0978" w:rsidRPr="003730CF" w:rsidRDefault="008C0978" w:rsidP="008C0978">
      <w:pPr>
        <w:pStyle w:val="NoSpacing"/>
        <w:numPr>
          <w:ilvl w:val="0"/>
          <w:numId w:val="12"/>
        </w:numPr>
        <w:contextualSpacing/>
        <w:jc w:val="both"/>
        <w:rPr>
          <w:color w:val="000000"/>
          <w:sz w:val="28"/>
          <w:szCs w:val="28"/>
          <w:lang w:val="ro-RO"/>
        </w:rPr>
      </w:pPr>
      <w:r w:rsidRPr="003730CF">
        <w:rPr>
          <w:color w:val="000000"/>
          <w:sz w:val="28"/>
          <w:szCs w:val="28"/>
          <w:lang w:val="ro-RO"/>
        </w:rPr>
        <w:t>echitate între producătorii locali și cei de peste hotare.</w:t>
      </w:r>
    </w:p>
    <w:p w:rsidR="008C0978" w:rsidRPr="003730CF" w:rsidRDefault="008C0978" w:rsidP="008C0978">
      <w:pPr>
        <w:pStyle w:val="NoSpacing"/>
        <w:numPr>
          <w:ilvl w:val="0"/>
          <w:numId w:val="12"/>
        </w:numPr>
        <w:contextualSpacing/>
        <w:jc w:val="both"/>
        <w:rPr>
          <w:color w:val="000000"/>
          <w:sz w:val="28"/>
          <w:szCs w:val="28"/>
          <w:lang w:val="ro-RO"/>
        </w:rPr>
      </w:pPr>
      <w:r w:rsidRPr="003730CF">
        <w:rPr>
          <w:color w:val="000000"/>
          <w:sz w:val="28"/>
          <w:szCs w:val="28"/>
          <w:lang w:val="ro-RO"/>
        </w:rPr>
        <w:t>reglementarea adaosului comercial pentru medicamente compensate.</w:t>
      </w:r>
    </w:p>
    <w:p w:rsidR="008C0978" w:rsidRPr="003730CF" w:rsidRDefault="008C0978" w:rsidP="008C0978">
      <w:pPr>
        <w:pStyle w:val="NoSpacing"/>
        <w:numPr>
          <w:ilvl w:val="0"/>
          <w:numId w:val="12"/>
        </w:numPr>
        <w:contextualSpacing/>
        <w:jc w:val="both"/>
        <w:rPr>
          <w:color w:val="000000"/>
          <w:sz w:val="28"/>
          <w:szCs w:val="28"/>
          <w:lang w:val="ro-RO"/>
        </w:rPr>
      </w:pPr>
      <w:r w:rsidRPr="003730CF">
        <w:rPr>
          <w:color w:val="000000"/>
          <w:sz w:val="28"/>
          <w:szCs w:val="28"/>
          <w:lang w:val="ro-RO"/>
        </w:rPr>
        <w:t>introducerea rețetei electronice pentru medicamente compensate.</w:t>
      </w:r>
    </w:p>
    <w:p w:rsidR="008C0978" w:rsidRPr="003730CF" w:rsidRDefault="008C0978" w:rsidP="008C0978">
      <w:pPr>
        <w:widowControl w:val="0"/>
        <w:shd w:val="clear" w:color="auto" w:fill="FFFFFF"/>
        <w:tabs>
          <w:tab w:val="left" w:pos="4536"/>
          <w:tab w:val="left" w:pos="5976"/>
        </w:tabs>
        <w:autoSpaceDE w:val="0"/>
        <w:autoSpaceDN w:val="0"/>
        <w:adjustRightInd w:val="0"/>
        <w:spacing w:after="0" w:line="240" w:lineRule="auto"/>
        <w:ind w:firstLine="567"/>
        <w:contextualSpacing/>
        <w:jc w:val="both"/>
        <w:rPr>
          <w:rFonts w:ascii="Times New Roman" w:hAnsi="Times New Roman" w:cs="Times New Roman"/>
          <w:sz w:val="28"/>
          <w:szCs w:val="28"/>
        </w:rPr>
      </w:pPr>
      <w:r w:rsidRPr="003730CF">
        <w:rPr>
          <w:rFonts w:ascii="Times New Roman" w:hAnsi="Times New Roman" w:cs="Times New Roman"/>
          <w:color w:val="000000"/>
          <w:sz w:val="28"/>
          <w:szCs w:val="28"/>
        </w:rPr>
        <w:t>Trecerea de la noțiunea „</w:t>
      </w:r>
      <w:r w:rsidRPr="003730CF">
        <w:rPr>
          <w:rFonts w:ascii="Times New Roman" w:hAnsi="Times New Roman" w:cs="Times New Roman"/>
          <w:i/>
          <w:iCs/>
          <w:color w:val="000000"/>
          <w:sz w:val="28"/>
          <w:szCs w:val="28"/>
        </w:rPr>
        <w:t xml:space="preserve">Catalog național de prețuri de producător la medicamente” </w:t>
      </w:r>
      <w:r w:rsidRPr="003730CF">
        <w:rPr>
          <w:rFonts w:ascii="Times New Roman" w:hAnsi="Times New Roman" w:cs="Times New Roman"/>
          <w:color w:val="000000"/>
          <w:sz w:val="28"/>
          <w:szCs w:val="28"/>
        </w:rPr>
        <w:t>la  noțiunea „</w:t>
      </w:r>
      <w:r w:rsidRPr="003730CF">
        <w:rPr>
          <w:rFonts w:ascii="Times New Roman" w:hAnsi="Times New Roman" w:cs="Times New Roman"/>
          <w:i/>
          <w:iCs/>
          <w:color w:val="000000"/>
          <w:sz w:val="28"/>
          <w:szCs w:val="28"/>
        </w:rPr>
        <w:t xml:space="preserve">Catalogul național de prețuri la medicamentelor”, care  și a noțiunii de Catalogul de prețuri la medicamentele compensate </w:t>
      </w:r>
      <w:r w:rsidRPr="003730CF">
        <w:rPr>
          <w:rFonts w:ascii="Times New Roman" w:hAnsi="Times New Roman" w:cs="Times New Roman"/>
          <w:sz w:val="28"/>
          <w:szCs w:val="28"/>
        </w:rPr>
        <w:t xml:space="preserve">prin care se propune realizarea politicii de stat în domeniul medicamentului prin reglementarea pieței produselor farmaceutice </w:t>
      </w:r>
      <w:proofErr w:type="spellStart"/>
      <w:r w:rsidRPr="003730CF">
        <w:rPr>
          <w:rFonts w:ascii="Times New Roman" w:hAnsi="Times New Roman" w:cs="Times New Roman"/>
          <w:sz w:val="28"/>
          <w:szCs w:val="28"/>
        </w:rPr>
        <w:t>şi</w:t>
      </w:r>
      <w:proofErr w:type="spellEnd"/>
      <w:r w:rsidRPr="003730CF">
        <w:rPr>
          <w:rFonts w:ascii="Times New Roman" w:hAnsi="Times New Roman" w:cs="Times New Roman"/>
          <w:sz w:val="28"/>
          <w:szCs w:val="28"/>
        </w:rPr>
        <w:t xml:space="preserve"> promovarea transparenței în formarea prețurilor la medicamente.</w:t>
      </w:r>
    </w:p>
    <w:p w:rsidR="008C0978" w:rsidRPr="003730CF" w:rsidRDefault="008C0978" w:rsidP="008C0978">
      <w:pPr>
        <w:pStyle w:val="NoSpacing"/>
        <w:ind w:firstLine="567"/>
        <w:contextualSpacing/>
        <w:jc w:val="both"/>
        <w:rPr>
          <w:sz w:val="28"/>
          <w:szCs w:val="28"/>
          <w:lang w:val="ro-RO"/>
        </w:rPr>
      </w:pPr>
      <w:r w:rsidRPr="003730CF">
        <w:rPr>
          <w:rStyle w:val="apple-converted-space"/>
          <w:color w:val="000000"/>
          <w:sz w:val="28"/>
          <w:szCs w:val="28"/>
          <w:lang w:val="ro-RO"/>
        </w:rPr>
        <w:t xml:space="preserve">Având în vedere cele expuse mai sus, se înaintează spre examinare și adoptare Parlamentului proiectul legii </w:t>
      </w:r>
      <w:r w:rsidRPr="003730CF">
        <w:rPr>
          <w:sz w:val="28"/>
          <w:szCs w:val="28"/>
          <w:lang w:val="ro-RO"/>
        </w:rPr>
        <w:t>pentru modificarea și completarea Legii cu privire la medicamente nr. 1409-XIII din 17 decembrie 1997 și Legii cu privire la activitatea farmaceutică nr. 1456-XII din 25 mai 1993</w:t>
      </w:r>
    </w:p>
    <w:p w:rsidR="008C0978" w:rsidRPr="003730CF" w:rsidRDefault="008C0978" w:rsidP="008C0978">
      <w:pPr>
        <w:pStyle w:val="NoSpacing"/>
        <w:ind w:firstLine="567"/>
        <w:contextualSpacing/>
        <w:jc w:val="both"/>
        <w:rPr>
          <w:sz w:val="28"/>
          <w:szCs w:val="28"/>
          <w:lang w:val="ro-RO"/>
        </w:rPr>
      </w:pPr>
    </w:p>
    <w:p w:rsidR="008C0978" w:rsidRPr="003730CF" w:rsidRDefault="008C0978" w:rsidP="008C0978">
      <w:pPr>
        <w:pStyle w:val="NoSpacing"/>
        <w:ind w:firstLine="567"/>
        <w:contextualSpacing/>
        <w:jc w:val="both"/>
        <w:rPr>
          <w:sz w:val="28"/>
          <w:szCs w:val="28"/>
          <w:lang w:val="ro-RO"/>
        </w:rPr>
      </w:pPr>
    </w:p>
    <w:p w:rsidR="008C0978" w:rsidRPr="003730CF" w:rsidRDefault="008C0978" w:rsidP="008C0978">
      <w:pPr>
        <w:spacing w:after="0" w:line="240" w:lineRule="auto"/>
        <w:jc w:val="right"/>
        <w:rPr>
          <w:rFonts w:ascii="Times New Roman" w:eastAsia="Times New Roman" w:hAnsi="Times New Roman" w:cs="Times New Roman"/>
          <w:b/>
          <w:bCs/>
          <w:sz w:val="28"/>
          <w:szCs w:val="28"/>
          <w:lang w:eastAsia="ru-RU"/>
        </w:rPr>
      </w:pPr>
    </w:p>
    <w:p w:rsidR="007D78AA" w:rsidRDefault="000567EA" w:rsidP="008C0978">
      <w:pPr>
        <w:spacing w:line="240" w:lineRule="auto"/>
        <w:ind w:left="540"/>
        <w:jc w:val="both"/>
        <w:rPr>
          <w:rFonts w:ascii="Times New Roman" w:hAnsi="Times New Roman" w:cs="Times New Roman"/>
          <w:b/>
          <w:bCs/>
          <w:sz w:val="28"/>
          <w:szCs w:val="28"/>
        </w:rPr>
      </w:pPr>
      <w:r>
        <w:rPr>
          <w:rFonts w:ascii="Times New Roman" w:eastAsia="Times New Roman" w:hAnsi="Times New Roman" w:cs="Times New Roman"/>
          <w:sz w:val="28"/>
          <w:szCs w:val="28"/>
        </w:rPr>
        <w:tab/>
      </w:r>
    </w:p>
    <w:p w:rsidR="00F114CD" w:rsidRDefault="00F114CD" w:rsidP="008C0978">
      <w:pPr>
        <w:spacing w:after="0" w:line="240" w:lineRule="auto"/>
        <w:jc w:val="right"/>
        <w:rPr>
          <w:rFonts w:eastAsia="Times New Roman" w:cs="Times New Roman"/>
          <w:b/>
          <w:lang w:eastAsia="ru-RU"/>
        </w:rPr>
      </w:pPr>
    </w:p>
    <w:p w:rsidR="00F114CD" w:rsidRDefault="00F114CD" w:rsidP="008C0978">
      <w:pPr>
        <w:spacing w:after="0" w:line="240" w:lineRule="auto"/>
        <w:jc w:val="right"/>
        <w:rPr>
          <w:rFonts w:eastAsia="Times New Roman" w:cs="Times New Roman"/>
          <w:b/>
          <w:lang w:eastAsia="ru-RU"/>
        </w:rPr>
      </w:pPr>
    </w:p>
    <w:p w:rsidR="00087D8D" w:rsidRPr="007D78AA" w:rsidRDefault="00087D8D" w:rsidP="008C0978">
      <w:pPr>
        <w:pStyle w:val="Body0"/>
        <w:ind w:firstLine="720"/>
        <w:jc w:val="both"/>
        <w:rPr>
          <w:rFonts w:ascii="Times New Roman" w:hAnsi="Times New Roman" w:cs="Times New Roman"/>
          <w:sz w:val="28"/>
          <w:szCs w:val="28"/>
        </w:rPr>
      </w:pPr>
    </w:p>
    <w:p w:rsidR="009D1054" w:rsidRPr="004F5624" w:rsidRDefault="009D1054" w:rsidP="008C0978">
      <w:pPr>
        <w:spacing w:line="240" w:lineRule="auto"/>
        <w:jc w:val="right"/>
        <w:rPr>
          <w:rFonts w:ascii="Times New Roman" w:hAnsi="Times New Roman" w:cs="Times New Roman"/>
          <w:i/>
          <w:sz w:val="28"/>
          <w:szCs w:val="28"/>
        </w:rPr>
      </w:pPr>
    </w:p>
    <w:permEnd w:id="286982434"/>
    <w:p w:rsidR="00150C8A" w:rsidRPr="00764062" w:rsidRDefault="00150C8A" w:rsidP="008C0978">
      <w:pPr>
        <w:spacing w:line="240" w:lineRule="auto"/>
      </w:pPr>
    </w:p>
    <w:sectPr w:rsidR="00150C8A" w:rsidRPr="00764062"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1148" w:rsidRPr="00150C8A" w:rsidRDefault="003D1148" w:rsidP="00764062">
      <w:r w:rsidRPr="00150C8A">
        <w:separator/>
      </w:r>
    </w:p>
  </w:endnote>
  <w:endnote w:type="continuationSeparator" w:id="0">
    <w:p w:rsidR="003D1148" w:rsidRPr="00150C8A" w:rsidRDefault="003D114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Helvetica">
    <w:panose1 w:val="020B05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7D78AA" w:rsidP="007C7A42">
    <w:pPr>
      <w:pStyle w:val="Footer"/>
      <w:ind w:left="851"/>
      <w:rPr>
        <w:lang w:val="ro-RO"/>
      </w:rPr>
    </w:pPr>
    <w:r>
      <w:rPr>
        <w:noProof/>
      </w:rPr>
      <mc:AlternateContent>
        <mc:Choice Requires="wps">
          <w:drawing>
            <wp:anchor distT="4294967295" distB="4294967295" distL="114300" distR="114300" simplePos="0" relativeHeight="251669504" behindDoc="0" locked="0" layoutInCell="1" allowOverlap="1">
              <wp:simplePos x="0" y="0"/>
              <wp:positionH relativeFrom="page">
                <wp:posOffset>1090295</wp:posOffset>
              </wp:positionH>
              <wp:positionV relativeFrom="page">
                <wp:posOffset>9965689</wp:posOffset>
              </wp:positionV>
              <wp:extent cx="5724525" cy="0"/>
              <wp:effectExtent l="0" t="0" r="9525" b="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B039E5" id="Straight Connector 75" o:spid="_x0000_s1026" style="position:absolute;z-index:2516695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" strokecolor="#7f7f7f [1612]">
              <v:stroke joinstyle="miter"/>
              <o:lock v:ext="edit" shapetype="f"/>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MD-2073,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w:t>
    </w:r>
    <w:r w:rsidR="00F172D2">
      <w:rPr>
        <w:lang w:val="ro-RO"/>
      </w:rPr>
      <w:t>î</w:t>
    </w:r>
    <w:r w:rsidRPr="00416C17">
      <w:rPr>
        <w:lang w:val="ro-RO"/>
      </w:rPr>
      <w:t>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1148" w:rsidRPr="00150C8A" w:rsidRDefault="003D1148" w:rsidP="00764062">
      <w:r w:rsidRPr="00150C8A">
        <w:separator/>
      </w:r>
    </w:p>
  </w:footnote>
  <w:footnote w:type="continuationSeparator" w:id="0">
    <w:p w:rsidR="003D1148" w:rsidRPr="00150C8A" w:rsidRDefault="003D114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72D2" w:rsidRDefault="00F172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764062" w:rsidP="00764062">
    <w:pPr>
      <w:pStyle w:val="Header"/>
    </w:pPr>
    <w:r>
      <w:rPr>
        <w:noProof/>
      </w:rPr>
      <w:drawing>
        <wp:anchor distT="0" distB="0" distL="114300" distR="114300" simplePos="0" relativeHeight="251671552" behindDoc="0" locked="0" layoutInCell="1" allowOverlap="1">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C52F9"/>
    <w:multiLevelType w:val="hybridMultilevel"/>
    <w:tmpl w:val="2624B28A"/>
    <w:lvl w:ilvl="0" w:tplc="68FC2886">
      <w:start w:val="1"/>
      <w:numFmt w:val="decimal"/>
      <w:lvlText w:val="%1)"/>
      <w:lvlJc w:val="left"/>
      <w:pPr>
        <w:ind w:left="1485" w:hanging="360"/>
      </w:pPr>
      <w:rPr>
        <w:rFonts w:hint="default"/>
      </w:rPr>
    </w:lvl>
    <w:lvl w:ilvl="1" w:tplc="04190019" w:tentative="1">
      <w:start w:val="1"/>
      <w:numFmt w:val="lowerLetter"/>
      <w:lvlText w:val="%2."/>
      <w:lvlJc w:val="left"/>
      <w:pPr>
        <w:ind w:left="2205" w:hanging="360"/>
      </w:pPr>
    </w:lvl>
    <w:lvl w:ilvl="2" w:tplc="0419001B" w:tentative="1">
      <w:start w:val="1"/>
      <w:numFmt w:val="lowerRoman"/>
      <w:lvlText w:val="%3."/>
      <w:lvlJc w:val="right"/>
      <w:pPr>
        <w:ind w:left="2925" w:hanging="180"/>
      </w:pPr>
    </w:lvl>
    <w:lvl w:ilvl="3" w:tplc="0419000F" w:tentative="1">
      <w:start w:val="1"/>
      <w:numFmt w:val="decimal"/>
      <w:lvlText w:val="%4."/>
      <w:lvlJc w:val="left"/>
      <w:pPr>
        <w:ind w:left="3645" w:hanging="360"/>
      </w:pPr>
    </w:lvl>
    <w:lvl w:ilvl="4" w:tplc="04190019" w:tentative="1">
      <w:start w:val="1"/>
      <w:numFmt w:val="lowerLetter"/>
      <w:lvlText w:val="%5."/>
      <w:lvlJc w:val="left"/>
      <w:pPr>
        <w:ind w:left="4365" w:hanging="360"/>
      </w:pPr>
    </w:lvl>
    <w:lvl w:ilvl="5" w:tplc="0419001B" w:tentative="1">
      <w:start w:val="1"/>
      <w:numFmt w:val="lowerRoman"/>
      <w:lvlText w:val="%6."/>
      <w:lvlJc w:val="right"/>
      <w:pPr>
        <w:ind w:left="5085" w:hanging="180"/>
      </w:pPr>
    </w:lvl>
    <w:lvl w:ilvl="6" w:tplc="0419000F" w:tentative="1">
      <w:start w:val="1"/>
      <w:numFmt w:val="decimal"/>
      <w:lvlText w:val="%7."/>
      <w:lvlJc w:val="left"/>
      <w:pPr>
        <w:ind w:left="5805" w:hanging="360"/>
      </w:pPr>
    </w:lvl>
    <w:lvl w:ilvl="7" w:tplc="04190019" w:tentative="1">
      <w:start w:val="1"/>
      <w:numFmt w:val="lowerLetter"/>
      <w:lvlText w:val="%8."/>
      <w:lvlJc w:val="left"/>
      <w:pPr>
        <w:ind w:left="6525" w:hanging="360"/>
      </w:pPr>
    </w:lvl>
    <w:lvl w:ilvl="8" w:tplc="0419001B" w:tentative="1">
      <w:start w:val="1"/>
      <w:numFmt w:val="lowerRoman"/>
      <w:lvlText w:val="%9."/>
      <w:lvlJc w:val="right"/>
      <w:pPr>
        <w:ind w:left="7245" w:hanging="180"/>
      </w:pPr>
    </w:lvl>
  </w:abstractNum>
  <w:abstractNum w:abstractNumId="1" w15:restartNumberingAfterBreak="0">
    <w:nsid w:val="0165360D"/>
    <w:multiLevelType w:val="hybridMultilevel"/>
    <w:tmpl w:val="60C61CF6"/>
    <w:lvl w:ilvl="0" w:tplc="B1463F86">
      <w:start w:val="1"/>
      <w:numFmt w:val="decimal"/>
      <w:lvlText w:val="(%1)"/>
      <w:lvlJc w:val="left"/>
      <w:pPr>
        <w:ind w:left="1125" w:hanging="405"/>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 w15:restartNumberingAfterBreak="0">
    <w:nsid w:val="124501D0"/>
    <w:multiLevelType w:val="hybridMultilevel"/>
    <w:tmpl w:val="6540D95A"/>
    <w:styleLink w:val="ImportedStyle1"/>
    <w:lvl w:ilvl="0" w:tplc="CFF6A170">
      <w:start w:val="1"/>
      <w:numFmt w:val="bullet"/>
      <w:lvlText w:val="-"/>
      <w:lvlJc w:val="left"/>
      <w:pPr>
        <w:ind w:left="9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F5C597A">
      <w:start w:val="1"/>
      <w:numFmt w:val="bullet"/>
      <w:lvlText w:val="o"/>
      <w:lvlJc w:val="left"/>
      <w:pPr>
        <w:tabs>
          <w:tab w:val="left" w:pos="900"/>
        </w:tabs>
        <w:ind w:left="16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AC4871A">
      <w:start w:val="1"/>
      <w:numFmt w:val="bullet"/>
      <w:lvlText w:val="▪"/>
      <w:lvlJc w:val="left"/>
      <w:pPr>
        <w:tabs>
          <w:tab w:val="left" w:pos="900"/>
        </w:tabs>
        <w:ind w:left="23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68106A">
      <w:start w:val="1"/>
      <w:numFmt w:val="bullet"/>
      <w:lvlText w:val="•"/>
      <w:lvlJc w:val="left"/>
      <w:pPr>
        <w:tabs>
          <w:tab w:val="left" w:pos="900"/>
        </w:tabs>
        <w:ind w:left="30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FD0DEE0">
      <w:start w:val="1"/>
      <w:numFmt w:val="bullet"/>
      <w:lvlText w:val="o"/>
      <w:lvlJc w:val="left"/>
      <w:pPr>
        <w:tabs>
          <w:tab w:val="left" w:pos="900"/>
        </w:tabs>
        <w:ind w:left="37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A709BD8">
      <w:start w:val="1"/>
      <w:numFmt w:val="bullet"/>
      <w:lvlText w:val="▪"/>
      <w:lvlJc w:val="left"/>
      <w:pPr>
        <w:tabs>
          <w:tab w:val="left" w:pos="900"/>
        </w:tabs>
        <w:ind w:left="45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680EC8A">
      <w:start w:val="1"/>
      <w:numFmt w:val="bullet"/>
      <w:lvlText w:val="•"/>
      <w:lvlJc w:val="left"/>
      <w:pPr>
        <w:tabs>
          <w:tab w:val="left" w:pos="900"/>
        </w:tabs>
        <w:ind w:left="52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9A2B37E">
      <w:start w:val="1"/>
      <w:numFmt w:val="bullet"/>
      <w:lvlText w:val="o"/>
      <w:lvlJc w:val="left"/>
      <w:pPr>
        <w:tabs>
          <w:tab w:val="left" w:pos="900"/>
        </w:tabs>
        <w:ind w:left="59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4986D02">
      <w:start w:val="1"/>
      <w:numFmt w:val="bullet"/>
      <w:lvlText w:val="▪"/>
      <w:lvlJc w:val="left"/>
      <w:pPr>
        <w:tabs>
          <w:tab w:val="left" w:pos="900"/>
        </w:tabs>
        <w:ind w:left="66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A283248"/>
    <w:multiLevelType w:val="hybridMultilevel"/>
    <w:tmpl w:val="DD4075AC"/>
    <w:lvl w:ilvl="0" w:tplc="2070B4D4">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4" w15:restartNumberingAfterBreak="0">
    <w:nsid w:val="25944F02"/>
    <w:multiLevelType w:val="hybridMultilevel"/>
    <w:tmpl w:val="9530B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BC4050"/>
    <w:multiLevelType w:val="hybridMultilevel"/>
    <w:tmpl w:val="0552889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6" w15:restartNumberingAfterBreak="0">
    <w:nsid w:val="2CCA712A"/>
    <w:multiLevelType w:val="hybridMultilevel"/>
    <w:tmpl w:val="BA96B3A4"/>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5A11520"/>
    <w:multiLevelType w:val="hybridMultilevel"/>
    <w:tmpl w:val="D630AACA"/>
    <w:lvl w:ilvl="0" w:tplc="7518A2E6">
      <w:numFmt w:val="bullet"/>
      <w:lvlText w:val="-"/>
      <w:lvlJc w:val="left"/>
      <w:pPr>
        <w:ind w:left="720" w:hanging="360"/>
      </w:pPr>
      <w:rPr>
        <w:rFonts w:ascii="Calibri" w:eastAsiaTheme="minorHAnsi" w:hAnsi="Calibri" w:cs="Calibri" w:hint="default"/>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8" w15:restartNumberingAfterBreak="0">
    <w:nsid w:val="38FD732F"/>
    <w:multiLevelType w:val="hybridMultilevel"/>
    <w:tmpl w:val="7CA6714A"/>
    <w:lvl w:ilvl="0" w:tplc="6AB657CA">
      <w:start w:val="1"/>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9" w15:restartNumberingAfterBreak="0">
    <w:nsid w:val="3C0F425B"/>
    <w:multiLevelType w:val="hybridMultilevel"/>
    <w:tmpl w:val="39862238"/>
    <w:lvl w:ilvl="0" w:tplc="C04A5638">
      <w:start w:val="1"/>
      <w:numFmt w:val="decimal"/>
      <w:lvlText w:val="(%1)"/>
      <w:lvlJc w:val="left"/>
      <w:pPr>
        <w:ind w:left="927" w:hanging="360"/>
      </w:pPr>
      <w:rPr>
        <w:rFonts w:hint="default"/>
        <w:color w:val="auto"/>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10" w15:restartNumberingAfterBreak="0">
    <w:nsid w:val="43AF46C0"/>
    <w:multiLevelType w:val="hybridMultilevel"/>
    <w:tmpl w:val="BEE299AA"/>
    <w:lvl w:ilvl="0" w:tplc="91ACE166">
      <w:start w:val="1"/>
      <w:numFmt w:val="decimal"/>
      <w:lvlText w:val="%1)"/>
      <w:lvlJc w:val="left"/>
      <w:pPr>
        <w:ind w:left="1080" w:hanging="360"/>
      </w:pPr>
      <w:rPr>
        <w:rFonts w:hint="default"/>
        <w:color w:val="auto"/>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11" w15:restartNumberingAfterBreak="0">
    <w:nsid w:val="497A009F"/>
    <w:multiLevelType w:val="hybridMultilevel"/>
    <w:tmpl w:val="6540D95A"/>
    <w:numStyleLink w:val="ImportedStyle1"/>
  </w:abstractNum>
  <w:abstractNum w:abstractNumId="12" w15:restartNumberingAfterBreak="0">
    <w:nsid w:val="59402A0C"/>
    <w:multiLevelType w:val="hybridMultilevel"/>
    <w:tmpl w:val="DD4075AC"/>
    <w:lvl w:ilvl="0" w:tplc="2070B4D4">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13" w15:restartNumberingAfterBreak="0">
    <w:nsid w:val="6809604A"/>
    <w:multiLevelType w:val="hybridMultilevel"/>
    <w:tmpl w:val="020ABC3E"/>
    <w:lvl w:ilvl="0" w:tplc="64CEA7EE">
      <w:start w:val="3"/>
      <w:numFmt w:val="bullet"/>
      <w:lvlText w:val="-"/>
      <w:lvlJc w:val="left"/>
      <w:pPr>
        <w:ind w:left="927" w:hanging="360"/>
      </w:pPr>
      <w:rPr>
        <w:rFonts w:ascii="Times New Roman" w:eastAsia="Times New Roman" w:hAnsi="Times New Roman" w:cs="Times New Roman" w:hint="default"/>
      </w:rPr>
    </w:lvl>
    <w:lvl w:ilvl="1" w:tplc="08190003" w:tentative="1">
      <w:start w:val="1"/>
      <w:numFmt w:val="bullet"/>
      <w:lvlText w:val="o"/>
      <w:lvlJc w:val="left"/>
      <w:pPr>
        <w:ind w:left="1647" w:hanging="360"/>
      </w:pPr>
      <w:rPr>
        <w:rFonts w:ascii="Courier New" w:hAnsi="Courier New" w:cs="Courier New" w:hint="default"/>
      </w:rPr>
    </w:lvl>
    <w:lvl w:ilvl="2" w:tplc="08190005" w:tentative="1">
      <w:start w:val="1"/>
      <w:numFmt w:val="bullet"/>
      <w:lvlText w:val=""/>
      <w:lvlJc w:val="left"/>
      <w:pPr>
        <w:ind w:left="2367" w:hanging="360"/>
      </w:pPr>
      <w:rPr>
        <w:rFonts w:ascii="Wingdings" w:hAnsi="Wingdings" w:hint="default"/>
      </w:rPr>
    </w:lvl>
    <w:lvl w:ilvl="3" w:tplc="08190001" w:tentative="1">
      <w:start w:val="1"/>
      <w:numFmt w:val="bullet"/>
      <w:lvlText w:val=""/>
      <w:lvlJc w:val="left"/>
      <w:pPr>
        <w:ind w:left="3087" w:hanging="360"/>
      </w:pPr>
      <w:rPr>
        <w:rFonts w:ascii="Symbol" w:hAnsi="Symbol" w:hint="default"/>
      </w:rPr>
    </w:lvl>
    <w:lvl w:ilvl="4" w:tplc="08190003" w:tentative="1">
      <w:start w:val="1"/>
      <w:numFmt w:val="bullet"/>
      <w:lvlText w:val="o"/>
      <w:lvlJc w:val="left"/>
      <w:pPr>
        <w:ind w:left="3807" w:hanging="360"/>
      </w:pPr>
      <w:rPr>
        <w:rFonts w:ascii="Courier New" w:hAnsi="Courier New" w:cs="Courier New" w:hint="default"/>
      </w:rPr>
    </w:lvl>
    <w:lvl w:ilvl="5" w:tplc="08190005" w:tentative="1">
      <w:start w:val="1"/>
      <w:numFmt w:val="bullet"/>
      <w:lvlText w:val=""/>
      <w:lvlJc w:val="left"/>
      <w:pPr>
        <w:ind w:left="4527" w:hanging="360"/>
      </w:pPr>
      <w:rPr>
        <w:rFonts w:ascii="Wingdings" w:hAnsi="Wingdings" w:hint="default"/>
      </w:rPr>
    </w:lvl>
    <w:lvl w:ilvl="6" w:tplc="08190001" w:tentative="1">
      <w:start w:val="1"/>
      <w:numFmt w:val="bullet"/>
      <w:lvlText w:val=""/>
      <w:lvlJc w:val="left"/>
      <w:pPr>
        <w:ind w:left="5247" w:hanging="360"/>
      </w:pPr>
      <w:rPr>
        <w:rFonts w:ascii="Symbol" w:hAnsi="Symbol" w:hint="default"/>
      </w:rPr>
    </w:lvl>
    <w:lvl w:ilvl="7" w:tplc="08190003" w:tentative="1">
      <w:start w:val="1"/>
      <w:numFmt w:val="bullet"/>
      <w:lvlText w:val="o"/>
      <w:lvlJc w:val="left"/>
      <w:pPr>
        <w:ind w:left="5967" w:hanging="360"/>
      </w:pPr>
      <w:rPr>
        <w:rFonts w:ascii="Courier New" w:hAnsi="Courier New" w:cs="Courier New" w:hint="default"/>
      </w:rPr>
    </w:lvl>
    <w:lvl w:ilvl="8" w:tplc="08190005" w:tentative="1">
      <w:start w:val="1"/>
      <w:numFmt w:val="bullet"/>
      <w:lvlText w:val=""/>
      <w:lvlJc w:val="left"/>
      <w:pPr>
        <w:ind w:left="6687" w:hanging="360"/>
      </w:pPr>
      <w:rPr>
        <w:rFonts w:ascii="Wingdings" w:hAnsi="Wingdings" w:hint="default"/>
      </w:rPr>
    </w:lvl>
  </w:abstractNum>
  <w:num w:numId="1">
    <w:abstractNumId w:val="4"/>
  </w:num>
  <w:num w:numId="2">
    <w:abstractNumId w:val="2"/>
  </w:num>
  <w:num w:numId="3">
    <w:abstractNumId w:val="11"/>
  </w:num>
  <w:num w:numId="4">
    <w:abstractNumId w:val="7"/>
  </w:num>
  <w:num w:numId="5">
    <w:abstractNumId w:val="3"/>
  </w:num>
  <w:num w:numId="6">
    <w:abstractNumId w:val="0"/>
  </w:num>
  <w:num w:numId="7">
    <w:abstractNumId w:val="5"/>
  </w:num>
  <w:num w:numId="8">
    <w:abstractNumId w:val="6"/>
  </w:num>
  <w:num w:numId="9">
    <w:abstractNumId w:val="10"/>
  </w:num>
  <w:num w:numId="10">
    <w:abstractNumId w:val="1"/>
  </w:num>
  <w:num w:numId="11">
    <w:abstractNumId w:val="8"/>
  </w:num>
  <w:num w:numId="12">
    <w:abstractNumId w:val="13"/>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Full" w:cryptAlgorithmClass="hash" w:cryptAlgorithmType="typeAny" w:cryptAlgorithmSid="4" w:cryptSpinCount="100000" w:hash="8Elf9Gw3XLzC4oHQUOMVM7d6esk=" w:salt="hqsx4GUTSb349EgehMZ86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265DE"/>
    <w:rsid w:val="0005257A"/>
    <w:rsid w:val="000567EA"/>
    <w:rsid w:val="00087D8D"/>
    <w:rsid w:val="000F1809"/>
    <w:rsid w:val="00117A96"/>
    <w:rsid w:val="00136EBA"/>
    <w:rsid w:val="00150C8A"/>
    <w:rsid w:val="00151B47"/>
    <w:rsid w:val="001813BF"/>
    <w:rsid w:val="001B1B0B"/>
    <w:rsid w:val="00203B81"/>
    <w:rsid w:val="00253C6B"/>
    <w:rsid w:val="00292A2A"/>
    <w:rsid w:val="002C68A5"/>
    <w:rsid w:val="0030625D"/>
    <w:rsid w:val="003341D8"/>
    <w:rsid w:val="003C1380"/>
    <w:rsid w:val="003D1148"/>
    <w:rsid w:val="003E3923"/>
    <w:rsid w:val="003E5F19"/>
    <w:rsid w:val="003E6BE0"/>
    <w:rsid w:val="003F6102"/>
    <w:rsid w:val="00400697"/>
    <w:rsid w:val="00402A12"/>
    <w:rsid w:val="00416C17"/>
    <w:rsid w:val="004265B5"/>
    <w:rsid w:val="00433CA1"/>
    <w:rsid w:val="004641A6"/>
    <w:rsid w:val="00475CD7"/>
    <w:rsid w:val="004D6E78"/>
    <w:rsid w:val="0051752D"/>
    <w:rsid w:val="00521F95"/>
    <w:rsid w:val="005A0727"/>
    <w:rsid w:val="005A27B8"/>
    <w:rsid w:val="005B30B5"/>
    <w:rsid w:val="0060542C"/>
    <w:rsid w:val="006605E7"/>
    <w:rsid w:val="0066558D"/>
    <w:rsid w:val="0068447D"/>
    <w:rsid w:val="006855CE"/>
    <w:rsid w:val="00764062"/>
    <w:rsid w:val="0076676E"/>
    <w:rsid w:val="00771E49"/>
    <w:rsid w:val="007C7A42"/>
    <w:rsid w:val="007D78AA"/>
    <w:rsid w:val="007E66B2"/>
    <w:rsid w:val="0080031B"/>
    <w:rsid w:val="008123BE"/>
    <w:rsid w:val="008C0978"/>
    <w:rsid w:val="009072B4"/>
    <w:rsid w:val="009845B0"/>
    <w:rsid w:val="0098795F"/>
    <w:rsid w:val="009A0925"/>
    <w:rsid w:val="009A621E"/>
    <w:rsid w:val="009C3D34"/>
    <w:rsid w:val="009D1054"/>
    <w:rsid w:val="00A13FF5"/>
    <w:rsid w:val="00A804FA"/>
    <w:rsid w:val="00AC5B3E"/>
    <w:rsid w:val="00AD66D2"/>
    <w:rsid w:val="00B02E8A"/>
    <w:rsid w:val="00B26597"/>
    <w:rsid w:val="00B30623"/>
    <w:rsid w:val="00B4091E"/>
    <w:rsid w:val="00B82575"/>
    <w:rsid w:val="00B876B0"/>
    <w:rsid w:val="00BC41FF"/>
    <w:rsid w:val="00BE0744"/>
    <w:rsid w:val="00BF2ED1"/>
    <w:rsid w:val="00C14D92"/>
    <w:rsid w:val="00C21D29"/>
    <w:rsid w:val="00C544A9"/>
    <w:rsid w:val="00CA4C3C"/>
    <w:rsid w:val="00CB59D7"/>
    <w:rsid w:val="00CE668D"/>
    <w:rsid w:val="00CF4BA5"/>
    <w:rsid w:val="00D341A9"/>
    <w:rsid w:val="00D63C28"/>
    <w:rsid w:val="00D76E2D"/>
    <w:rsid w:val="00D872E8"/>
    <w:rsid w:val="00DA5167"/>
    <w:rsid w:val="00DB6788"/>
    <w:rsid w:val="00E00767"/>
    <w:rsid w:val="00E67414"/>
    <w:rsid w:val="00E903A8"/>
    <w:rsid w:val="00EB2985"/>
    <w:rsid w:val="00EC4482"/>
    <w:rsid w:val="00EE7413"/>
    <w:rsid w:val="00F114CD"/>
    <w:rsid w:val="00F172D2"/>
    <w:rsid w:val="00F26B54"/>
    <w:rsid w:val="00F35E58"/>
    <w:rsid w:val="00F404FA"/>
    <w:rsid w:val="00F87FDD"/>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9CE47"/>
  <w15:docId w15:val="{3484FD77-0C04-4F5C-B7EC-2C3D323D0A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99"/>
    <w:qFormat/>
    <w:locked/>
    <w:rsid w:val="008123BE"/>
    <w:pPr>
      <w:ind w:left="720"/>
      <w:contextualSpacing/>
    </w:pPr>
  </w:style>
  <w:style w:type="paragraph" w:customStyle="1" w:styleId="Body0">
    <w:name w:val="Body"/>
    <w:rsid w:val="00DB678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ro-RO" w:eastAsia="ro-RO"/>
    </w:rPr>
  </w:style>
  <w:style w:type="numbering" w:customStyle="1" w:styleId="ImportedStyle1">
    <w:name w:val="Imported Style 1"/>
    <w:rsid w:val="007D78AA"/>
    <w:pPr>
      <w:numPr>
        <w:numId w:val="2"/>
      </w:numPr>
    </w:pPr>
  </w:style>
  <w:style w:type="character" w:customStyle="1" w:styleId="docsign1">
    <w:name w:val="doc_sign1"/>
    <w:basedOn w:val="DefaultParagraphFont"/>
    <w:rsid w:val="008C0978"/>
  </w:style>
  <w:style w:type="character" w:customStyle="1" w:styleId="apple-converted-space">
    <w:name w:val="apple-converted-space"/>
    <w:basedOn w:val="DefaultParagraphFont"/>
    <w:rsid w:val="008C0978"/>
  </w:style>
  <w:style w:type="paragraph" w:styleId="NoSpacing">
    <w:name w:val="No Spacing"/>
    <w:uiPriority w:val="1"/>
    <w:qFormat/>
    <w:locked/>
    <w:rsid w:val="008C0978"/>
    <w:pPr>
      <w:spacing w:after="0"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locked/>
    <w:rsid w:val="008C0978"/>
    <w:rPr>
      <w:color w:val="0000FF"/>
      <w:u w:val="single"/>
    </w:rPr>
  </w:style>
  <w:style w:type="paragraph" w:styleId="NormalWeb">
    <w:name w:val="Normal (Web)"/>
    <w:basedOn w:val="Normal"/>
    <w:uiPriority w:val="99"/>
    <w:semiHidden/>
    <w:unhideWhenUsed/>
    <w:locked/>
    <w:rsid w:val="008C0978"/>
    <w:pPr>
      <w:spacing w:before="100" w:beforeAutospacing="1" w:after="100" w:afterAutospacing="1" w:line="240" w:lineRule="auto"/>
      <w:ind w:left="0"/>
    </w:pPr>
    <w:rPr>
      <w:rFonts w:ascii="Times New Roman" w:eastAsia="Times New Roman" w:hAnsi="Times New Roman" w:cs="Times New Roman"/>
      <w:lang w:val="ro-MD" w:eastAsia="ro-MD"/>
    </w:rPr>
  </w:style>
  <w:style w:type="paragraph" w:styleId="BalloonText">
    <w:name w:val="Balloon Text"/>
    <w:basedOn w:val="Normal"/>
    <w:link w:val="BalloonTextChar"/>
    <w:uiPriority w:val="99"/>
    <w:semiHidden/>
    <w:unhideWhenUsed/>
    <w:locked/>
    <w:rsid w:val="008C09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0978"/>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1506319">
      <w:bodyDiv w:val="1"/>
      <w:marLeft w:val="0"/>
      <w:marRight w:val="0"/>
      <w:marTop w:val="0"/>
      <w:marBottom w:val="0"/>
      <w:divBdr>
        <w:top w:val="none" w:sz="0" w:space="0" w:color="auto"/>
        <w:left w:val="none" w:sz="0" w:space="0" w:color="auto"/>
        <w:bottom w:val="none" w:sz="0" w:space="0" w:color="auto"/>
        <w:right w:val="none" w:sz="0" w:space="0" w:color="auto"/>
      </w:divBdr>
    </w:div>
    <w:div w:id="136652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amdm.gov.md/sites/default/files/Transparenta%20decizionala/analiza%20piata%20farmaceutica%20-%20propuneri%20solutii%20AMED%20(002).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475164-B938-43CD-8CF7-2DFCAB430728}"/>
</file>

<file path=customXml/itemProps2.xml><?xml version="1.0" encoding="utf-8"?>
<ds:datastoreItem xmlns:ds="http://schemas.openxmlformats.org/officeDocument/2006/customXml" ds:itemID="{44641305-3108-432C-8979-6B23C9AF7085}"/>
</file>

<file path=customXml/itemProps3.xml><?xml version="1.0" encoding="utf-8"?>
<ds:datastoreItem xmlns:ds="http://schemas.openxmlformats.org/officeDocument/2006/customXml" ds:itemID="{75A4F9E8-36D2-4754-95CB-76630C7509ED}"/>
</file>

<file path=customXml/itemProps4.xml><?xml version="1.0" encoding="utf-8"?>
<ds:datastoreItem xmlns:ds="http://schemas.openxmlformats.org/officeDocument/2006/customXml" ds:itemID="{3327DED1-D281-4BD7-9B81-1F3B629FEF8B}"/>
</file>

<file path=docProps/app.xml><?xml version="1.0" encoding="utf-8"?>
<Properties xmlns="http://schemas.openxmlformats.org/officeDocument/2006/extended-properties" xmlns:vt="http://schemas.openxmlformats.org/officeDocument/2006/docPropsVTypes">
  <Template>Normal</Template>
  <TotalTime>6</TotalTime>
  <Pages>8</Pages>
  <Words>2535</Words>
  <Characters>14703</Characters>
  <Application>Microsoft Office Word</Application>
  <DocSecurity>8</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RG 66</dc:title>
  <dc:subject/>
  <dc:creator>Sorin</dc:creator>
  <cp:keywords/>
  <dc:description/>
  <cp:lastModifiedBy>Ruxanda Glavan</cp:lastModifiedBy>
  <cp:revision>5</cp:revision>
  <cp:lastPrinted>2019-12-06T12:32:00Z</cp:lastPrinted>
  <dcterms:created xsi:type="dcterms:W3CDTF">2019-12-06T10:30:00Z</dcterms:created>
  <dcterms:modified xsi:type="dcterms:W3CDTF">2019-12-06T12:32:00Z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