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AD5D2" w14:textId="77777777" w:rsidR="006017ED" w:rsidRDefault="006017ED" w:rsidP="00F0243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</w:pPr>
    </w:p>
    <w:p w14:paraId="5C2292B2" w14:textId="77777777" w:rsidR="00E60F5F" w:rsidRDefault="00E60F5F" w:rsidP="00F0243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</w:pPr>
    </w:p>
    <w:p w14:paraId="20B33D85" w14:textId="77777777" w:rsidR="00E60F5F" w:rsidRPr="00F02434" w:rsidRDefault="00E60F5F" w:rsidP="00F0243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</w:pPr>
    </w:p>
    <w:p w14:paraId="6539B646" w14:textId="77777777" w:rsidR="006017ED" w:rsidRPr="00F02434" w:rsidRDefault="006017ED" w:rsidP="00F0243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</w:pPr>
    </w:p>
    <w:p w14:paraId="7212853A" w14:textId="77777777" w:rsidR="006017ED" w:rsidRPr="00F02434" w:rsidRDefault="006017ED" w:rsidP="00F0243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</w:pPr>
    </w:p>
    <w:p w14:paraId="4B8DEE31" w14:textId="77777777" w:rsidR="006017ED" w:rsidRPr="00F02434" w:rsidRDefault="006017ED" w:rsidP="00F0243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</w:pPr>
    </w:p>
    <w:p w14:paraId="1EF7ABD7" w14:textId="77777777" w:rsidR="006017ED" w:rsidRPr="00F02434" w:rsidRDefault="006017ED" w:rsidP="009B4BED">
      <w:pPr>
        <w:spacing w:after="0" w:line="240" w:lineRule="auto"/>
        <w:ind w:left="567" w:right="2317"/>
        <w:jc w:val="center"/>
        <w:rPr>
          <w:rFonts w:ascii="Times New Roman" w:eastAsia="Calibri" w:hAnsi="Times New Roman" w:cs="Times New Roman"/>
          <w:b/>
          <w:color w:val="000000"/>
          <w:spacing w:val="80"/>
          <w:kern w:val="0"/>
          <w:sz w:val="28"/>
          <w:szCs w:val="28"/>
          <w:lang w:val="ro-RO"/>
          <w14:ligatures w14:val="none"/>
        </w:rPr>
      </w:pPr>
      <w:r w:rsidRPr="00F02434">
        <w:rPr>
          <w:rFonts w:ascii="Times New Roman" w:eastAsia="Calibri" w:hAnsi="Times New Roman" w:cs="Times New Roman"/>
          <w:b/>
          <w:color w:val="000000"/>
          <w:spacing w:val="80"/>
          <w:kern w:val="0"/>
          <w:sz w:val="28"/>
          <w:szCs w:val="28"/>
          <w:lang w:val="ro-RO"/>
          <w14:ligatures w14:val="none"/>
        </w:rPr>
        <w:t>LEGE</w:t>
      </w:r>
    </w:p>
    <w:p w14:paraId="1260DCEF" w14:textId="77777777" w:rsidR="00F02434" w:rsidRPr="00F02434" w:rsidRDefault="00F02434" w:rsidP="009B4BED">
      <w:pPr>
        <w:spacing w:after="0" w:line="240" w:lineRule="auto"/>
        <w:ind w:left="567" w:right="2317"/>
        <w:jc w:val="center"/>
        <w:rPr>
          <w:rFonts w:ascii="Times New Roman" w:eastAsia="Calibri" w:hAnsi="Times New Roman" w:cs="Times New Roman"/>
          <w:b/>
          <w:color w:val="000000"/>
          <w:kern w:val="0"/>
          <w:sz w:val="28"/>
          <w:szCs w:val="28"/>
          <w:lang w:val="ro-RO"/>
          <w14:ligatures w14:val="none"/>
        </w:rPr>
      </w:pPr>
    </w:p>
    <w:p w14:paraId="4A2D805A" w14:textId="0BF26390" w:rsidR="008F3BB0" w:rsidRDefault="006017ED" w:rsidP="009B4BED">
      <w:pPr>
        <w:spacing w:after="0" w:line="240" w:lineRule="auto"/>
        <w:ind w:left="567" w:right="2317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 w:rsidRPr="007A57CB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pentru modificarea </w:t>
      </w:r>
      <w:r w:rsidR="00743B15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articolului 4 din </w:t>
      </w:r>
      <w:r w:rsidR="008F3BB0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L</w:t>
      </w:r>
      <w:r w:rsidRPr="007A57CB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eg</w:t>
      </w:r>
      <w:r w:rsidR="00743B15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ea</w:t>
      </w:r>
      <w:r w:rsidRPr="007A57CB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8F3BB0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nr. </w:t>
      </w:r>
      <w:r w:rsidRPr="007A57CB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337/2022 privind Programul de rambursare a TVA pentru</w:t>
      </w:r>
    </w:p>
    <w:p w14:paraId="1E880903" w14:textId="02BA8FDB" w:rsidR="006017ED" w:rsidRPr="007A57CB" w:rsidRDefault="006017ED" w:rsidP="009B4BED">
      <w:pPr>
        <w:spacing w:after="0" w:line="240" w:lineRule="auto"/>
        <w:ind w:left="567" w:right="2317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 w:rsidRPr="007A57CB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 producătorii agricoli</w:t>
      </w:r>
    </w:p>
    <w:p w14:paraId="46302FF8" w14:textId="7A2A588D" w:rsidR="00F02434" w:rsidRPr="007A57CB" w:rsidRDefault="00F02434" w:rsidP="00F02434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 w:rsidRPr="007A57CB">
        <w:rPr>
          <w:rFonts w:ascii="Times New Roman" w:eastAsia="Calibri" w:hAnsi="Times New Roman" w:cs="Times New Roman"/>
          <w:b/>
          <w:bCs/>
          <w:noProof/>
          <w:kern w:val="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942377" wp14:editId="0C30B797">
                <wp:simplePos x="0" y="0"/>
                <wp:positionH relativeFrom="column">
                  <wp:posOffset>530225</wp:posOffset>
                </wp:positionH>
                <wp:positionV relativeFrom="paragraph">
                  <wp:posOffset>12700</wp:posOffset>
                </wp:positionV>
                <wp:extent cx="41719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71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9658827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75pt,1pt" to="370.2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qYXowEAAJIDAAAOAAAAZHJzL2Uyb0RvYy54bWysU01P3DAQvSPxHyzfu0lQaSHaLAcQXKoW&#10;QcvdOOONVX/JdjfZf9/xZDcg2kpV1Yvlj5k3770Zr68ma9gOYtLedbxZ1ZyBk77Xbtvxb19v311w&#10;lrJwvTDeQcf3kPjV5vRkPYYWzvzgTQ+RIYhL7Rg6PuQc2qpKcgAr0soHcPiofLQi4zFuqz6KEdGt&#10;qc7q+kM1+tiH6CWkhLc38yPfEL5SIPMXpRJkZjqO3DKtkdbnslabtWi3UYRBywMN8Q8srNAOiy5Q&#10;NyIL9iPqX6CsltEnr/JKelt5pbQE0oBqmvqNmsdBBCAtaE4Ki03p/8HKz7trdx/RhjGkNoX7WFRM&#10;KlqmjA5P2FPShUzZRLbtF9tgykzi5fvmY3N5ju7K41s1QxSoEFO+A29Z2XTcaFcUiVbsPqWMZTH0&#10;GIKHFxK0y3sDJdi4B1BM91hspkPzAdcmsp3Azvbfm9JJxKLIkqK0MUtSTSX/mHSILWlAM/O3iUs0&#10;VfQuL4lWOx9/VzVPR6pqjj+qnrUW2c++31NLyA5sPCk7DGmZrNdnSn/5SpufAAAA//8DAFBLAwQU&#10;AAYACAAAACEA7j6gkNgAAAAGAQAADwAAAGRycy9kb3ducmV2LnhtbEyPwU7DMBBE70j8g7VI3KhN&#10;IW0VsqlKJcSZlktvTrwkEfE6xG4b/p6FCz0+zWj2bbGefK9ONMYuMML9zIAiroPruEF437/crUDF&#10;ZNnZPjAhfFOEdXl9VdjchTO/0WmXGiUjHHOL0KY05FrHuiVv4ywMxJJ9hNHbJDg22o32LOO+13Nj&#10;FtrbjuVCawfatlR/7o4eYf/qzVSlbkv8tTSbw3O24EOGeHszbZ5AJZrSfxl+9UUdSnGqwpFdVD3C&#10;6iGTJsJcPpJ4+WiEqz/WZaEv9csfAAAA//8DAFBLAQItABQABgAIAAAAIQC2gziS/gAAAOEBAAAT&#10;AAAAAAAAAAAAAAAAAAAAAABbQ29udGVudF9UeXBlc10ueG1sUEsBAi0AFAAGAAgAAAAhADj9If/W&#10;AAAAlAEAAAsAAAAAAAAAAAAAAAAALwEAAF9yZWxzLy5yZWxzUEsBAi0AFAAGAAgAAAAhAGYmphej&#10;AQAAkgMAAA4AAAAAAAAAAAAAAAAALgIAAGRycy9lMm9Eb2MueG1sUEsBAi0AFAAGAAgAAAAhAO4+&#10;oJDYAAAABgEAAA8AAAAAAAAAAAAAAAAA/QMAAGRycy9kb3ducmV2LnhtbFBLBQYAAAAABAAEAPMA&#10;AAACBQAAAAA=&#10;" strokecolor="black [3200]" strokeweight=".5pt">
                <v:stroke joinstyle="miter"/>
              </v:line>
            </w:pict>
          </mc:Fallback>
        </mc:AlternateContent>
      </w:r>
    </w:p>
    <w:p w14:paraId="63CE6A84" w14:textId="77777777" w:rsidR="006017ED" w:rsidRDefault="006017ED" w:rsidP="00F024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  <w:r w:rsidRPr="00F02434"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  <w:t>Parlamentul adoptă prezenta lege organică.</w:t>
      </w:r>
    </w:p>
    <w:p w14:paraId="2855A07F" w14:textId="77777777" w:rsidR="00F02434" w:rsidRPr="00F02434" w:rsidRDefault="00F02434" w:rsidP="00F024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8"/>
          <w:szCs w:val="28"/>
          <w:lang w:val="ro-RO"/>
          <w14:ligatures w14:val="none"/>
        </w:rPr>
      </w:pPr>
    </w:p>
    <w:p w14:paraId="2D7873C0" w14:textId="07380544" w:rsidR="006017ED" w:rsidRDefault="006017ED" w:rsidP="00F02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</w:pPr>
      <w:r w:rsidRPr="00F0243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o-RO" w:eastAsia="en-GB"/>
          <w14:ligatures w14:val="none"/>
        </w:rPr>
        <w:t>Art</w:t>
      </w:r>
      <w:r w:rsidR="007A57C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o-RO" w:eastAsia="en-GB"/>
          <w14:ligatures w14:val="none"/>
        </w:rPr>
        <w:t>.</w:t>
      </w:r>
      <w:r w:rsidRPr="00F0243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o-RO" w:eastAsia="en-GB"/>
          <w14:ligatures w14:val="none"/>
        </w:rPr>
        <w:t xml:space="preserve"> I. </w:t>
      </w:r>
      <w:r w:rsidR="007A57CB" w:rsidRPr="004A29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–</w:t>
      </w:r>
      <w:r w:rsidR="007A57C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o-RO" w:eastAsia="en-GB"/>
          <w14:ligatures w14:val="none"/>
        </w:rPr>
        <w:t xml:space="preserve"> 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Articolul 4 din</w:t>
      </w:r>
      <w:r w:rsidRPr="00F0243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o-RO" w:eastAsia="en-GB"/>
          <w14:ligatures w14:val="none"/>
        </w:rPr>
        <w:t xml:space="preserve"> 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 xml:space="preserve">Legea </w:t>
      </w:r>
      <w:r w:rsidR="002929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 xml:space="preserve">nr. 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337/2022 privind Programul de rambursare a TVA pentru producătorii agricoli (Monitorul Oficial al Republicii Moldova, 2022, nr.</w:t>
      </w:r>
      <w:r w:rsidR="002929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 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413</w:t>
      </w:r>
      <w:r w:rsidR="002929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–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425, art.</w:t>
      </w:r>
      <w:r w:rsidR="002929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 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764) se modifică după cum urmează:</w:t>
      </w:r>
    </w:p>
    <w:p w14:paraId="73766644" w14:textId="77777777" w:rsidR="00F02434" w:rsidRPr="00F02434" w:rsidRDefault="00F02434" w:rsidP="00F02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</w:pPr>
    </w:p>
    <w:p w14:paraId="53953A98" w14:textId="6662F7A1" w:rsidR="006017ED" w:rsidRPr="00C33736" w:rsidRDefault="006017ED" w:rsidP="00F02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MD" w:eastAsia="en-GB"/>
          <w14:ligatures w14:val="none"/>
        </w:rPr>
      </w:pP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la alineatul (2) lit</w:t>
      </w:r>
      <w:r w:rsidR="002929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era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 xml:space="preserve"> b)</w:t>
      </w:r>
      <w:r w:rsidR="002929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,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 xml:space="preserve"> </w:t>
      </w:r>
      <w:r w:rsidR="002929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cuvintele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 xml:space="preserve"> „calculat și declarat” se substituie cu cuv</w:t>
      </w:r>
      <w:r w:rsidR="002929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intele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 xml:space="preserve"> „</w:t>
      </w:r>
      <w:r w:rsidR="00FE5600" w:rsidRPr="00FE560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 xml:space="preserve">calculat 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sau</w:t>
      </w:r>
      <w:r w:rsidR="00FE5600" w:rsidRPr="00FE5600">
        <w:t xml:space="preserve"> </w:t>
      </w:r>
      <w:r w:rsidR="00FE5600" w:rsidRPr="00FE560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declarat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”</w:t>
      </w:r>
      <w:r w:rsidR="00C3373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MD" w:eastAsia="en-GB"/>
          <w14:ligatures w14:val="none"/>
        </w:rPr>
        <w:t>;</w:t>
      </w:r>
    </w:p>
    <w:p w14:paraId="168A5575" w14:textId="77777777" w:rsidR="00F02434" w:rsidRPr="00F02434" w:rsidRDefault="00F02434" w:rsidP="00F02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</w:pPr>
    </w:p>
    <w:p w14:paraId="1EF5BB6A" w14:textId="0F023B52" w:rsidR="006017ED" w:rsidRPr="00F02434" w:rsidRDefault="006017ED" w:rsidP="00F02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</w:pP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la alineatul (3)</w:t>
      </w:r>
      <w:r w:rsidR="002929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,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 xml:space="preserve"> </w:t>
      </w:r>
      <w:r w:rsidR="002929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cifrele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 xml:space="preserve"> „2021” se substituie cu </w:t>
      </w:r>
      <w:r w:rsidR="0029292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cifrele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 xml:space="preserve"> „2022”.</w:t>
      </w:r>
    </w:p>
    <w:p w14:paraId="34A328F0" w14:textId="77777777" w:rsidR="00F02434" w:rsidRDefault="00F02434" w:rsidP="00F02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o-RO" w:eastAsia="en-GB"/>
          <w14:ligatures w14:val="none"/>
        </w:rPr>
      </w:pPr>
    </w:p>
    <w:p w14:paraId="542399BD" w14:textId="3AE224A9" w:rsidR="006017ED" w:rsidRPr="00F02434" w:rsidRDefault="006017ED" w:rsidP="00F02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</w:pPr>
      <w:r w:rsidRPr="00F0243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o-RO" w:eastAsia="en-GB"/>
          <w14:ligatures w14:val="none"/>
        </w:rPr>
        <w:t>Art</w:t>
      </w:r>
      <w:r w:rsidR="007A57C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o-RO" w:eastAsia="en-GB"/>
          <w14:ligatures w14:val="none"/>
        </w:rPr>
        <w:t>.</w:t>
      </w:r>
      <w:r w:rsidRPr="00F0243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o-RO" w:eastAsia="en-GB"/>
          <w14:ligatures w14:val="none"/>
        </w:rPr>
        <w:t xml:space="preserve"> II. </w:t>
      </w:r>
      <w:r w:rsidR="007A57CB" w:rsidRPr="001F3B8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–</w:t>
      </w:r>
      <w:r w:rsidR="007A57C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ro-RO" w:eastAsia="en-GB"/>
          <w14:ligatures w14:val="none"/>
        </w:rPr>
        <w:t xml:space="preserve"> 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 xml:space="preserve">Prin derogare de la prevederile </w:t>
      </w:r>
      <w:r w:rsidR="007A57CB"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 xml:space="preserve">art. 56 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alin.</w:t>
      </w:r>
      <w:r w:rsidR="00FE560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 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 xml:space="preserve">(2) din Legea </w:t>
      </w:r>
      <w:r w:rsidR="00743B1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 xml:space="preserve">nr. 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100/2017</w:t>
      </w:r>
      <w:r w:rsidR="00FE5600" w:rsidRPr="00FE5600">
        <w:t xml:space="preserve"> </w:t>
      </w:r>
      <w:r w:rsidR="00FE5600" w:rsidRPr="00FE560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cu privire la actele normative</w:t>
      </w:r>
      <w:r w:rsidRPr="00F02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ro-RO" w:eastAsia="en-GB"/>
          <w14:ligatures w14:val="none"/>
        </w:rPr>
        <w:t>, prezenta lege intră în vigoare la data publicării în Monitorul Oficial al Republicii Moldova.</w:t>
      </w:r>
    </w:p>
    <w:p w14:paraId="74CDC564" w14:textId="77777777" w:rsidR="006017ED" w:rsidRPr="00F02434" w:rsidRDefault="006017ED" w:rsidP="00F02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lang w:val="ro-RO" w:eastAsia="ro-RO"/>
          <w14:ligatures w14:val="none"/>
        </w:rPr>
      </w:pPr>
    </w:p>
    <w:p w14:paraId="4E4D3941" w14:textId="77777777" w:rsidR="00FE5600" w:rsidRDefault="00FE5600" w:rsidP="00F0243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o-RO"/>
          <w14:ligatures w14:val="none"/>
        </w:rPr>
      </w:pPr>
    </w:p>
    <w:p w14:paraId="766A4638" w14:textId="77777777" w:rsidR="00E60F5F" w:rsidRPr="00E60F5F" w:rsidRDefault="00E60F5F" w:rsidP="009B4BED">
      <w:pPr>
        <w:spacing w:after="0" w:line="240" w:lineRule="auto"/>
        <w:ind w:right="474" w:hanging="85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60F5F">
        <w:rPr>
          <w:rFonts w:ascii="Times New Roman" w:hAnsi="Times New Roman" w:cs="Times New Roman"/>
          <w:b/>
          <w:sz w:val="28"/>
          <w:szCs w:val="28"/>
        </w:rPr>
        <w:t>PREŞEDINTELE  PARLAMENTULUI</w:t>
      </w:r>
      <w:proofErr w:type="gramEnd"/>
    </w:p>
    <w:p w14:paraId="6614BC84" w14:textId="77777777" w:rsidR="00E60F5F" w:rsidRPr="00E60F5F" w:rsidRDefault="00E60F5F" w:rsidP="009B4BED">
      <w:pPr>
        <w:spacing w:after="0" w:line="240" w:lineRule="auto"/>
        <w:ind w:right="474" w:firstLine="567"/>
        <w:rPr>
          <w:rFonts w:ascii="Times New Roman" w:hAnsi="Times New Roman" w:cs="Times New Roman"/>
          <w:sz w:val="28"/>
          <w:szCs w:val="28"/>
        </w:rPr>
      </w:pPr>
    </w:p>
    <w:p w14:paraId="4490FCA1" w14:textId="4DE8B7AD" w:rsidR="00E60F5F" w:rsidRDefault="00E60F5F" w:rsidP="009B4BED">
      <w:pPr>
        <w:spacing w:after="0" w:line="240" w:lineRule="auto"/>
        <w:ind w:right="474" w:firstLine="567"/>
        <w:rPr>
          <w:rFonts w:ascii="Times New Roman" w:hAnsi="Times New Roman" w:cs="Times New Roman"/>
          <w:bCs/>
          <w:sz w:val="28"/>
          <w:szCs w:val="28"/>
        </w:rPr>
      </w:pPr>
    </w:p>
    <w:p w14:paraId="73DB3DB6" w14:textId="77777777" w:rsidR="009B4BED" w:rsidRPr="00E60F5F" w:rsidRDefault="009B4BED" w:rsidP="009B4BED">
      <w:pPr>
        <w:spacing w:after="0" w:line="240" w:lineRule="auto"/>
        <w:ind w:right="474" w:firstLine="567"/>
        <w:rPr>
          <w:rFonts w:ascii="Times New Roman" w:hAnsi="Times New Roman" w:cs="Times New Roman"/>
          <w:bCs/>
          <w:sz w:val="28"/>
          <w:szCs w:val="28"/>
        </w:rPr>
      </w:pPr>
    </w:p>
    <w:p w14:paraId="09387CD1" w14:textId="77777777" w:rsidR="00E60F5F" w:rsidRPr="00E60F5F" w:rsidRDefault="00E60F5F" w:rsidP="009B4BED">
      <w:pPr>
        <w:spacing w:after="0" w:line="240" w:lineRule="auto"/>
        <w:ind w:right="474" w:hanging="99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60F5F">
        <w:rPr>
          <w:rFonts w:ascii="Times New Roman" w:hAnsi="Times New Roman" w:cs="Times New Roman"/>
          <w:b/>
          <w:sz w:val="28"/>
          <w:szCs w:val="28"/>
        </w:rPr>
        <w:t>IGOR  GROSU</w:t>
      </w:r>
      <w:proofErr w:type="gramEnd"/>
    </w:p>
    <w:p w14:paraId="5719069C" w14:textId="77777777" w:rsidR="00E60F5F" w:rsidRPr="00E60F5F" w:rsidRDefault="00E60F5F" w:rsidP="009B4BED">
      <w:pPr>
        <w:spacing w:after="0" w:line="240" w:lineRule="auto"/>
        <w:ind w:hanging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3623EE" w14:textId="77777777" w:rsidR="009B4BED" w:rsidRDefault="009B4BED" w:rsidP="009B4B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ABC92B9" w14:textId="77777777" w:rsidR="009B4BED" w:rsidRDefault="009B4BED" w:rsidP="009B4B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D60819F" w14:textId="77777777" w:rsidR="009B4BED" w:rsidRDefault="009B4BED" w:rsidP="009B4B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067A0DA" w14:textId="77777777" w:rsidR="009B4BED" w:rsidRDefault="009B4BED" w:rsidP="009B4B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61F80B6" w14:textId="4A5956E6" w:rsidR="00E60F5F" w:rsidRPr="00E60F5F" w:rsidRDefault="00E60F5F" w:rsidP="009B4BE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60F5F">
        <w:rPr>
          <w:rFonts w:ascii="Times New Roman" w:hAnsi="Times New Roman" w:cs="Times New Roman"/>
          <w:b/>
          <w:sz w:val="28"/>
          <w:szCs w:val="28"/>
        </w:rPr>
        <w:t>Chișinău</w:t>
      </w:r>
      <w:proofErr w:type="spellEnd"/>
      <w:r w:rsidRPr="00E60F5F">
        <w:rPr>
          <w:rFonts w:ascii="Times New Roman" w:hAnsi="Times New Roman" w:cs="Times New Roman"/>
          <w:b/>
          <w:sz w:val="28"/>
          <w:szCs w:val="28"/>
        </w:rPr>
        <w:t xml:space="preserve">, 8 </w:t>
      </w:r>
      <w:proofErr w:type="spellStart"/>
      <w:r w:rsidRPr="00E60F5F">
        <w:rPr>
          <w:rFonts w:ascii="Times New Roman" w:hAnsi="Times New Roman" w:cs="Times New Roman"/>
          <w:b/>
          <w:sz w:val="28"/>
          <w:szCs w:val="28"/>
        </w:rPr>
        <w:t>iunie</w:t>
      </w:r>
      <w:proofErr w:type="spellEnd"/>
      <w:r w:rsidRPr="00E60F5F">
        <w:rPr>
          <w:rFonts w:ascii="Times New Roman" w:hAnsi="Times New Roman" w:cs="Times New Roman"/>
          <w:b/>
          <w:sz w:val="28"/>
          <w:szCs w:val="28"/>
        </w:rPr>
        <w:t xml:space="preserve"> 2023.</w:t>
      </w:r>
    </w:p>
    <w:p w14:paraId="56615EB3" w14:textId="214079BA" w:rsidR="00072898" w:rsidRPr="00F02434" w:rsidRDefault="00E60F5F" w:rsidP="009B4BED">
      <w:pPr>
        <w:spacing w:after="0" w:line="240" w:lineRule="auto"/>
        <w:rPr>
          <w:rFonts w:ascii="Times New Roman" w:hAnsi="Times New Roman" w:cs="Times New Roman"/>
        </w:rPr>
      </w:pPr>
      <w:r w:rsidRPr="00E60F5F">
        <w:rPr>
          <w:rFonts w:ascii="Times New Roman" w:hAnsi="Times New Roman" w:cs="Times New Roman"/>
          <w:b/>
          <w:sz w:val="28"/>
          <w:szCs w:val="28"/>
        </w:rPr>
        <w:t>Nr. 1</w:t>
      </w:r>
      <w:r>
        <w:rPr>
          <w:rFonts w:ascii="Times New Roman" w:hAnsi="Times New Roman" w:cs="Times New Roman"/>
          <w:b/>
          <w:sz w:val="28"/>
          <w:szCs w:val="28"/>
        </w:rPr>
        <w:t>40</w:t>
      </w:r>
      <w:r w:rsidRPr="00E60F5F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072898" w:rsidRPr="00F02434" w:rsidSect="00C33736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F6897"/>
    <w:multiLevelType w:val="hybridMultilevel"/>
    <w:tmpl w:val="ED56BFC8"/>
    <w:lvl w:ilvl="0" w:tplc="9E54895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506" w:hanging="360"/>
      </w:pPr>
    </w:lvl>
    <w:lvl w:ilvl="2" w:tplc="0809001B">
      <w:start w:val="1"/>
      <w:numFmt w:val="lowerRoman"/>
      <w:lvlText w:val="%3."/>
      <w:lvlJc w:val="right"/>
      <w:pPr>
        <w:ind w:left="2226" w:hanging="180"/>
      </w:pPr>
    </w:lvl>
    <w:lvl w:ilvl="3" w:tplc="0809000F">
      <w:start w:val="1"/>
      <w:numFmt w:val="decimal"/>
      <w:lvlText w:val="%4."/>
      <w:lvlJc w:val="left"/>
      <w:pPr>
        <w:ind w:left="2946" w:hanging="360"/>
      </w:pPr>
    </w:lvl>
    <w:lvl w:ilvl="4" w:tplc="08090019">
      <w:start w:val="1"/>
      <w:numFmt w:val="lowerLetter"/>
      <w:lvlText w:val="%5."/>
      <w:lvlJc w:val="left"/>
      <w:pPr>
        <w:ind w:left="3666" w:hanging="360"/>
      </w:pPr>
    </w:lvl>
    <w:lvl w:ilvl="5" w:tplc="0809001B">
      <w:start w:val="1"/>
      <w:numFmt w:val="lowerRoman"/>
      <w:lvlText w:val="%6."/>
      <w:lvlJc w:val="right"/>
      <w:pPr>
        <w:ind w:left="4386" w:hanging="180"/>
      </w:pPr>
    </w:lvl>
    <w:lvl w:ilvl="6" w:tplc="0809000F">
      <w:start w:val="1"/>
      <w:numFmt w:val="decimal"/>
      <w:lvlText w:val="%7."/>
      <w:lvlJc w:val="left"/>
      <w:pPr>
        <w:ind w:left="5106" w:hanging="360"/>
      </w:pPr>
    </w:lvl>
    <w:lvl w:ilvl="7" w:tplc="08090019">
      <w:start w:val="1"/>
      <w:numFmt w:val="lowerLetter"/>
      <w:lvlText w:val="%8."/>
      <w:lvlJc w:val="left"/>
      <w:pPr>
        <w:ind w:left="5826" w:hanging="360"/>
      </w:pPr>
    </w:lvl>
    <w:lvl w:ilvl="8" w:tplc="080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2E0"/>
    <w:rsid w:val="001F3B8C"/>
    <w:rsid w:val="002073F6"/>
    <w:rsid w:val="0029292D"/>
    <w:rsid w:val="004A2953"/>
    <w:rsid w:val="006017ED"/>
    <w:rsid w:val="00743B15"/>
    <w:rsid w:val="007932E0"/>
    <w:rsid w:val="007A57CB"/>
    <w:rsid w:val="00803250"/>
    <w:rsid w:val="008F3BB0"/>
    <w:rsid w:val="00906D4F"/>
    <w:rsid w:val="009B4BED"/>
    <w:rsid w:val="00C33736"/>
    <w:rsid w:val="00E26611"/>
    <w:rsid w:val="00E60F5F"/>
    <w:rsid w:val="00F02434"/>
    <w:rsid w:val="00F17F74"/>
    <w:rsid w:val="00FE5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C3866"/>
  <w15:chartTrackingRefBased/>
  <w15:docId w15:val="{5431684B-4E43-4264-B54B-31053FB81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00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EEDCEF-CF61-46C4-872E-2E318B2E8163}"/>
</file>

<file path=customXml/itemProps2.xml><?xml version="1.0" encoding="utf-8"?>
<ds:datastoreItem xmlns:ds="http://schemas.openxmlformats.org/officeDocument/2006/customXml" ds:itemID="{7864341D-599F-43F7-87E3-9872DFACBE9F}"/>
</file>

<file path=customXml/itemProps3.xml><?xml version="1.0" encoding="utf-8"?>
<ds:datastoreItem xmlns:ds="http://schemas.openxmlformats.org/officeDocument/2006/customXml" ds:itemID="{371FDD9D-7A2D-4AEE-ADED-5EC67BBC23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L_140.2023.ro</dc:title>
  <dc:subject/>
  <dc:creator>Victor Cebotari</dc:creator>
  <cp:keywords/>
  <dc:description/>
  <cp:lastModifiedBy>Inga Rusnac</cp:lastModifiedBy>
  <cp:revision>3</cp:revision>
  <dcterms:created xsi:type="dcterms:W3CDTF">2023-06-09T06:10:00Z</dcterms:created>
  <dcterms:modified xsi:type="dcterms:W3CDTF">2023-06-09T06:11:00Z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