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DE3060" w14:textId="77777777" w:rsidR="00730FEE" w:rsidRPr="00AC2DCF" w:rsidRDefault="00730FEE" w:rsidP="00AC2DCF">
      <w:pPr>
        <w:rPr>
          <w:sz w:val="28"/>
          <w:szCs w:val="28"/>
          <w:lang w:val="ro-RO"/>
        </w:rPr>
      </w:pPr>
    </w:p>
    <w:p w14:paraId="73FAE29A" w14:textId="34A1C139" w:rsidR="00AC2DCF" w:rsidRPr="00AC2DCF" w:rsidRDefault="00AC2DCF" w:rsidP="00AC2DCF">
      <w:pPr>
        <w:ind w:firstLine="0"/>
        <w:jc w:val="center"/>
        <w:rPr>
          <w:b/>
          <w:sz w:val="28"/>
          <w:szCs w:val="28"/>
          <w:lang w:val="ro-RO" w:eastAsia="ru-RU"/>
        </w:rPr>
      </w:pPr>
      <w:r w:rsidRPr="00AC2DCF">
        <w:rPr>
          <w:b/>
          <w:sz w:val="28"/>
          <w:szCs w:val="28"/>
          <w:lang w:val="ro-RO" w:eastAsia="ru-RU"/>
        </w:rPr>
        <w:t xml:space="preserve">Privind aprobarea proiectului de lege pentru modificarea </w:t>
      </w:r>
    </w:p>
    <w:p w14:paraId="7AD42348" w14:textId="77777777" w:rsidR="00AC2DCF" w:rsidRPr="00AC2DCF" w:rsidRDefault="00AC2DCF" w:rsidP="00AC2DCF">
      <w:pPr>
        <w:ind w:firstLine="0"/>
        <w:jc w:val="center"/>
        <w:rPr>
          <w:b/>
          <w:sz w:val="28"/>
          <w:szCs w:val="28"/>
          <w:lang w:val="ro-RO" w:eastAsia="ru-RU"/>
        </w:rPr>
      </w:pPr>
      <w:r w:rsidRPr="00AC2DCF">
        <w:rPr>
          <w:b/>
          <w:sz w:val="28"/>
          <w:szCs w:val="28"/>
          <w:lang w:val="ro-RO" w:eastAsia="ru-RU"/>
        </w:rPr>
        <w:t>unor acte normative (asigurarea drepturilor victimelor în cazul infracțiunilor privind viața sexuală și violența în familie)</w:t>
      </w:r>
    </w:p>
    <w:p w14:paraId="375A6C61" w14:textId="77777777" w:rsidR="00AC2DCF" w:rsidRPr="00AC2DCF" w:rsidRDefault="00AC2DCF" w:rsidP="00AC2DCF">
      <w:pPr>
        <w:ind w:firstLine="0"/>
        <w:jc w:val="center"/>
        <w:rPr>
          <w:sz w:val="28"/>
          <w:szCs w:val="28"/>
          <w:lang w:val="ro-RO" w:eastAsia="ru-RU"/>
        </w:rPr>
      </w:pPr>
      <w:r w:rsidRPr="00AC2DCF">
        <w:rPr>
          <w:b/>
          <w:sz w:val="28"/>
          <w:szCs w:val="28"/>
          <w:lang w:val="ro-RO" w:eastAsia="ru-RU"/>
        </w:rPr>
        <w:t>--------------------------------------------------------------------------</w:t>
      </w:r>
    </w:p>
    <w:p w14:paraId="22FC9C62" w14:textId="77777777" w:rsidR="00AC2DCF" w:rsidRPr="00AC2DCF" w:rsidRDefault="00AC2DCF" w:rsidP="00AC2DCF">
      <w:pPr>
        <w:ind w:firstLine="720"/>
        <w:rPr>
          <w:sz w:val="28"/>
          <w:szCs w:val="28"/>
          <w:lang w:val="ro-RO" w:eastAsia="ru-RU"/>
        </w:rPr>
      </w:pPr>
    </w:p>
    <w:p w14:paraId="61A45383" w14:textId="77777777" w:rsidR="00AC2DCF" w:rsidRPr="00AC2DCF" w:rsidRDefault="00AC2DCF" w:rsidP="00AC2DCF">
      <w:pPr>
        <w:ind w:firstLine="720"/>
        <w:rPr>
          <w:sz w:val="28"/>
          <w:szCs w:val="28"/>
          <w:lang w:val="ro-RO" w:eastAsia="ru-RU"/>
        </w:rPr>
      </w:pPr>
      <w:r w:rsidRPr="00AC2DCF">
        <w:rPr>
          <w:sz w:val="28"/>
          <w:szCs w:val="28"/>
          <w:lang w:val="ro-RO" w:eastAsia="ru-RU"/>
        </w:rPr>
        <w:t>Guvernul HOTĂRĂŞTE:</w:t>
      </w:r>
    </w:p>
    <w:p w14:paraId="7824AFB0" w14:textId="77777777" w:rsidR="00AC2DCF" w:rsidRPr="00AC2DCF" w:rsidRDefault="00AC2DCF" w:rsidP="00AC2DCF">
      <w:pPr>
        <w:ind w:firstLine="720"/>
        <w:rPr>
          <w:sz w:val="28"/>
          <w:szCs w:val="28"/>
          <w:lang w:val="ro-RO" w:eastAsia="ru-RU"/>
        </w:rPr>
      </w:pPr>
    </w:p>
    <w:p w14:paraId="3274F0BE" w14:textId="77777777" w:rsidR="00AC2DCF" w:rsidRPr="00AC2DCF" w:rsidRDefault="00AC2DCF" w:rsidP="00AC2DCF">
      <w:pPr>
        <w:ind w:firstLine="720"/>
        <w:rPr>
          <w:sz w:val="28"/>
          <w:szCs w:val="28"/>
          <w:lang w:val="ro-RO" w:eastAsia="ru-RU"/>
        </w:rPr>
      </w:pPr>
      <w:r w:rsidRPr="00AC2DCF">
        <w:rPr>
          <w:sz w:val="28"/>
          <w:szCs w:val="28"/>
          <w:lang w:val="ro-RO" w:eastAsia="ru-RU"/>
        </w:rPr>
        <w:t xml:space="preserve">Se aprobă </w:t>
      </w:r>
      <w:proofErr w:type="spellStart"/>
      <w:r w:rsidRPr="00AC2DCF">
        <w:rPr>
          <w:sz w:val="28"/>
          <w:szCs w:val="28"/>
          <w:lang w:val="ro-RO" w:eastAsia="ru-RU"/>
        </w:rPr>
        <w:t>şi</w:t>
      </w:r>
      <w:proofErr w:type="spellEnd"/>
      <w:r w:rsidRPr="00AC2DCF">
        <w:rPr>
          <w:sz w:val="28"/>
          <w:szCs w:val="28"/>
          <w:lang w:val="ro-RO" w:eastAsia="ru-RU"/>
        </w:rPr>
        <w:t xml:space="preserve"> se prezintă Parlamentului spre examinare proiectul de lege pentru modificarea unor acte normative (asigurarea drepturilor victimelor în cazul infracțiunilor privind viața sexuală și violența în familie).</w:t>
      </w:r>
    </w:p>
    <w:p w14:paraId="4C0599C9" w14:textId="77777777" w:rsidR="00730FEE" w:rsidRPr="00AC2DCF" w:rsidRDefault="00730FEE" w:rsidP="00AC2DCF">
      <w:pPr>
        <w:rPr>
          <w:sz w:val="28"/>
          <w:szCs w:val="28"/>
          <w:lang w:val="ro-RO" w:eastAsia="ro-RO"/>
        </w:rPr>
      </w:pPr>
    </w:p>
    <w:p w14:paraId="0DE97ECD" w14:textId="3C7E8691" w:rsidR="00730FEE" w:rsidRPr="00AC2DCF" w:rsidRDefault="00730FEE" w:rsidP="00AC2DCF">
      <w:pPr>
        <w:rPr>
          <w:sz w:val="28"/>
          <w:szCs w:val="28"/>
          <w:lang w:val="ro-RO" w:eastAsia="ro-RO"/>
        </w:rPr>
      </w:pPr>
    </w:p>
    <w:p w14:paraId="5CFD40DD" w14:textId="77777777" w:rsidR="00AC2DCF" w:rsidRPr="00AC2DCF" w:rsidRDefault="00AC2DCF" w:rsidP="00AC2DCF">
      <w:pPr>
        <w:rPr>
          <w:sz w:val="28"/>
          <w:szCs w:val="28"/>
          <w:lang w:val="ro-RO" w:eastAsia="ro-RO"/>
        </w:rPr>
      </w:pPr>
    </w:p>
    <w:p w14:paraId="3DCB3696" w14:textId="7808B94B" w:rsidR="003B04ED" w:rsidRPr="00AC2DCF" w:rsidRDefault="003B04ED" w:rsidP="00AC2DCF">
      <w:pPr>
        <w:rPr>
          <w:sz w:val="28"/>
          <w:szCs w:val="28"/>
          <w:lang w:val="ro-RO" w:eastAsia="ro-RO"/>
        </w:rPr>
      </w:pPr>
      <w:r w:rsidRPr="00AC2DCF">
        <w:rPr>
          <w:b/>
          <w:sz w:val="28"/>
          <w:szCs w:val="28"/>
          <w:lang w:val="ro-RO" w:eastAsia="ro-RO"/>
        </w:rPr>
        <w:t>Prim-ministru</w:t>
      </w:r>
      <w:r w:rsidR="0014378C" w:rsidRPr="00AC2DCF">
        <w:rPr>
          <w:b/>
          <w:sz w:val="28"/>
          <w:szCs w:val="28"/>
          <w:lang w:val="ro-RO" w:eastAsia="ro-RO"/>
        </w:rPr>
        <w:tab/>
      </w:r>
      <w:r w:rsidR="0014378C" w:rsidRPr="00AC2DCF">
        <w:rPr>
          <w:b/>
          <w:sz w:val="28"/>
          <w:szCs w:val="28"/>
          <w:lang w:val="ro-RO" w:eastAsia="ro-RO"/>
        </w:rPr>
        <w:tab/>
      </w:r>
      <w:r w:rsidR="0014378C" w:rsidRPr="00AC2DCF">
        <w:rPr>
          <w:b/>
          <w:sz w:val="28"/>
          <w:szCs w:val="28"/>
          <w:lang w:val="ro-RO" w:eastAsia="ro-RO"/>
        </w:rPr>
        <w:tab/>
      </w:r>
      <w:r w:rsidR="0014378C" w:rsidRPr="00AC2DCF">
        <w:rPr>
          <w:b/>
          <w:sz w:val="28"/>
          <w:szCs w:val="28"/>
          <w:lang w:val="ro-RO" w:eastAsia="ro-RO"/>
        </w:rPr>
        <w:tab/>
      </w:r>
      <w:r w:rsidR="0014378C" w:rsidRPr="00AC2DCF">
        <w:rPr>
          <w:b/>
          <w:sz w:val="28"/>
          <w:szCs w:val="28"/>
          <w:lang w:val="ro-RO" w:eastAsia="ro-RO"/>
        </w:rPr>
        <w:tab/>
      </w:r>
      <w:r w:rsidR="00B16328" w:rsidRPr="00AC2DCF">
        <w:rPr>
          <w:b/>
          <w:sz w:val="28"/>
          <w:szCs w:val="28"/>
          <w:lang w:val="ro-RO" w:eastAsia="ro-RO"/>
        </w:rPr>
        <w:t>NATALIA GAVRILIȚA</w:t>
      </w:r>
    </w:p>
    <w:p w14:paraId="37F9E824" w14:textId="77777777" w:rsidR="0029400E" w:rsidRPr="00AC2DCF" w:rsidRDefault="0029400E" w:rsidP="00AC2DCF">
      <w:pPr>
        <w:rPr>
          <w:sz w:val="28"/>
          <w:szCs w:val="28"/>
          <w:lang w:val="ro-RO" w:eastAsia="ro-RO"/>
        </w:rPr>
      </w:pPr>
    </w:p>
    <w:p w14:paraId="1E36A6DB" w14:textId="77777777" w:rsidR="00DF7E3E" w:rsidRPr="00AC2DCF" w:rsidRDefault="00DF7E3E" w:rsidP="00AC2DCF">
      <w:pPr>
        <w:rPr>
          <w:sz w:val="28"/>
          <w:szCs w:val="28"/>
          <w:lang w:val="ro-RO" w:eastAsia="ro-RO"/>
        </w:rPr>
      </w:pPr>
    </w:p>
    <w:p w14:paraId="094B8A25" w14:textId="1E076EE9" w:rsidR="003A4AE6" w:rsidRPr="00AC2DCF" w:rsidRDefault="003A4AE6" w:rsidP="00AC2DCF">
      <w:pPr>
        <w:tabs>
          <w:tab w:val="left" w:pos="5954"/>
        </w:tabs>
        <w:rPr>
          <w:sz w:val="28"/>
          <w:szCs w:val="28"/>
          <w:lang w:val="ro-RO" w:eastAsia="ro-RO"/>
        </w:rPr>
      </w:pPr>
      <w:r w:rsidRPr="00AC2DCF">
        <w:rPr>
          <w:sz w:val="28"/>
          <w:szCs w:val="28"/>
          <w:lang w:val="ro-RO" w:eastAsia="ro-RO"/>
        </w:rPr>
        <w:t>Contrasemnează:</w:t>
      </w:r>
    </w:p>
    <w:p w14:paraId="31FF517C" w14:textId="77777777" w:rsidR="003A4AE6" w:rsidRPr="00AC2DCF" w:rsidRDefault="003A4AE6" w:rsidP="00AC2DCF">
      <w:pPr>
        <w:rPr>
          <w:sz w:val="28"/>
          <w:szCs w:val="28"/>
          <w:lang w:val="ro-RO" w:eastAsia="ro-RO"/>
        </w:rPr>
      </w:pPr>
    </w:p>
    <w:p w14:paraId="15EF969C" w14:textId="5D8D5868" w:rsidR="00965406" w:rsidRPr="00AC2DCF" w:rsidRDefault="00965406" w:rsidP="00AC2DCF">
      <w:pPr>
        <w:rPr>
          <w:sz w:val="28"/>
          <w:szCs w:val="28"/>
          <w:lang w:val="ro-RO" w:eastAsia="ru-RU"/>
        </w:rPr>
      </w:pPr>
      <w:r w:rsidRPr="00AC2DCF">
        <w:rPr>
          <w:sz w:val="28"/>
          <w:szCs w:val="28"/>
          <w:lang w:val="ro-RO" w:eastAsia="ru-RU"/>
        </w:rPr>
        <w:t>Ministrul justi</w:t>
      </w:r>
      <w:r w:rsidR="007A2971" w:rsidRPr="00AC2DCF">
        <w:rPr>
          <w:sz w:val="28"/>
          <w:szCs w:val="28"/>
          <w:lang w:val="ro-RO" w:eastAsia="ru-RU"/>
        </w:rPr>
        <w:t>ț</w:t>
      </w:r>
      <w:r w:rsidRPr="00AC2DCF">
        <w:rPr>
          <w:sz w:val="28"/>
          <w:szCs w:val="28"/>
          <w:lang w:val="ro-RO" w:eastAsia="ru-RU"/>
        </w:rPr>
        <w:t>iei</w:t>
      </w:r>
      <w:r w:rsidRPr="00AC2DCF">
        <w:rPr>
          <w:sz w:val="28"/>
          <w:szCs w:val="28"/>
          <w:lang w:val="ro-RO" w:eastAsia="ru-RU"/>
        </w:rPr>
        <w:tab/>
      </w:r>
      <w:r w:rsidRPr="00AC2DCF">
        <w:rPr>
          <w:sz w:val="28"/>
          <w:szCs w:val="28"/>
          <w:lang w:val="ro-RO" w:eastAsia="ru-RU"/>
        </w:rPr>
        <w:tab/>
      </w:r>
      <w:r w:rsidRPr="00AC2DCF">
        <w:rPr>
          <w:sz w:val="28"/>
          <w:szCs w:val="28"/>
          <w:lang w:val="ro-RO" w:eastAsia="ru-RU"/>
        </w:rPr>
        <w:tab/>
      </w:r>
      <w:r w:rsidRPr="00AC2DCF">
        <w:rPr>
          <w:sz w:val="28"/>
          <w:szCs w:val="28"/>
          <w:lang w:val="ro-RO" w:eastAsia="ru-RU"/>
        </w:rPr>
        <w:tab/>
      </w:r>
      <w:r w:rsidRPr="00AC2DCF">
        <w:rPr>
          <w:sz w:val="28"/>
          <w:szCs w:val="28"/>
          <w:lang w:val="ro-RO" w:eastAsia="ru-RU"/>
        </w:rPr>
        <w:tab/>
        <w:t xml:space="preserve">Sergiu </w:t>
      </w:r>
      <w:proofErr w:type="spellStart"/>
      <w:r w:rsidRPr="00AC2DCF">
        <w:rPr>
          <w:sz w:val="28"/>
          <w:szCs w:val="28"/>
          <w:lang w:val="ro-RO" w:eastAsia="ru-RU"/>
        </w:rPr>
        <w:t>Litvinenco</w:t>
      </w:r>
      <w:proofErr w:type="spellEnd"/>
      <w:r w:rsidRPr="00AC2DCF">
        <w:rPr>
          <w:sz w:val="28"/>
          <w:szCs w:val="28"/>
          <w:lang w:val="ro-RO" w:eastAsia="ru-RU"/>
        </w:rPr>
        <w:t xml:space="preserve"> </w:t>
      </w:r>
    </w:p>
    <w:p w14:paraId="566B1433" w14:textId="77777777" w:rsidR="00965406" w:rsidRPr="00AC2DCF" w:rsidRDefault="00965406" w:rsidP="00AC2DCF">
      <w:pPr>
        <w:rPr>
          <w:sz w:val="28"/>
          <w:szCs w:val="28"/>
          <w:lang w:val="ro-RO" w:eastAsia="ru-RU"/>
        </w:rPr>
      </w:pPr>
    </w:p>
    <w:p w14:paraId="53647BCC" w14:textId="77777777" w:rsidR="00965406" w:rsidRPr="00AC2DCF" w:rsidRDefault="00965406" w:rsidP="00AC2DCF">
      <w:pPr>
        <w:rPr>
          <w:sz w:val="28"/>
          <w:szCs w:val="28"/>
          <w:lang w:val="ro-RO" w:eastAsia="ru-RU"/>
        </w:rPr>
      </w:pPr>
    </w:p>
    <w:p w14:paraId="392F0301" w14:textId="77777777" w:rsidR="003A4AE6" w:rsidRPr="00AC2DCF" w:rsidRDefault="003A4AE6" w:rsidP="00AC2DCF">
      <w:pPr>
        <w:rPr>
          <w:sz w:val="28"/>
          <w:szCs w:val="28"/>
          <w:lang w:val="ro-RO" w:eastAsia="ru-RU"/>
        </w:rPr>
      </w:pPr>
    </w:p>
    <w:p w14:paraId="3281137F" w14:textId="77777777" w:rsidR="003A4AE6" w:rsidRPr="00AC2DCF" w:rsidRDefault="003A4AE6" w:rsidP="00AC2DCF">
      <w:pPr>
        <w:rPr>
          <w:sz w:val="28"/>
          <w:szCs w:val="28"/>
          <w:lang w:val="ro-RO" w:eastAsia="ru-RU"/>
        </w:rPr>
      </w:pPr>
    </w:p>
    <w:p w14:paraId="1CD5D052" w14:textId="77777777" w:rsidR="00EA7735" w:rsidRPr="00AC2DCF" w:rsidRDefault="00EA7735" w:rsidP="00AC2DCF">
      <w:pPr>
        <w:tabs>
          <w:tab w:val="left" w:pos="1134"/>
        </w:tabs>
        <w:rPr>
          <w:sz w:val="28"/>
          <w:szCs w:val="28"/>
          <w:lang w:val="ro-RO" w:eastAsia="ro-RO"/>
        </w:rPr>
      </w:pPr>
    </w:p>
    <w:p w14:paraId="51A5A3D1" w14:textId="77777777" w:rsidR="00633BD9" w:rsidRPr="00AC2DCF" w:rsidRDefault="00633BD9" w:rsidP="00AC2DCF">
      <w:pPr>
        <w:tabs>
          <w:tab w:val="left" w:pos="1134"/>
        </w:tabs>
        <w:rPr>
          <w:sz w:val="28"/>
          <w:szCs w:val="28"/>
          <w:lang w:val="ro-RO" w:eastAsia="ru-RU"/>
        </w:rPr>
      </w:pPr>
    </w:p>
    <w:p w14:paraId="5A8A7472" w14:textId="77777777" w:rsidR="00633BD9" w:rsidRPr="00AC2DCF" w:rsidRDefault="00633BD9" w:rsidP="00AC2DCF">
      <w:pPr>
        <w:rPr>
          <w:sz w:val="28"/>
          <w:szCs w:val="28"/>
          <w:lang w:val="ro-RO" w:eastAsia="ru-RU"/>
        </w:rPr>
      </w:pPr>
    </w:p>
    <w:p w14:paraId="0CA22C5C" w14:textId="77777777" w:rsidR="006B17C6" w:rsidRPr="00AC2DCF" w:rsidRDefault="006B17C6" w:rsidP="00AC2DCF">
      <w:pPr>
        <w:rPr>
          <w:sz w:val="28"/>
          <w:szCs w:val="28"/>
          <w:lang w:val="ro-RO" w:eastAsia="ru-RU"/>
        </w:rPr>
      </w:pPr>
    </w:p>
    <w:p w14:paraId="448C6AF6" w14:textId="77777777" w:rsidR="006B17C6" w:rsidRPr="00AC2DCF" w:rsidRDefault="006B17C6" w:rsidP="00AC2DCF">
      <w:pPr>
        <w:rPr>
          <w:sz w:val="28"/>
          <w:szCs w:val="28"/>
          <w:lang w:val="ro-RO" w:eastAsia="ru-RU"/>
        </w:rPr>
      </w:pPr>
    </w:p>
    <w:p w14:paraId="59F03948" w14:textId="77777777" w:rsidR="006B17C6" w:rsidRPr="00AC2DCF" w:rsidRDefault="006B17C6" w:rsidP="00AC2DCF">
      <w:pPr>
        <w:rPr>
          <w:sz w:val="28"/>
          <w:szCs w:val="28"/>
          <w:lang w:val="ro-RO" w:eastAsia="ru-RU"/>
        </w:rPr>
      </w:pPr>
    </w:p>
    <w:p w14:paraId="6FD257CB" w14:textId="77777777" w:rsidR="006B17C6" w:rsidRPr="00AC2DCF" w:rsidRDefault="006B17C6" w:rsidP="00AC2DCF">
      <w:pPr>
        <w:rPr>
          <w:sz w:val="28"/>
          <w:szCs w:val="28"/>
          <w:lang w:val="ro-RO" w:eastAsia="ru-RU"/>
        </w:rPr>
      </w:pPr>
    </w:p>
    <w:p w14:paraId="737F0260" w14:textId="77777777" w:rsidR="006B17C6" w:rsidRPr="00AC2DCF" w:rsidRDefault="006B17C6" w:rsidP="00AC2DCF">
      <w:pPr>
        <w:rPr>
          <w:sz w:val="28"/>
          <w:szCs w:val="28"/>
          <w:lang w:val="ro-RO" w:eastAsia="ru-RU"/>
        </w:rPr>
      </w:pPr>
    </w:p>
    <w:p w14:paraId="4D6CEBA7" w14:textId="77777777" w:rsidR="006B17C6" w:rsidRPr="00AC2DCF" w:rsidRDefault="006B17C6" w:rsidP="00AC2DCF">
      <w:pPr>
        <w:ind w:firstLine="0"/>
        <w:rPr>
          <w:sz w:val="28"/>
          <w:szCs w:val="28"/>
          <w:lang w:val="ro-RO" w:eastAsia="ru-RU"/>
        </w:rPr>
      </w:pPr>
    </w:p>
    <w:p w14:paraId="66993251" w14:textId="77777777" w:rsidR="006B17C6" w:rsidRPr="00AC2DCF" w:rsidRDefault="006B17C6" w:rsidP="00AC2DCF">
      <w:pPr>
        <w:rPr>
          <w:sz w:val="28"/>
          <w:szCs w:val="28"/>
          <w:lang w:val="ro-RO" w:eastAsia="ru-RU"/>
        </w:rPr>
      </w:pPr>
    </w:p>
    <w:p w14:paraId="0D3820EC" w14:textId="77777777" w:rsidR="00AC2DCF" w:rsidRPr="00AC2DCF" w:rsidRDefault="00AC2DCF" w:rsidP="00AC2DCF">
      <w:pPr>
        <w:rPr>
          <w:sz w:val="28"/>
          <w:szCs w:val="28"/>
          <w:lang w:val="ro-RO" w:eastAsia="ru-RU"/>
        </w:rPr>
      </w:pPr>
    </w:p>
    <w:p w14:paraId="518B1637" w14:textId="77777777" w:rsidR="00AC2DCF" w:rsidRPr="00AC2DCF" w:rsidRDefault="00AC2DCF" w:rsidP="00AC2DCF">
      <w:pPr>
        <w:rPr>
          <w:sz w:val="28"/>
          <w:szCs w:val="28"/>
          <w:lang w:val="ro-RO" w:eastAsia="ru-RU"/>
        </w:rPr>
      </w:pPr>
    </w:p>
    <w:p w14:paraId="34B193F1" w14:textId="77777777" w:rsidR="00AC2DCF" w:rsidRPr="00AC2DCF" w:rsidRDefault="00AC2DCF" w:rsidP="00AC2DCF">
      <w:pPr>
        <w:rPr>
          <w:sz w:val="28"/>
          <w:szCs w:val="28"/>
          <w:lang w:val="ro-RO" w:eastAsia="ru-RU"/>
        </w:rPr>
      </w:pPr>
    </w:p>
    <w:p w14:paraId="65BF7CCB" w14:textId="77777777" w:rsidR="00AC2DCF" w:rsidRPr="00AC2DCF" w:rsidRDefault="00AC2DCF" w:rsidP="00AC2DCF">
      <w:pPr>
        <w:rPr>
          <w:sz w:val="28"/>
          <w:szCs w:val="28"/>
          <w:lang w:val="ro-RO" w:eastAsia="ru-RU"/>
        </w:rPr>
      </w:pPr>
    </w:p>
    <w:p w14:paraId="1E2C46AA" w14:textId="1B85594C" w:rsidR="006B17C6" w:rsidRPr="00AC2DCF" w:rsidRDefault="006B17C6" w:rsidP="00AC2DCF">
      <w:pPr>
        <w:rPr>
          <w:sz w:val="28"/>
          <w:szCs w:val="28"/>
          <w:lang w:val="ro-RO" w:eastAsia="ru-RU"/>
        </w:rPr>
      </w:pPr>
      <w:r w:rsidRPr="00AC2DCF">
        <w:rPr>
          <w:sz w:val="28"/>
          <w:szCs w:val="28"/>
          <w:lang w:val="ro-RO" w:eastAsia="ru-RU"/>
        </w:rPr>
        <w:t>Vizează:</w:t>
      </w:r>
    </w:p>
    <w:p w14:paraId="239F9731" w14:textId="77777777" w:rsidR="006B17C6" w:rsidRPr="00AC2DCF" w:rsidRDefault="006B17C6" w:rsidP="00AC2DCF">
      <w:pPr>
        <w:rPr>
          <w:sz w:val="28"/>
          <w:szCs w:val="28"/>
          <w:lang w:val="ro-RO" w:eastAsia="ru-RU"/>
        </w:rPr>
      </w:pPr>
    </w:p>
    <w:p w14:paraId="3C77E574" w14:textId="77777777" w:rsidR="006B17C6" w:rsidRPr="00AC2DCF" w:rsidRDefault="006B17C6" w:rsidP="00AC2DCF">
      <w:pPr>
        <w:rPr>
          <w:sz w:val="28"/>
          <w:szCs w:val="28"/>
          <w:lang w:val="ro-RO" w:eastAsia="ru-RU"/>
        </w:rPr>
      </w:pPr>
    </w:p>
    <w:p w14:paraId="5EAA64E3" w14:textId="0C7E87C1" w:rsidR="006B17C6" w:rsidRPr="00AC2DCF" w:rsidRDefault="006B17C6" w:rsidP="00AC2DCF">
      <w:pPr>
        <w:rPr>
          <w:sz w:val="28"/>
          <w:szCs w:val="28"/>
          <w:lang w:val="ro-RO" w:eastAsia="ru-RU"/>
        </w:rPr>
      </w:pPr>
      <w:r w:rsidRPr="00AC2DCF">
        <w:rPr>
          <w:sz w:val="28"/>
          <w:szCs w:val="28"/>
          <w:lang w:val="ro-RO" w:eastAsia="ru-RU"/>
        </w:rPr>
        <w:t>Secretar general al Guvernului</w:t>
      </w:r>
      <w:r w:rsidR="00FA194B" w:rsidRPr="00AC2DCF">
        <w:rPr>
          <w:sz w:val="28"/>
          <w:szCs w:val="28"/>
          <w:lang w:val="ro-RO" w:eastAsia="ru-RU"/>
        </w:rPr>
        <w:tab/>
      </w:r>
      <w:r w:rsidR="00FA194B" w:rsidRPr="00AC2DCF">
        <w:rPr>
          <w:sz w:val="28"/>
          <w:szCs w:val="28"/>
          <w:lang w:val="ro-RO" w:eastAsia="ru-RU"/>
        </w:rPr>
        <w:tab/>
      </w:r>
      <w:r w:rsidR="00FA194B" w:rsidRPr="00AC2DCF">
        <w:rPr>
          <w:sz w:val="28"/>
          <w:szCs w:val="28"/>
          <w:lang w:val="ro-RO" w:eastAsia="ru-RU"/>
        </w:rPr>
        <w:tab/>
      </w:r>
      <w:r w:rsidR="00FA194B" w:rsidRPr="00AC2DCF">
        <w:rPr>
          <w:sz w:val="28"/>
          <w:szCs w:val="28"/>
          <w:lang w:val="ro-RO" w:eastAsia="ru-RU"/>
        </w:rPr>
        <w:tab/>
      </w:r>
      <w:r w:rsidR="00340BEC" w:rsidRPr="00AC2DCF">
        <w:rPr>
          <w:sz w:val="28"/>
          <w:szCs w:val="28"/>
          <w:lang w:val="ro-RO" w:eastAsia="ru-RU"/>
        </w:rPr>
        <w:t xml:space="preserve">        Dumitru UDREA</w:t>
      </w:r>
    </w:p>
    <w:p w14:paraId="49ED38D3" w14:textId="77777777" w:rsidR="006B17C6" w:rsidRPr="00AC2DCF" w:rsidRDefault="006B17C6" w:rsidP="00AC2DCF">
      <w:pPr>
        <w:rPr>
          <w:sz w:val="28"/>
          <w:szCs w:val="28"/>
          <w:lang w:val="ro-RO" w:eastAsia="ru-RU"/>
        </w:rPr>
      </w:pPr>
    </w:p>
    <w:p w14:paraId="2CA9C0C2" w14:textId="77777777" w:rsidR="006B17C6" w:rsidRPr="00AC2DCF" w:rsidRDefault="006B17C6" w:rsidP="00AC2DCF">
      <w:pPr>
        <w:rPr>
          <w:sz w:val="28"/>
          <w:szCs w:val="28"/>
          <w:lang w:val="ro-RO" w:eastAsia="ru-RU"/>
        </w:rPr>
      </w:pPr>
    </w:p>
    <w:p w14:paraId="07549E9C" w14:textId="77777777" w:rsidR="006B17C6" w:rsidRPr="00AC2DCF" w:rsidRDefault="006B17C6" w:rsidP="00AC2DCF">
      <w:pPr>
        <w:rPr>
          <w:sz w:val="28"/>
          <w:szCs w:val="28"/>
          <w:lang w:val="ro-RO" w:eastAsia="ru-RU"/>
        </w:rPr>
      </w:pPr>
    </w:p>
    <w:p w14:paraId="545568C3" w14:textId="77777777" w:rsidR="006B17C6" w:rsidRPr="00AC2DCF" w:rsidRDefault="006B17C6" w:rsidP="00AC2DCF">
      <w:pPr>
        <w:rPr>
          <w:sz w:val="28"/>
          <w:szCs w:val="28"/>
          <w:lang w:val="ro-RO" w:eastAsia="ru-RU"/>
        </w:rPr>
      </w:pPr>
    </w:p>
    <w:p w14:paraId="6BA0F37A" w14:textId="77777777" w:rsidR="006B17C6" w:rsidRPr="00AC2DCF" w:rsidRDefault="006B17C6" w:rsidP="00AC2DCF">
      <w:pPr>
        <w:rPr>
          <w:sz w:val="28"/>
          <w:szCs w:val="28"/>
          <w:lang w:val="ro-RO" w:eastAsia="ru-RU"/>
        </w:rPr>
      </w:pPr>
      <w:r w:rsidRPr="00AC2DCF">
        <w:rPr>
          <w:sz w:val="28"/>
          <w:szCs w:val="28"/>
          <w:lang w:val="ro-RO" w:eastAsia="ru-RU"/>
        </w:rPr>
        <w:t xml:space="preserve">Aprobată în </w:t>
      </w:r>
      <w:proofErr w:type="spellStart"/>
      <w:r w:rsidRPr="00AC2DCF">
        <w:rPr>
          <w:sz w:val="28"/>
          <w:szCs w:val="28"/>
          <w:lang w:val="ro-RO" w:eastAsia="ru-RU"/>
        </w:rPr>
        <w:t>şedinţa</w:t>
      </w:r>
      <w:proofErr w:type="spellEnd"/>
      <w:r w:rsidRPr="00AC2DCF">
        <w:rPr>
          <w:sz w:val="28"/>
          <w:szCs w:val="28"/>
          <w:lang w:val="ro-RO" w:eastAsia="ru-RU"/>
        </w:rPr>
        <w:t xml:space="preserve"> Guvernului</w:t>
      </w:r>
    </w:p>
    <w:p w14:paraId="18A98C14" w14:textId="77777777" w:rsidR="006B17C6" w:rsidRPr="00AC2DCF" w:rsidRDefault="006B17C6" w:rsidP="00AC2DCF">
      <w:pPr>
        <w:rPr>
          <w:sz w:val="28"/>
          <w:szCs w:val="28"/>
          <w:lang w:val="ro-RO" w:eastAsia="ru-RU"/>
        </w:rPr>
      </w:pPr>
      <w:r w:rsidRPr="00AC2DCF">
        <w:rPr>
          <w:sz w:val="28"/>
          <w:szCs w:val="28"/>
          <w:lang w:val="ro-RO" w:eastAsia="ru-RU"/>
        </w:rPr>
        <w:t>din</w:t>
      </w:r>
    </w:p>
    <w:p w14:paraId="3B6F9F60" w14:textId="77777777" w:rsidR="006B17C6" w:rsidRPr="00AC2DCF" w:rsidRDefault="006B17C6" w:rsidP="00AC2DCF">
      <w:pPr>
        <w:rPr>
          <w:sz w:val="28"/>
          <w:szCs w:val="28"/>
          <w:lang w:val="ro-RO" w:eastAsia="ru-RU"/>
        </w:rPr>
      </w:pPr>
    </w:p>
    <w:p w14:paraId="444203FC" w14:textId="77777777" w:rsidR="00633BD9" w:rsidRPr="00AC2DCF" w:rsidRDefault="00633BD9" w:rsidP="00AC2DCF">
      <w:pPr>
        <w:tabs>
          <w:tab w:val="left" w:pos="6386"/>
        </w:tabs>
        <w:rPr>
          <w:sz w:val="28"/>
          <w:szCs w:val="28"/>
          <w:lang w:val="ro-RO" w:eastAsia="ru-RU"/>
        </w:rPr>
      </w:pPr>
    </w:p>
    <w:p w14:paraId="339FB9C8" w14:textId="77777777" w:rsidR="00633BD9" w:rsidRPr="00AC2DCF" w:rsidRDefault="00633BD9" w:rsidP="00AC2DCF">
      <w:pPr>
        <w:tabs>
          <w:tab w:val="left" w:pos="6386"/>
        </w:tabs>
        <w:rPr>
          <w:sz w:val="28"/>
          <w:szCs w:val="28"/>
          <w:lang w:val="ro-RO" w:eastAsia="ru-RU"/>
        </w:rPr>
      </w:pPr>
    </w:p>
    <w:p w14:paraId="11A70254" w14:textId="77777777" w:rsidR="00633BD9" w:rsidRPr="00AC2DCF" w:rsidRDefault="00633BD9" w:rsidP="00AC2DCF">
      <w:pPr>
        <w:tabs>
          <w:tab w:val="left" w:pos="6386"/>
        </w:tabs>
        <w:rPr>
          <w:sz w:val="28"/>
          <w:szCs w:val="28"/>
          <w:lang w:val="ro-RO" w:eastAsia="ru-RU"/>
        </w:rPr>
      </w:pPr>
    </w:p>
    <w:p w14:paraId="4F110DBB" w14:textId="77777777" w:rsidR="00633BD9" w:rsidRPr="00AC2DCF" w:rsidRDefault="00633BD9" w:rsidP="00AC2DCF">
      <w:pPr>
        <w:tabs>
          <w:tab w:val="left" w:pos="6386"/>
        </w:tabs>
        <w:rPr>
          <w:sz w:val="28"/>
          <w:szCs w:val="28"/>
          <w:lang w:val="ro-RO" w:eastAsia="ru-RU"/>
        </w:rPr>
      </w:pPr>
    </w:p>
    <w:p w14:paraId="5C48A822" w14:textId="7E235CD2" w:rsidR="00AC2DCF" w:rsidRPr="00AC2DCF" w:rsidRDefault="00AC2DCF" w:rsidP="00AC2DCF">
      <w:pPr>
        <w:rPr>
          <w:sz w:val="28"/>
          <w:szCs w:val="28"/>
          <w:lang w:val="ro-RO" w:eastAsia="ru-RU"/>
        </w:rPr>
      </w:pPr>
      <w:r w:rsidRPr="00AC2DCF">
        <w:rPr>
          <w:sz w:val="28"/>
          <w:szCs w:val="28"/>
          <w:lang w:val="ro-RO" w:eastAsia="ru-RU"/>
        </w:rPr>
        <w:br w:type="page"/>
      </w:r>
    </w:p>
    <w:p w14:paraId="0DB42FEF" w14:textId="77777777" w:rsidR="00AC2DCF" w:rsidRPr="00AC2DCF" w:rsidRDefault="00AC2DCF" w:rsidP="00AC2DCF">
      <w:pPr>
        <w:ind w:firstLine="0"/>
        <w:jc w:val="right"/>
        <w:rPr>
          <w:rFonts w:eastAsia="Calibri"/>
          <w:i/>
          <w:sz w:val="28"/>
          <w:szCs w:val="28"/>
          <w:lang w:val="ro-RO"/>
        </w:rPr>
      </w:pPr>
      <w:r w:rsidRPr="00AC2DCF">
        <w:rPr>
          <w:rFonts w:eastAsia="Calibri"/>
          <w:i/>
          <w:sz w:val="28"/>
          <w:szCs w:val="28"/>
          <w:lang w:val="ro-RO"/>
        </w:rPr>
        <w:lastRenderedPageBreak/>
        <w:t>Proiect</w:t>
      </w:r>
    </w:p>
    <w:p w14:paraId="549F8A30" w14:textId="77777777" w:rsidR="00AC2DCF" w:rsidRPr="00AC2DCF" w:rsidRDefault="00AC2DCF" w:rsidP="00AC2DCF">
      <w:pPr>
        <w:ind w:firstLine="0"/>
        <w:jc w:val="right"/>
        <w:rPr>
          <w:rFonts w:eastAsia="Calibri"/>
          <w:i/>
          <w:sz w:val="28"/>
          <w:szCs w:val="28"/>
          <w:lang w:val="ro-RO"/>
        </w:rPr>
      </w:pPr>
    </w:p>
    <w:p w14:paraId="07852D48" w14:textId="77777777" w:rsidR="00AC2DCF" w:rsidRPr="00AC2DCF" w:rsidRDefault="00AC2DCF" w:rsidP="00AC2DCF">
      <w:pPr>
        <w:ind w:firstLine="0"/>
        <w:jc w:val="center"/>
        <w:rPr>
          <w:rFonts w:eastAsia="Calibri"/>
          <w:b/>
          <w:sz w:val="28"/>
          <w:szCs w:val="28"/>
          <w:lang w:val="ro-RO"/>
        </w:rPr>
      </w:pPr>
      <w:r w:rsidRPr="00AC2DCF">
        <w:rPr>
          <w:rFonts w:eastAsia="Calibri"/>
          <w:b/>
          <w:sz w:val="28"/>
          <w:szCs w:val="28"/>
          <w:lang w:val="ro-RO"/>
        </w:rPr>
        <w:t>PARLAMENTUL REPUBLICII MOLDOVA</w:t>
      </w:r>
    </w:p>
    <w:p w14:paraId="1B26CE78" w14:textId="77777777" w:rsidR="00AC2DCF" w:rsidRPr="00AC2DCF" w:rsidRDefault="00AC2DCF" w:rsidP="00AC2DCF">
      <w:pPr>
        <w:ind w:firstLine="0"/>
        <w:jc w:val="center"/>
        <w:rPr>
          <w:rFonts w:eastAsia="Calibri"/>
          <w:sz w:val="28"/>
          <w:szCs w:val="28"/>
          <w:lang w:val="ro-RO"/>
        </w:rPr>
      </w:pPr>
    </w:p>
    <w:p w14:paraId="3ACB849F" w14:textId="77777777" w:rsidR="00AC2DCF" w:rsidRPr="00AC2DCF" w:rsidRDefault="00AC2DCF" w:rsidP="00AC2DCF">
      <w:pPr>
        <w:ind w:firstLine="0"/>
        <w:jc w:val="center"/>
        <w:rPr>
          <w:rFonts w:eastAsia="Calibri"/>
          <w:b/>
          <w:sz w:val="28"/>
          <w:szCs w:val="28"/>
          <w:lang w:val="ro-RO"/>
        </w:rPr>
      </w:pPr>
      <w:r w:rsidRPr="00AC2DCF">
        <w:rPr>
          <w:rFonts w:eastAsia="Calibri"/>
          <w:b/>
          <w:sz w:val="28"/>
          <w:szCs w:val="28"/>
          <w:lang w:val="ro-RO"/>
        </w:rPr>
        <w:t>LEGE</w:t>
      </w:r>
    </w:p>
    <w:p w14:paraId="2CAB95FD" w14:textId="77777777" w:rsidR="00AC2DCF" w:rsidRPr="00AC2DCF" w:rsidRDefault="00AC2DCF" w:rsidP="00AC2DCF">
      <w:pPr>
        <w:autoSpaceDE w:val="0"/>
        <w:autoSpaceDN w:val="0"/>
        <w:adjustRightInd w:val="0"/>
        <w:ind w:firstLine="0"/>
        <w:jc w:val="center"/>
        <w:rPr>
          <w:b/>
          <w:bCs/>
          <w:sz w:val="28"/>
          <w:szCs w:val="28"/>
          <w:lang w:val="ro-RO" w:eastAsia="ro-RO"/>
        </w:rPr>
      </w:pPr>
      <w:r w:rsidRPr="00AC2DCF">
        <w:rPr>
          <w:b/>
          <w:bCs/>
          <w:sz w:val="28"/>
          <w:szCs w:val="28"/>
          <w:lang w:val="ro-RO" w:eastAsia="ro-RO"/>
        </w:rPr>
        <w:t xml:space="preserve">pentru modificarea unor acte normative </w:t>
      </w:r>
      <w:bookmarkStart w:id="0" w:name="_Hlk57037015"/>
    </w:p>
    <w:p w14:paraId="51FAF969" w14:textId="77777777" w:rsidR="00AC2DCF" w:rsidRPr="00AC2DCF" w:rsidRDefault="00AC2DCF" w:rsidP="00AC2DCF">
      <w:pPr>
        <w:autoSpaceDE w:val="0"/>
        <w:autoSpaceDN w:val="0"/>
        <w:adjustRightInd w:val="0"/>
        <w:ind w:firstLine="0"/>
        <w:jc w:val="center"/>
        <w:rPr>
          <w:b/>
          <w:bCs/>
          <w:sz w:val="28"/>
          <w:szCs w:val="28"/>
          <w:lang w:val="ro-RO" w:eastAsia="ro-RO"/>
        </w:rPr>
      </w:pPr>
      <w:r w:rsidRPr="00AC2DCF">
        <w:rPr>
          <w:b/>
          <w:bCs/>
          <w:sz w:val="28"/>
          <w:szCs w:val="28"/>
          <w:lang w:val="ro-RO" w:eastAsia="ro-RO"/>
        </w:rPr>
        <w:t>(asigurarea drepturilor victimelor în cazul infracțiunilor</w:t>
      </w:r>
    </w:p>
    <w:p w14:paraId="4DA5D6AA" w14:textId="243F1F4B" w:rsidR="00AC2DCF" w:rsidRPr="00AC2DCF" w:rsidRDefault="00AC2DCF" w:rsidP="00AC2DCF">
      <w:pPr>
        <w:autoSpaceDE w:val="0"/>
        <w:autoSpaceDN w:val="0"/>
        <w:adjustRightInd w:val="0"/>
        <w:ind w:firstLine="0"/>
        <w:jc w:val="center"/>
        <w:rPr>
          <w:b/>
          <w:bCs/>
          <w:sz w:val="28"/>
          <w:szCs w:val="28"/>
          <w:lang w:val="ro-RO" w:eastAsia="ro-RO"/>
        </w:rPr>
      </w:pPr>
      <w:r w:rsidRPr="00AC2DCF">
        <w:rPr>
          <w:b/>
          <w:bCs/>
          <w:sz w:val="28"/>
          <w:szCs w:val="28"/>
          <w:lang w:val="ro-RO" w:eastAsia="ro-RO"/>
        </w:rPr>
        <w:t>privind viața sexuală și violența în familie)</w:t>
      </w:r>
    </w:p>
    <w:bookmarkEnd w:id="0"/>
    <w:p w14:paraId="6E2903BC" w14:textId="77777777" w:rsidR="00AC2DCF" w:rsidRPr="00AC2DCF" w:rsidRDefault="00AC2DCF" w:rsidP="00AC2DCF">
      <w:pPr>
        <w:ind w:firstLine="0"/>
        <w:jc w:val="center"/>
        <w:rPr>
          <w:rFonts w:eastAsia="Calibri"/>
          <w:sz w:val="28"/>
          <w:szCs w:val="28"/>
          <w:lang w:val="ro-RO"/>
        </w:rPr>
      </w:pPr>
    </w:p>
    <w:p w14:paraId="3681242E" w14:textId="77777777" w:rsidR="00AC2DCF" w:rsidRPr="00AC2DCF" w:rsidRDefault="00AC2DCF" w:rsidP="00AC2DCF">
      <w:pPr>
        <w:ind w:firstLine="0"/>
        <w:jc w:val="left"/>
        <w:rPr>
          <w:rFonts w:eastAsia="Calibri"/>
          <w:sz w:val="28"/>
          <w:szCs w:val="28"/>
          <w:lang w:val="ro-RO"/>
        </w:rPr>
      </w:pPr>
    </w:p>
    <w:p w14:paraId="1355CD4F" w14:textId="77777777" w:rsidR="00AC2DCF" w:rsidRPr="00AC2DCF" w:rsidRDefault="00AC2DCF" w:rsidP="00AC2DCF">
      <w:pPr>
        <w:tabs>
          <w:tab w:val="left" w:pos="993"/>
        </w:tabs>
        <w:autoSpaceDE w:val="0"/>
        <w:autoSpaceDN w:val="0"/>
        <w:adjustRightInd w:val="0"/>
        <w:rPr>
          <w:bCs/>
          <w:sz w:val="28"/>
          <w:szCs w:val="28"/>
          <w:lang w:val="ro-RO" w:eastAsia="ro-RO"/>
        </w:rPr>
      </w:pPr>
      <w:r w:rsidRPr="00AC2DCF">
        <w:rPr>
          <w:bCs/>
          <w:sz w:val="28"/>
          <w:szCs w:val="28"/>
          <w:lang w:val="ro-RO" w:eastAsia="ro-RO"/>
        </w:rPr>
        <w:t>Parlamentul adoptă prezenta lege organică.</w:t>
      </w:r>
    </w:p>
    <w:p w14:paraId="5DB205F2" w14:textId="77777777" w:rsidR="00AC2DCF" w:rsidRPr="00AC2DCF" w:rsidRDefault="00AC2DCF" w:rsidP="00AC2DCF">
      <w:pPr>
        <w:tabs>
          <w:tab w:val="left" w:pos="993"/>
        </w:tabs>
        <w:autoSpaceDE w:val="0"/>
        <w:autoSpaceDN w:val="0"/>
        <w:adjustRightInd w:val="0"/>
        <w:rPr>
          <w:bCs/>
          <w:sz w:val="28"/>
          <w:szCs w:val="28"/>
          <w:lang w:val="ro-RO" w:eastAsia="ro-RO"/>
        </w:rPr>
      </w:pPr>
    </w:p>
    <w:p w14:paraId="119B023D" w14:textId="61CE4928" w:rsidR="00AC2DCF" w:rsidRPr="00AC2DCF" w:rsidRDefault="00AC2DCF" w:rsidP="00AC2DCF">
      <w:pPr>
        <w:tabs>
          <w:tab w:val="left" w:pos="993"/>
        </w:tabs>
        <w:autoSpaceDE w:val="0"/>
        <w:autoSpaceDN w:val="0"/>
        <w:adjustRightInd w:val="0"/>
        <w:rPr>
          <w:sz w:val="28"/>
          <w:szCs w:val="28"/>
          <w:lang w:val="ro-RO" w:eastAsia="ro-RO"/>
        </w:rPr>
      </w:pPr>
      <w:r w:rsidRPr="00AC2DCF">
        <w:rPr>
          <w:b/>
          <w:bCs/>
          <w:sz w:val="28"/>
          <w:szCs w:val="28"/>
          <w:lang w:val="ro-RO" w:eastAsia="ro-RO"/>
        </w:rPr>
        <w:t>Art</w:t>
      </w:r>
      <w:r>
        <w:rPr>
          <w:b/>
          <w:bCs/>
          <w:sz w:val="28"/>
          <w:szCs w:val="28"/>
          <w:lang w:val="ro-RO" w:eastAsia="ro-RO"/>
        </w:rPr>
        <w:t>.</w:t>
      </w:r>
      <w:r w:rsidRPr="00AC2DCF">
        <w:rPr>
          <w:b/>
          <w:bCs/>
          <w:sz w:val="28"/>
          <w:szCs w:val="28"/>
          <w:lang w:val="ro-RO" w:eastAsia="ro-RO"/>
        </w:rPr>
        <w:t xml:space="preserve"> I. – </w:t>
      </w:r>
      <w:r w:rsidRPr="00AC2DCF">
        <w:rPr>
          <w:bCs/>
          <w:sz w:val="28"/>
          <w:szCs w:val="28"/>
          <w:lang w:val="ro-RO" w:eastAsia="ro-RO"/>
        </w:rPr>
        <w:t xml:space="preserve">Articolul 63 alineatul (3) din </w:t>
      </w:r>
      <w:r w:rsidRPr="00AC2DCF">
        <w:rPr>
          <w:sz w:val="28"/>
          <w:szCs w:val="28"/>
          <w:lang w:val="ro-RO" w:eastAsia="ro-RO"/>
        </w:rPr>
        <w:t>Codul familiei nr. 1316/2000 (Monitorul Oficial al Republicii Moldova, 2001, nr. 47-48, art. 210)</w:t>
      </w:r>
      <w:r>
        <w:rPr>
          <w:sz w:val="28"/>
          <w:szCs w:val="28"/>
          <w:lang w:val="ro-RO" w:eastAsia="ro-RO"/>
        </w:rPr>
        <w:t>,</w:t>
      </w:r>
      <w:r w:rsidRPr="00AC2DCF">
        <w:rPr>
          <w:sz w:val="28"/>
          <w:szCs w:val="28"/>
          <w:lang w:val="ro-RO" w:eastAsia="ro-RO"/>
        </w:rPr>
        <w:t xml:space="preserve"> cu modificările ulterioare, se completează cu </w:t>
      </w:r>
      <w:r>
        <w:rPr>
          <w:sz w:val="28"/>
          <w:szCs w:val="28"/>
          <w:lang w:val="ro-RO" w:eastAsia="ro-RO"/>
        </w:rPr>
        <w:t>textul</w:t>
      </w:r>
      <w:r w:rsidRPr="00AC2DCF">
        <w:rPr>
          <w:sz w:val="28"/>
          <w:szCs w:val="28"/>
          <w:lang w:val="ro-RO" w:eastAsia="ro-RO"/>
        </w:rPr>
        <w:t xml:space="preserve"> „în care se include, după caz, </w:t>
      </w:r>
      <w:proofErr w:type="spellStart"/>
      <w:r w:rsidRPr="00AC2DCF">
        <w:rPr>
          <w:sz w:val="28"/>
          <w:szCs w:val="28"/>
          <w:lang w:val="ro-RO" w:eastAsia="ro-RO"/>
        </w:rPr>
        <w:t>şi</w:t>
      </w:r>
      <w:proofErr w:type="spellEnd"/>
      <w:r w:rsidRPr="00AC2DCF">
        <w:rPr>
          <w:sz w:val="28"/>
          <w:szCs w:val="28"/>
          <w:lang w:val="ro-RO" w:eastAsia="ro-RO"/>
        </w:rPr>
        <w:t xml:space="preserve"> informația disponibilă privind actele de violență în această familie </w:t>
      </w:r>
      <w:proofErr w:type="spellStart"/>
      <w:r w:rsidRPr="00AC2DCF">
        <w:rPr>
          <w:sz w:val="28"/>
          <w:szCs w:val="28"/>
          <w:lang w:val="ro-RO" w:eastAsia="ro-RO"/>
        </w:rPr>
        <w:t>şi</w:t>
      </w:r>
      <w:proofErr w:type="spellEnd"/>
      <w:r w:rsidRPr="00AC2DCF">
        <w:rPr>
          <w:sz w:val="28"/>
          <w:szCs w:val="28"/>
          <w:lang w:val="ro-RO" w:eastAsia="ro-RO"/>
        </w:rPr>
        <w:t xml:space="preserve"> persoana agresorului familial.</w:t>
      </w:r>
    </w:p>
    <w:p w14:paraId="02B1922A" w14:textId="77777777" w:rsidR="00AC2DCF" w:rsidRPr="00AC2DCF" w:rsidRDefault="00AC2DCF" w:rsidP="00AC2DCF">
      <w:pPr>
        <w:tabs>
          <w:tab w:val="left" w:pos="993"/>
        </w:tabs>
        <w:autoSpaceDE w:val="0"/>
        <w:autoSpaceDN w:val="0"/>
        <w:adjustRightInd w:val="0"/>
        <w:rPr>
          <w:bCs/>
          <w:sz w:val="28"/>
          <w:szCs w:val="28"/>
          <w:lang w:val="ro-RO" w:eastAsia="ro-RO"/>
        </w:rPr>
      </w:pPr>
    </w:p>
    <w:p w14:paraId="71410AFB" w14:textId="2C5AAFF0" w:rsidR="00AC2DCF" w:rsidRPr="00AC2DCF" w:rsidRDefault="00AC2DCF" w:rsidP="00AC2DCF">
      <w:pPr>
        <w:tabs>
          <w:tab w:val="left" w:pos="993"/>
        </w:tabs>
        <w:autoSpaceDE w:val="0"/>
        <w:autoSpaceDN w:val="0"/>
        <w:adjustRightInd w:val="0"/>
        <w:rPr>
          <w:bCs/>
          <w:sz w:val="28"/>
          <w:szCs w:val="28"/>
          <w:lang w:val="ro-RO" w:eastAsia="ro-RO"/>
        </w:rPr>
      </w:pPr>
      <w:r w:rsidRPr="00AC2DCF">
        <w:rPr>
          <w:b/>
          <w:bCs/>
          <w:sz w:val="28"/>
          <w:szCs w:val="28"/>
          <w:lang w:val="ro-RO" w:eastAsia="ro-RO"/>
        </w:rPr>
        <w:t>Art</w:t>
      </w:r>
      <w:r>
        <w:rPr>
          <w:b/>
          <w:bCs/>
          <w:sz w:val="28"/>
          <w:szCs w:val="28"/>
          <w:lang w:val="ro-RO" w:eastAsia="ro-RO"/>
        </w:rPr>
        <w:t>.</w:t>
      </w:r>
      <w:r w:rsidRPr="00AC2DCF">
        <w:rPr>
          <w:b/>
          <w:bCs/>
          <w:sz w:val="28"/>
          <w:szCs w:val="28"/>
          <w:lang w:val="ro-RO" w:eastAsia="ro-RO"/>
        </w:rPr>
        <w:t xml:space="preserve"> II. </w:t>
      </w:r>
      <w:r>
        <w:rPr>
          <w:b/>
          <w:bCs/>
          <w:sz w:val="28"/>
          <w:szCs w:val="28"/>
          <w:lang w:val="ro-RO" w:eastAsia="ro-RO"/>
        </w:rPr>
        <w:t>–</w:t>
      </w:r>
      <w:r w:rsidRPr="00AC2DCF">
        <w:rPr>
          <w:b/>
          <w:bCs/>
          <w:sz w:val="28"/>
          <w:szCs w:val="28"/>
          <w:lang w:val="ro-RO" w:eastAsia="ro-RO"/>
        </w:rPr>
        <w:t xml:space="preserve"> </w:t>
      </w:r>
      <w:r w:rsidRPr="00AC2DCF">
        <w:rPr>
          <w:bCs/>
          <w:sz w:val="28"/>
          <w:szCs w:val="28"/>
          <w:lang w:val="ro-RO" w:eastAsia="ro-RO"/>
        </w:rPr>
        <w:t>Codul penal al Republicii Moldova nr. 985/2002 (republicat în Monitorul Oficial al Republicii Moldova, 2009, nr. 72-74, art. 195), cu modificările ulterioare, se modifică după cum urmează:</w:t>
      </w:r>
    </w:p>
    <w:p w14:paraId="61DBB447" w14:textId="7C738A66" w:rsidR="00AC2DCF" w:rsidRPr="00AC2DCF" w:rsidRDefault="00AC2DCF" w:rsidP="00AC2DCF">
      <w:pPr>
        <w:numPr>
          <w:ilvl w:val="0"/>
          <w:numId w:val="39"/>
        </w:numPr>
        <w:tabs>
          <w:tab w:val="left" w:pos="993"/>
        </w:tabs>
        <w:autoSpaceDE w:val="0"/>
        <w:autoSpaceDN w:val="0"/>
        <w:adjustRightInd w:val="0"/>
        <w:ind w:left="0" w:firstLine="709"/>
        <w:contextualSpacing/>
        <w:rPr>
          <w:bCs/>
          <w:sz w:val="28"/>
          <w:szCs w:val="28"/>
          <w:lang w:val="ro-RO" w:eastAsia="ro-RO"/>
        </w:rPr>
      </w:pPr>
      <w:r>
        <w:rPr>
          <w:bCs/>
          <w:sz w:val="28"/>
          <w:szCs w:val="28"/>
          <w:lang w:val="ro-RO" w:eastAsia="ro-RO"/>
        </w:rPr>
        <w:t>La a</w:t>
      </w:r>
      <w:r w:rsidRPr="00AC2DCF">
        <w:rPr>
          <w:bCs/>
          <w:sz w:val="28"/>
          <w:szCs w:val="28"/>
          <w:lang w:val="ro-RO" w:eastAsia="ro-RO"/>
        </w:rPr>
        <w:t>rticolul 11</w:t>
      </w:r>
      <w:r>
        <w:rPr>
          <w:bCs/>
          <w:sz w:val="28"/>
          <w:szCs w:val="28"/>
          <w:lang w:val="ro-RO" w:eastAsia="ro-RO"/>
        </w:rPr>
        <w:t>,</w:t>
      </w:r>
      <w:r w:rsidRPr="00AC2DCF">
        <w:rPr>
          <w:bCs/>
          <w:sz w:val="28"/>
          <w:szCs w:val="28"/>
          <w:lang w:val="ro-RO" w:eastAsia="ro-RO"/>
        </w:rPr>
        <w:t xml:space="preserve"> alineatul (3) va avea următorul cuprins:</w:t>
      </w:r>
    </w:p>
    <w:p w14:paraId="44A00586" w14:textId="54685353" w:rsidR="00AC2DCF" w:rsidRPr="00AC2DCF" w:rsidRDefault="00AC2DCF" w:rsidP="00AC2DCF">
      <w:pPr>
        <w:tabs>
          <w:tab w:val="left" w:pos="993"/>
        </w:tabs>
        <w:autoSpaceDE w:val="0"/>
        <w:autoSpaceDN w:val="0"/>
        <w:adjustRightInd w:val="0"/>
        <w:rPr>
          <w:bCs/>
          <w:sz w:val="28"/>
          <w:szCs w:val="28"/>
          <w:lang w:val="ro-RO" w:eastAsia="ro-RO"/>
        </w:rPr>
      </w:pPr>
      <w:r w:rsidRPr="00AC2DCF">
        <w:rPr>
          <w:bCs/>
          <w:sz w:val="28"/>
          <w:szCs w:val="28"/>
          <w:lang w:val="ro-RO" w:eastAsia="ro-RO"/>
        </w:rPr>
        <w:t xml:space="preserve">„(3) Cetățenii străini </w:t>
      </w:r>
      <w:proofErr w:type="spellStart"/>
      <w:r w:rsidRPr="00AC2DCF">
        <w:rPr>
          <w:bCs/>
          <w:sz w:val="28"/>
          <w:szCs w:val="28"/>
          <w:lang w:val="ro-RO" w:eastAsia="ro-RO"/>
        </w:rPr>
        <w:t>şi</w:t>
      </w:r>
      <w:proofErr w:type="spellEnd"/>
      <w:r w:rsidRPr="00AC2DCF">
        <w:rPr>
          <w:bCs/>
          <w:sz w:val="28"/>
          <w:szCs w:val="28"/>
          <w:lang w:val="ro-RO" w:eastAsia="ro-RO"/>
        </w:rPr>
        <w:t xml:space="preserve"> apatrizii care au săvârșit infracțiuni în afara teritoriului țării poartă răspundere penală în conformitate cu prezentul cod </w:t>
      </w:r>
      <w:proofErr w:type="spellStart"/>
      <w:r w:rsidRPr="00AC2DCF">
        <w:rPr>
          <w:bCs/>
          <w:sz w:val="28"/>
          <w:szCs w:val="28"/>
          <w:lang w:val="ro-RO" w:eastAsia="ro-RO"/>
        </w:rPr>
        <w:t>şi</w:t>
      </w:r>
      <w:proofErr w:type="spellEnd"/>
      <w:r w:rsidRPr="00AC2DCF">
        <w:rPr>
          <w:bCs/>
          <w:sz w:val="28"/>
          <w:szCs w:val="28"/>
          <w:lang w:val="ro-RO" w:eastAsia="ro-RO"/>
        </w:rPr>
        <w:t xml:space="preserve"> </w:t>
      </w:r>
      <w:r w:rsidR="007D390C" w:rsidRPr="00AC2DCF">
        <w:rPr>
          <w:bCs/>
          <w:sz w:val="28"/>
          <w:szCs w:val="28"/>
          <w:lang w:val="ro-RO" w:eastAsia="ro-RO"/>
        </w:rPr>
        <w:t>sunt</w:t>
      </w:r>
      <w:r w:rsidRPr="00AC2DCF">
        <w:rPr>
          <w:bCs/>
          <w:sz w:val="28"/>
          <w:szCs w:val="28"/>
          <w:lang w:val="ro-RO" w:eastAsia="ro-RO"/>
        </w:rPr>
        <w:t xml:space="preserve"> </w:t>
      </w:r>
      <w:r w:rsidR="007D390C" w:rsidRPr="00AC2DCF">
        <w:rPr>
          <w:bCs/>
          <w:sz w:val="28"/>
          <w:szCs w:val="28"/>
          <w:lang w:val="ro-RO" w:eastAsia="ro-RO"/>
        </w:rPr>
        <w:t>trași</w:t>
      </w:r>
      <w:r w:rsidRPr="00AC2DCF">
        <w:rPr>
          <w:bCs/>
          <w:sz w:val="28"/>
          <w:szCs w:val="28"/>
          <w:lang w:val="ro-RO" w:eastAsia="ro-RO"/>
        </w:rPr>
        <w:t xml:space="preserve"> la răspundere penală pe teritoriul Republicii Moldova dacă </w:t>
      </w:r>
      <w:r w:rsidR="007D390C" w:rsidRPr="00AC2DCF">
        <w:rPr>
          <w:bCs/>
          <w:sz w:val="28"/>
          <w:szCs w:val="28"/>
          <w:lang w:val="ro-RO" w:eastAsia="ro-RO"/>
        </w:rPr>
        <w:t>infracțiunile</w:t>
      </w:r>
      <w:r w:rsidRPr="00AC2DCF">
        <w:rPr>
          <w:bCs/>
          <w:sz w:val="28"/>
          <w:szCs w:val="28"/>
          <w:lang w:val="ro-RO" w:eastAsia="ro-RO"/>
        </w:rPr>
        <w:t xml:space="preserve"> </w:t>
      </w:r>
      <w:r w:rsidR="007D390C" w:rsidRPr="00AC2DCF">
        <w:rPr>
          <w:bCs/>
          <w:sz w:val="28"/>
          <w:szCs w:val="28"/>
          <w:lang w:val="ro-RO" w:eastAsia="ro-RO"/>
        </w:rPr>
        <w:t>săvârșite</w:t>
      </w:r>
      <w:r w:rsidRPr="00AC2DCF">
        <w:rPr>
          <w:bCs/>
          <w:sz w:val="28"/>
          <w:szCs w:val="28"/>
          <w:lang w:val="ro-RO" w:eastAsia="ro-RO"/>
        </w:rPr>
        <w:t xml:space="preserve"> </w:t>
      </w:r>
      <w:r w:rsidR="007D390C" w:rsidRPr="00AC2DCF">
        <w:rPr>
          <w:bCs/>
          <w:sz w:val="28"/>
          <w:szCs w:val="28"/>
          <w:lang w:val="ro-RO" w:eastAsia="ro-RO"/>
        </w:rPr>
        <w:t>sunt</w:t>
      </w:r>
      <w:r w:rsidRPr="00AC2DCF">
        <w:rPr>
          <w:bCs/>
          <w:sz w:val="28"/>
          <w:szCs w:val="28"/>
          <w:lang w:val="ro-RO" w:eastAsia="ro-RO"/>
        </w:rPr>
        <w:t xml:space="preserve"> îndreptate împotriva intereselor Republicii Moldova, împotriva drepturilor </w:t>
      </w:r>
      <w:proofErr w:type="spellStart"/>
      <w:r w:rsidRPr="00AC2DCF">
        <w:rPr>
          <w:bCs/>
          <w:sz w:val="28"/>
          <w:szCs w:val="28"/>
          <w:lang w:val="ro-RO" w:eastAsia="ro-RO"/>
        </w:rPr>
        <w:t>şi</w:t>
      </w:r>
      <w:proofErr w:type="spellEnd"/>
      <w:r w:rsidRPr="00AC2DCF">
        <w:rPr>
          <w:bCs/>
          <w:sz w:val="28"/>
          <w:szCs w:val="28"/>
          <w:lang w:val="ro-RO" w:eastAsia="ro-RO"/>
        </w:rPr>
        <w:t xml:space="preserve"> </w:t>
      </w:r>
      <w:r w:rsidR="007D390C" w:rsidRPr="00AC2DCF">
        <w:rPr>
          <w:bCs/>
          <w:sz w:val="28"/>
          <w:szCs w:val="28"/>
          <w:lang w:val="ro-RO" w:eastAsia="ro-RO"/>
        </w:rPr>
        <w:t>libertăților</w:t>
      </w:r>
      <w:r w:rsidRPr="00AC2DCF">
        <w:rPr>
          <w:bCs/>
          <w:sz w:val="28"/>
          <w:szCs w:val="28"/>
          <w:lang w:val="ro-RO" w:eastAsia="ro-RO"/>
        </w:rPr>
        <w:t xml:space="preserve"> </w:t>
      </w:r>
      <w:r w:rsidR="007D390C" w:rsidRPr="00AC2DCF">
        <w:rPr>
          <w:bCs/>
          <w:sz w:val="28"/>
          <w:szCs w:val="28"/>
          <w:lang w:val="ro-RO" w:eastAsia="ro-RO"/>
        </w:rPr>
        <w:t>cetățeanului</w:t>
      </w:r>
      <w:r w:rsidRPr="00AC2DCF">
        <w:rPr>
          <w:bCs/>
          <w:sz w:val="28"/>
          <w:szCs w:val="28"/>
          <w:lang w:val="ro-RO" w:eastAsia="ro-RO"/>
        </w:rPr>
        <w:t xml:space="preserve"> Republicii Moldova, împotriva apatridului cu domiciliu permanent pe teritoriul Republicii Moldova, împotriva păcii </w:t>
      </w:r>
      <w:proofErr w:type="spellStart"/>
      <w:r w:rsidRPr="00AC2DCF">
        <w:rPr>
          <w:bCs/>
          <w:sz w:val="28"/>
          <w:szCs w:val="28"/>
          <w:lang w:val="ro-RO" w:eastAsia="ro-RO"/>
        </w:rPr>
        <w:t>şi</w:t>
      </w:r>
      <w:proofErr w:type="spellEnd"/>
      <w:r w:rsidRPr="00AC2DCF">
        <w:rPr>
          <w:bCs/>
          <w:sz w:val="28"/>
          <w:szCs w:val="28"/>
          <w:lang w:val="ro-RO" w:eastAsia="ro-RO"/>
        </w:rPr>
        <w:t xml:space="preserve"> </w:t>
      </w:r>
      <w:r w:rsidR="007D390C" w:rsidRPr="00AC2DCF">
        <w:rPr>
          <w:bCs/>
          <w:sz w:val="28"/>
          <w:szCs w:val="28"/>
          <w:lang w:val="ro-RO" w:eastAsia="ro-RO"/>
        </w:rPr>
        <w:t>securității</w:t>
      </w:r>
      <w:r w:rsidRPr="00AC2DCF">
        <w:rPr>
          <w:bCs/>
          <w:sz w:val="28"/>
          <w:szCs w:val="28"/>
          <w:lang w:val="ro-RO" w:eastAsia="ro-RO"/>
        </w:rPr>
        <w:t xml:space="preserve"> omenirii sau constituie </w:t>
      </w:r>
      <w:r w:rsidR="007D390C" w:rsidRPr="00AC2DCF">
        <w:rPr>
          <w:bCs/>
          <w:sz w:val="28"/>
          <w:szCs w:val="28"/>
          <w:lang w:val="ro-RO" w:eastAsia="ro-RO"/>
        </w:rPr>
        <w:t>infracțiuni</w:t>
      </w:r>
      <w:r w:rsidRPr="00AC2DCF">
        <w:rPr>
          <w:bCs/>
          <w:sz w:val="28"/>
          <w:szCs w:val="28"/>
          <w:lang w:val="ro-RO" w:eastAsia="ro-RO"/>
        </w:rPr>
        <w:t xml:space="preserve"> de război, precum </w:t>
      </w:r>
      <w:proofErr w:type="spellStart"/>
      <w:r w:rsidRPr="00AC2DCF">
        <w:rPr>
          <w:bCs/>
          <w:sz w:val="28"/>
          <w:szCs w:val="28"/>
          <w:lang w:val="ro-RO" w:eastAsia="ro-RO"/>
        </w:rPr>
        <w:t>şi</w:t>
      </w:r>
      <w:proofErr w:type="spellEnd"/>
      <w:r w:rsidRPr="00AC2DCF">
        <w:rPr>
          <w:bCs/>
          <w:sz w:val="28"/>
          <w:szCs w:val="28"/>
          <w:lang w:val="ro-RO" w:eastAsia="ro-RO"/>
        </w:rPr>
        <w:t xml:space="preserve"> pentru </w:t>
      </w:r>
      <w:r w:rsidR="007D390C" w:rsidRPr="00AC2DCF">
        <w:rPr>
          <w:bCs/>
          <w:sz w:val="28"/>
          <w:szCs w:val="28"/>
          <w:lang w:val="ro-RO" w:eastAsia="ro-RO"/>
        </w:rPr>
        <w:t>infracțiunile</w:t>
      </w:r>
      <w:r w:rsidRPr="00AC2DCF">
        <w:rPr>
          <w:bCs/>
          <w:sz w:val="28"/>
          <w:szCs w:val="28"/>
          <w:lang w:val="ro-RO" w:eastAsia="ro-RO"/>
        </w:rPr>
        <w:t xml:space="preserve"> prevăzute de tratatele </w:t>
      </w:r>
      <w:r w:rsidR="007D390C" w:rsidRPr="00AC2DCF">
        <w:rPr>
          <w:bCs/>
          <w:sz w:val="28"/>
          <w:szCs w:val="28"/>
          <w:lang w:val="ro-RO" w:eastAsia="ro-RO"/>
        </w:rPr>
        <w:t>internaționale</w:t>
      </w:r>
      <w:r w:rsidRPr="00AC2DCF">
        <w:rPr>
          <w:bCs/>
          <w:sz w:val="28"/>
          <w:szCs w:val="28"/>
          <w:lang w:val="ro-RO" w:eastAsia="ro-RO"/>
        </w:rPr>
        <w:t xml:space="preserve"> la care Republica Moldova este parte, dacă fapta este prevăzută ca </w:t>
      </w:r>
      <w:r w:rsidR="007D390C" w:rsidRPr="00AC2DCF">
        <w:rPr>
          <w:bCs/>
          <w:sz w:val="28"/>
          <w:szCs w:val="28"/>
          <w:lang w:val="ro-RO" w:eastAsia="ro-RO"/>
        </w:rPr>
        <w:t>infracțiune</w:t>
      </w:r>
      <w:r w:rsidRPr="00AC2DCF">
        <w:rPr>
          <w:bCs/>
          <w:sz w:val="28"/>
          <w:szCs w:val="28"/>
          <w:lang w:val="ro-RO" w:eastAsia="ro-RO"/>
        </w:rPr>
        <w:t xml:space="preserve"> </w:t>
      </w:r>
      <w:proofErr w:type="spellStart"/>
      <w:r w:rsidRPr="00AC2DCF">
        <w:rPr>
          <w:bCs/>
          <w:sz w:val="28"/>
          <w:szCs w:val="28"/>
          <w:lang w:val="ro-RO" w:eastAsia="ro-RO"/>
        </w:rPr>
        <w:t>şi</w:t>
      </w:r>
      <w:proofErr w:type="spellEnd"/>
      <w:r w:rsidRPr="00AC2DCF">
        <w:rPr>
          <w:bCs/>
          <w:sz w:val="28"/>
          <w:szCs w:val="28"/>
          <w:lang w:val="ro-RO" w:eastAsia="ro-RO"/>
        </w:rPr>
        <w:t xml:space="preserve"> de legea penală a </w:t>
      </w:r>
      <w:r w:rsidR="007D390C" w:rsidRPr="00AC2DCF">
        <w:rPr>
          <w:bCs/>
          <w:sz w:val="28"/>
          <w:szCs w:val="28"/>
          <w:lang w:val="ro-RO" w:eastAsia="ro-RO"/>
        </w:rPr>
        <w:t>țării</w:t>
      </w:r>
      <w:r w:rsidRPr="00AC2DCF">
        <w:rPr>
          <w:bCs/>
          <w:sz w:val="28"/>
          <w:szCs w:val="28"/>
          <w:lang w:val="ro-RO" w:eastAsia="ro-RO"/>
        </w:rPr>
        <w:t xml:space="preserve"> unde a fost </w:t>
      </w:r>
      <w:r w:rsidR="007D390C" w:rsidRPr="00AC2DCF">
        <w:rPr>
          <w:bCs/>
          <w:sz w:val="28"/>
          <w:szCs w:val="28"/>
          <w:lang w:val="ro-RO" w:eastAsia="ro-RO"/>
        </w:rPr>
        <w:t>săvârșită</w:t>
      </w:r>
      <w:r w:rsidRPr="00AC2DCF">
        <w:rPr>
          <w:bCs/>
          <w:sz w:val="28"/>
          <w:szCs w:val="28"/>
          <w:lang w:val="ro-RO" w:eastAsia="ro-RO"/>
        </w:rPr>
        <w:t xml:space="preserve"> </w:t>
      </w:r>
      <w:proofErr w:type="spellStart"/>
      <w:r w:rsidRPr="00AC2DCF">
        <w:rPr>
          <w:bCs/>
          <w:sz w:val="28"/>
          <w:szCs w:val="28"/>
          <w:lang w:val="ro-RO" w:eastAsia="ro-RO"/>
        </w:rPr>
        <w:t>şi</w:t>
      </w:r>
      <w:proofErr w:type="spellEnd"/>
      <w:r w:rsidRPr="00AC2DCF">
        <w:rPr>
          <w:bCs/>
          <w:sz w:val="28"/>
          <w:szCs w:val="28"/>
          <w:lang w:val="ro-RO" w:eastAsia="ro-RO"/>
        </w:rPr>
        <w:t xml:space="preserve"> dacă în statul străin, în </w:t>
      </w:r>
      <w:r w:rsidR="007D390C" w:rsidRPr="00AC2DCF">
        <w:rPr>
          <w:bCs/>
          <w:sz w:val="28"/>
          <w:szCs w:val="28"/>
          <w:lang w:val="ro-RO" w:eastAsia="ro-RO"/>
        </w:rPr>
        <w:t>privința</w:t>
      </w:r>
      <w:r w:rsidRPr="00AC2DCF">
        <w:rPr>
          <w:bCs/>
          <w:sz w:val="28"/>
          <w:szCs w:val="28"/>
          <w:lang w:val="ro-RO" w:eastAsia="ro-RO"/>
        </w:rPr>
        <w:t xml:space="preserve"> lor nu a fost </w:t>
      </w:r>
      <w:r w:rsidR="007D390C" w:rsidRPr="00AC2DCF">
        <w:rPr>
          <w:bCs/>
          <w:sz w:val="28"/>
          <w:szCs w:val="28"/>
          <w:lang w:val="ro-RO" w:eastAsia="ro-RO"/>
        </w:rPr>
        <w:t>pronunțată</w:t>
      </w:r>
      <w:r w:rsidRPr="00AC2DCF">
        <w:rPr>
          <w:bCs/>
          <w:sz w:val="28"/>
          <w:szCs w:val="28"/>
          <w:lang w:val="ro-RO" w:eastAsia="ro-RO"/>
        </w:rPr>
        <w:t xml:space="preserve"> o hotărâre judecătorească definitivă de condamnare, de achitare sau încetare a procesului penal. Sunt pasibili de răspundere penală în conformitate prezentul cod </w:t>
      </w:r>
      <w:r w:rsidR="007D390C" w:rsidRPr="00AC2DCF">
        <w:rPr>
          <w:bCs/>
          <w:sz w:val="28"/>
          <w:szCs w:val="28"/>
          <w:lang w:val="ro-RO" w:eastAsia="ro-RO"/>
        </w:rPr>
        <w:t>cetățeni</w:t>
      </w:r>
      <w:r w:rsidR="007D390C">
        <w:rPr>
          <w:bCs/>
          <w:sz w:val="28"/>
          <w:szCs w:val="28"/>
          <w:lang w:val="ro-RO" w:eastAsia="ro-RO"/>
        </w:rPr>
        <w:t>i</w:t>
      </w:r>
      <w:r w:rsidRPr="00AC2DCF">
        <w:rPr>
          <w:bCs/>
          <w:sz w:val="28"/>
          <w:szCs w:val="28"/>
          <w:lang w:val="ro-RO" w:eastAsia="ro-RO"/>
        </w:rPr>
        <w:t xml:space="preserve"> străini </w:t>
      </w:r>
      <w:proofErr w:type="spellStart"/>
      <w:r w:rsidRPr="00AC2DCF">
        <w:rPr>
          <w:bCs/>
          <w:sz w:val="28"/>
          <w:szCs w:val="28"/>
          <w:lang w:val="ro-RO" w:eastAsia="ro-RO"/>
        </w:rPr>
        <w:t>şi</w:t>
      </w:r>
      <w:proofErr w:type="spellEnd"/>
      <w:r w:rsidRPr="00AC2DCF">
        <w:rPr>
          <w:bCs/>
          <w:sz w:val="28"/>
          <w:szCs w:val="28"/>
          <w:lang w:val="ro-RO" w:eastAsia="ro-RO"/>
        </w:rPr>
        <w:t xml:space="preserve"> apatrizii care au comis </w:t>
      </w:r>
      <w:r w:rsidR="007D390C" w:rsidRPr="00AC2DCF">
        <w:rPr>
          <w:bCs/>
          <w:sz w:val="28"/>
          <w:szCs w:val="28"/>
          <w:lang w:val="ro-RO" w:eastAsia="ro-RO"/>
        </w:rPr>
        <w:t>infracțiuni</w:t>
      </w:r>
      <w:r w:rsidRPr="00AC2DCF">
        <w:rPr>
          <w:bCs/>
          <w:sz w:val="28"/>
          <w:szCs w:val="28"/>
          <w:lang w:val="ro-RO" w:eastAsia="ro-RO"/>
        </w:rPr>
        <w:t xml:space="preserve"> pe teritoriul unui alt stat, însă extrădarea acestora nu este posibilă.”.</w:t>
      </w:r>
    </w:p>
    <w:p w14:paraId="188F70B3" w14:textId="3CEC9F17" w:rsidR="00AC2DCF" w:rsidRPr="00AC2DCF" w:rsidRDefault="00AC2DCF" w:rsidP="00AC2DCF">
      <w:pPr>
        <w:numPr>
          <w:ilvl w:val="0"/>
          <w:numId w:val="39"/>
        </w:numPr>
        <w:tabs>
          <w:tab w:val="left" w:pos="993"/>
        </w:tabs>
        <w:autoSpaceDE w:val="0"/>
        <w:autoSpaceDN w:val="0"/>
        <w:adjustRightInd w:val="0"/>
        <w:ind w:left="0" w:firstLine="709"/>
        <w:contextualSpacing/>
        <w:rPr>
          <w:sz w:val="28"/>
          <w:szCs w:val="28"/>
          <w:lang w:val="ro-RO" w:eastAsia="ro-RO"/>
        </w:rPr>
      </w:pPr>
      <w:r w:rsidRPr="00AC2DCF">
        <w:rPr>
          <w:sz w:val="28"/>
          <w:szCs w:val="28"/>
          <w:lang w:val="ro-RO" w:eastAsia="ro-RO"/>
        </w:rPr>
        <w:t>Articolul 103:</w:t>
      </w:r>
    </w:p>
    <w:p w14:paraId="51E344E3" w14:textId="2536E83A" w:rsidR="00AC2DCF" w:rsidRPr="00AC2DCF" w:rsidRDefault="00D71741" w:rsidP="00AC2DCF">
      <w:pPr>
        <w:tabs>
          <w:tab w:val="left" w:pos="993"/>
        </w:tabs>
        <w:autoSpaceDE w:val="0"/>
        <w:autoSpaceDN w:val="0"/>
        <w:adjustRightInd w:val="0"/>
        <w:contextualSpacing/>
        <w:rPr>
          <w:sz w:val="28"/>
          <w:szCs w:val="28"/>
          <w:lang w:val="ro-RO" w:eastAsia="ro-RO"/>
        </w:rPr>
      </w:pPr>
      <w:r>
        <w:rPr>
          <w:sz w:val="28"/>
          <w:szCs w:val="28"/>
          <w:lang w:val="ro-RO" w:eastAsia="ro-RO"/>
        </w:rPr>
        <w:t>denumirea</w:t>
      </w:r>
      <w:r w:rsidR="00AC2DCF" w:rsidRPr="00AC2DCF">
        <w:rPr>
          <w:sz w:val="28"/>
          <w:szCs w:val="28"/>
          <w:lang w:val="ro-RO" w:eastAsia="ro-RO"/>
        </w:rPr>
        <w:t xml:space="preserve"> articolului va avea următorul cuprins: </w:t>
      </w:r>
    </w:p>
    <w:p w14:paraId="16D6ABB5" w14:textId="783A477E" w:rsidR="00AC2DCF" w:rsidRPr="00AC2DCF" w:rsidRDefault="00AC2DCF" w:rsidP="00AC2DCF">
      <w:pPr>
        <w:tabs>
          <w:tab w:val="left" w:pos="993"/>
        </w:tabs>
        <w:autoSpaceDE w:val="0"/>
        <w:autoSpaceDN w:val="0"/>
        <w:adjustRightInd w:val="0"/>
        <w:contextualSpacing/>
        <w:rPr>
          <w:sz w:val="28"/>
          <w:szCs w:val="28"/>
          <w:lang w:val="ro-RO" w:eastAsia="ro-RO"/>
        </w:rPr>
      </w:pPr>
      <w:r w:rsidRPr="00AC2DCF">
        <w:rPr>
          <w:sz w:val="28"/>
          <w:szCs w:val="28"/>
          <w:lang w:val="ro-RO" w:eastAsia="ro-RO"/>
        </w:rPr>
        <w:t>„</w:t>
      </w:r>
      <w:r w:rsidRPr="00AC2DCF">
        <w:rPr>
          <w:b/>
          <w:sz w:val="28"/>
          <w:szCs w:val="28"/>
          <w:lang w:val="ro-RO" w:eastAsia="ro-RO"/>
        </w:rPr>
        <w:t xml:space="preserve">Articolul 103. </w:t>
      </w:r>
      <w:r w:rsidRPr="00AC2DCF">
        <w:rPr>
          <w:bCs/>
          <w:sz w:val="28"/>
          <w:szCs w:val="28"/>
          <w:lang w:val="ro-RO" w:eastAsia="ro-RO"/>
        </w:rPr>
        <w:t xml:space="preserve">Aplicarea măsurilor de </w:t>
      </w:r>
      <w:r w:rsidR="00D71741" w:rsidRPr="00AC2DCF">
        <w:rPr>
          <w:bCs/>
          <w:sz w:val="28"/>
          <w:szCs w:val="28"/>
          <w:lang w:val="ro-RO" w:eastAsia="ro-RO"/>
        </w:rPr>
        <w:t>constrângere</w:t>
      </w:r>
      <w:r w:rsidRPr="00AC2DCF">
        <w:rPr>
          <w:bCs/>
          <w:sz w:val="28"/>
          <w:szCs w:val="28"/>
          <w:lang w:val="ro-RO" w:eastAsia="ro-RO"/>
        </w:rPr>
        <w:t xml:space="preserve"> cu caracter medical persoanelor care suferă de dependență de alcool sau de dependență de droguri </w:t>
      </w:r>
      <w:proofErr w:type="spellStart"/>
      <w:r w:rsidRPr="00AC2DCF">
        <w:rPr>
          <w:bCs/>
          <w:sz w:val="28"/>
          <w:szCs w:val="28"/>
          <w:lang w:val="ro-RO" w:eastAsia="ro-RO"/>
        </w:rPr>
        <w:t>şi</w:t>
      </w:r>
      <w:proofErr w:type="spellEnd"/>
      <w:r w:rsidRPr="00AC2DCF">
        <w:rPr>
          <w:bCs/>
          <w:sz w:val="28"/>
          <w:szCs w:val="28"/>
          <w:lang w:val="ro-RO" w:eastAsia="ro-RO"/>
        </w:rPr>
        <w:t xml:space="preserve"> instituirea unei măsuri de ocrotire judiciară</w:t>
      </w:r>
      <w:r w:rsidRPr="00AC2DCF">
        <w:rPr>
          <w:sz w:val="28"/>
          <w:szCs w:val="28"/>
          <w:lang w:val="ro-RO" w:eastAsia="ro-RO"/>
        </w:rPr>
        <w:t>”;</w:t>
      </w:r>
    </w:p>
    <w:p w14:paraId="4486002B" w14:textId="3B8B2F96" w:rsidR="00AC2DCF" w:rsidRPr="00AC2DCF" w:rsidRDefault="00AC2DCF" w:rsidP="00AC2DCF">
      <w:pPr>
        <w:tabs>
          <w:tab w:val="left" w:pos="993"/>
        </w:tabs>
        <w:autoSpaceDE w:val="0"/>
        <w:autoSpaceDN w:val="0"/>
        <w:adjustRightInd w:val="0"/>
        <w:contextualSpacing/>
        <w:rPr>
          <w:sz w:val="28"/>
          <w:szCs w:val="28"/>
          <w:lang w:val="ro-RO" w:eastAsia="ro-RO"/>
        </w:rPr>
      </w:pPr>
      <w:r w:rsidRPr="00AC2DCF">
        <w:rPr>
          <w:sz w:val="28"/>
          <w:szCs w:val="28"/>
          <w:lang w:val="ro-RO" w:eastAsia="ro-RO"/>
        </w:rPr>
        <w:lastRenderedPageBreak/>
        <w:t>la alineatul (1)</w:t>
      </w:r>
      <w:r w:rsidR="00D355C0">
        <w:rPr>
          <w:sz w:val="28"/>
          <w:szCs w:val="28"/>
          <w:lang w:val="ro-RO" w:eastAsia="ro-RO"/>
        </w:rPr>
        <w:t>,</w:t>
      </w:r>
      <w:r w:rsidRPr="00AC2DCF">
        <w:rPr>
          <w:sz w:val="28"/>
          <w:szCs w:val="28"/>
          <w:lang w:val="ro-RO" w:eastAsia="ro-RO"/>
        </w:rPr>
        <w:t xml:space="preserve"> cuvintele „un alcoolic sau un narcoman” se substituie cu cuvintele „o persoană care suferă de dependență de alcool sau de dependență de droguri”, cuvintele „colectivului de muncă” </w:t>
      </w:r>
      <w:r w:rsidR="00D355C0">
        <w:rPr>
          <w:sz w:val="28"/>
          <w:szCs w:val="28"/>
          <w:lang w:val="ro-RO" w:eastAsia="ro-RO"/>
        </w:rPr>
        <w:t>–</w:t>
      </w:r>
      <w:r w:rsidRPr="00AC2DCF">
        <w:rPr>
          <w:sz w:val="28"/>
          <w:szCs w:val="28"/>
          <w:lang w:val="ro-RO" w:eastAsia="ro-RO"/>
        </w:rPr>
        <w:t xml:space="preserve"> cu </w:t>
      </w:r>
      <w:r w:rsidR="00D355C0" w:rsidRPr="00AC2DCF">
        <w:rPr>
          <w:sz w:val="28"/>
          <w:szCs w:val="28"/>
          <w:lang w:val="ro-RO" w:eastAsia="ro-RO"/>
        </w:rPr>
        <w:t>cuvântul</w:t>
      </w:r>
      <w:r w:rsidRPr="00AC2DCF">
        <w:rPr>
          <w:sz w:val="28"/>
          <w:szCs w:val="28"/>
          <w:lang w:val="ro-RO" w:eastAsia="ro-RO"/>
        </w:rPr>
        <w:t xml:space="preserve"> „procurorului”;</w:t>
      </w:r>
    </w:p>
    <w:p w14:paraId="63C13B0D" w14:textId="65AD7052" w:rsidR="00AC2DCF" w:rsidRPr="00AC2DCF" w:rsidRDefault="00AC2DCF" w:rsidP="00AC2DCF">
      <w:pPr>
        <w:tabs>
          <w:tab w:val="left" w:pos="993"/>
        </w:tabs>
        <w:contextualSpacing/>
        <w:rPr>
          <w:sz w:val="28"/>
          <w:szCs w:val="28"/>
          <w:lang w:val="ro-RO" w:eastAsia="ro-RO"/>
        </w:rPr>
      </w:pPr>
      <w:r w:rsidRPr="00AC2DCF">
        <w:rPr>
          <w:sz w:val="28"/>
          <w:szCs w:val="28"/>
          <w:lang w:val="ro-RO" w:eastAsia="ro-RO"/>
        </w:rPr>
        <w:t>la alineatul (5)</w:t>
      </w:r>
      <w:r w:rsidR="00D355C0">
        <w:rPr>
          <w:sz w:val="28"/>
          <w:szCs w:val="28"/>
          <w:lang w:val="ro-RO" w:eastAsia="ro-RO"/>
        </w:rPr>
        <w:t>,</w:t>
      </w:r>
      <w:r w:rsidRPr="00AC2DCF">
        <w:rPr>
          <w:sz w:val="28"/>
          <w:szCs w:val="28"/>
          <w:lang w:val="ro-RO" w:eastAsia="ro-RO"/>
        </w:rPr>
        <w:t xml:space="preserve"> cuvintele „să o pună sub curatelă” se substituie cu cuvintele „să instituie o măsura de ocrotire judiciară”;</w:t>
      </w:r>
    </w:p>
    <w:p w14:paraId="07033BDD" w14:textId="22B1127E" w:rsidR="00AC2DCF" w:rsidRPr="00AC2DCF" w:rsidRDefault="00AC2DCF" w:rsidP="00AC2DCF">
      <w:pPr>
        <w:tabs>
          <w:tab w:val="left" w:pos="993"/>
        </w:tabs>
        <w:contextualSpacing/>
        <w:rPr>
          <w:sz w:val="28"/>
          <w:szCs w:val="28"/>
          <w:lang w:val="ro-RO" w:eastAsia="ro-RO"/>
        </w:rPr>
      </w:pPr>
      <w:r w:rsidRPr="00AC2DCF">
        <w:rPr>
          <w:sz w:val="28"/>
          <w:szCs w:val="28"/>
          <w:lang w:val="ro-RO" w:eastAsia="ro-RO"/>
        </w:rPr>
        <w:t xml:space="preserve">cuvintele „colectivului de muncă” se substituie cu </w:t>
      </w:r>
      <w:r w:rsidR="00D355C0" w:rsidRPr="00AC2DCF">
        <w:rPr>
          <w:sz w:val="28"/>
          <w:szCs w:val="28"/>
          <w:lang w:val="ro-RO" w:eastAsia="ro-RO"/>
        </w:rPr>
        <w:t>cuvântul</w:t>
      </w:r>
      <w:r w:rsidRPr="00AC2DCF">
        <w:rPr>
          <w:sz w:val="28"/>
          <w:szCs w:val="28"/>
          <w:lang w:val="ro-RO" w:eastAsia="ro-RO"/>
        </w:rPr>
        <w:t xml:space="preserve"> „procurorului”.  </w:t>
      </w:r>
    </w:p>
    <w:p w14:paraId="33E14880" w14:textId="77777777" w:rsidR="00AC2DCF" w:rsidRPr="00AC2DCF" w:rsidRDefault="00AC2DCF" w:rsidP="00AC2DCF">
      <w:pPr>
        <w:numPr>
          <w:ilvl w:val="0"/>
          <w:numId w:val="39"/>
        </w:numPr>
        <w:tabs>
          <w:tab w:val="left" w:pos="993"/>
        </w:tabs>
        <w:ind w:left="0" w:firstLine="709"/>
        <w:contextualSpacing/>
        <w:rPr>
          <w:rFonts w:eastAsia="Calibri"/>
          <w:sz w:val="28"/>
          <w:szCs w:val="28"/>
          <w:lang w:val="ro-RO"/>
        </w:rPr>
      </w:pPr>
      <w:r w:rsidRPr="00AC2DCF">
        <w:rPr>
          <w:sz w:val="28"/>
          <w:szCs w:val="28"/>
          <w:lang w:val="ro-RO" w:eastAsia="ro-RO"/>
        </w:rPr>
        <w:t>La articolul 109:</w:t>
      </w:r>
    </w:p>
    <w:p w14:paraId="64A72639" w14:textId="77777777" w:rsidR="00AC2DCF" w:rsidRPr="00AC2DCF" w:rsidRDefault="00AC2DCF" w:rsidP="00AC2DCF">
      <w:pPr>
        <w:tabs>
          <w:tab w:val="left" w:pos="993"/>
        </w:tabs>
        <w:contextualSpacing/>
        <w:rPr>
          <w:rFonts w:eastAsia="Calibri"/>
          <w:sz w:val="28"/>
          <w:szCs w:val="28"/>
          <w:lang w:val="ro-RO"/>
        </w:rPr>
      </w:pPr>
      <w:r w:rsidRPr="00AC2DCF">
        <w:rPr>
          <w:sz w:val="28"/>
          <w:szCs w:val="28"/>
          <w:lang w:val="ro-RO" w:eastAsia="ro-RO"/>
        </w:rPr>
        <w:t xml:space="preserve"> alineatul (1) va avea următorul cuprins:</w:t>
      </w:r>
    </w:p>
    <w:p w14:paraId="7B723CBC" w14:textId="77777777" w:rsidR="00AC2DCF" w:rsidRPr="00AC2DCF" w:rsidRDefault="00AC2DCF" w:rsidP="00AC2DCF">
      <w:pPr>
        <w:tabs>
          <w:tab w:val="left" w:pos="993"/>
        </w:tabs>
        <w:contextualSpacing/>
        <w:rPr>
          <w:sz w:val="28"/>
          <w:szCs w:val="28"/>
          <w:lang w:val="ro-RO" w:eastAsia="ro-RO"/>
        </w:rPr>
      </w:pPr>
      <w:r w:rsidRPr="00AC2DCF">
        <w:rPr>
          <w:sz w:val="28"/>
          <w:szCs w:val="28"/>
          <w:lang w:val="ro-RO" w:eastAsia="ro-RO"/>
        </w:rPr>
        <w:t xml:space="preserve">„(1) Împăcarea este actul de înlăturare a răspunderii penale pentru o </w:t>
      </w:r>
      <w:proofErr w:type="spellStart"/>
      <w:r w:rsidRPr="00AC2DCF">
        <w:rPr>
          <w:sz w:val="28"/>
          <w:szCs w:val="28"/>
          <w:lang w:val="ro-RO" w:eastAsia="ro-RO"/>
        </w:rPr>
        <w:t>infracţiune</w:t>
      </w:r>
      <w:proofErr w:type="spellEnd"/>
      <w:r w:rsidRPr="00AC2DCF">
        <w:rPr>
          <w:sz w:val="28"/>
          <w:szCs w:val="28"/>
          <w:lang w:val="ro-RO" w:eastAsia="ro-RO"/>
        </w:rPr>
        <w:t xml:space="preserve"> </w:t>
      </w:r>
      <w:proofErr w:type="spellStart"/>
      <w:r w:rsidRPr="00AC2DCF">
        <w:rPr>
          <w:sz w:val="28"/>
          <w:szCs w:val="28"/>
          <w:lang w:val="ro-RO" w:eastAsia="ro-RO"/>
        </w:rPr>
        <w:t>uşoară</w:t>
      </w:r>
      <w:proofErr w:type="spellEnd"/>
      <w:r w:rsidRPr="00AC2DCF">
        <w:rPr>
          <w:sz w:val="28"/>
          <w:szCs w:val="28"/>
          <w:lang w:val="ro-RO" w:eastAsia="ro-RO"/>
        </w:rPr>
        <w:t xml:space="preserve"> sau mai </w:t>
      </w:r>
      <w:proofErr w:type="spellStart"/>
      <w:r w:rsidRPr="00AC2DCF">
        <w:rPr>
          <w:sz w:val="28"/>
          <w:szCs w:val="28"/>
          <w:lang w:val="ro-RO" w:eastAsia="ro-RO"/>
        </w:rPr>
        <w:t>puţin</w:t>
      </w:r>
      <w:proofErr w:type="spellEnd"/>
      <w:r w:rsidRPr="00AC2DCF">
        <w:rPr>
          <w:sz w:val="28"/>
          <w:szCs w:val="28"/>
          <w:lang w:val="ro-RO" w:eastAsia="ro-RO"/>
        </w:rPr>
        <w:t xml:space="preserve"> gravă, iar în cazul minorilor, </w:t>
      </w:r>
      <w:proofErr w:type="spellStart"/>
      <w:r w:rsidRPr="00AC2DCF">
        <w:rPr>
          <w:sz w:val="28"/>
          <w:szCs w:val="28"/>
          <w:lang w:val="ro-RO" w:eastAsia="ro-RO"/>
        </w:rPr>
        <w:t>şi</w:t>
      </w:r>
      <w:proofErr w:type="spellEnd"/>
      <w:r w:rsidRPr="00AC2DCF">
        <w:rPr>
          <w:sz w:val="28"/>
          <w:szCs w:val="28"/>
          <w:lang w:val="ro-RO" w:eastAsia="ro-RO"/>
        </w:rPr>
        <w:t xml:space="preserve"> pentru o </w:t>
      </w:r>
      <w:proofErr w:type="spellStart"/>
      <w:r w:rsidRPr="00AC2DCF">
        <w:rPr>
          <w:sz w:val="28"/>
          <w:szCs w:val="28"/>
          <w:lang w:val="ro-RO" w:eastAsia="ro-RO"/>
        </w:rPr>
        <w:t>infracţiune</w:t>
      </w:r>
      <w:proofErr w:type="spellEnd"/>
      <w:r w:rsidRPr="00AC2DCF">
        <w:rPr>
          <w:sz w:val="28"/>
          <w:szCs w:val="28"/>
          <w:lang w:val="ro-RO" w:eastAsia="ro-RO"/>
        </w:rPr>
        <w:t xml:space="preserve"> gravă prevăzută la capitolele II-III, V-VI, la art. 264 alin. (1) din Partea specială, precum </w:t>
      </w:r>
      <w:proofErr w:type="spellStart"/>
      <w:r w:rsidRPr="00AC2DCF">
        <w:rPr>
          <w:sz w:val="28"/>
          <w:szCs w:val="28"/>
          <w:lang w:val="ro-RO" w:eastAsia="ro-RO"/>
        </w:rPr>
        <w:t>şi</w:t>
      </w:r>
      <w:proofErr w:type="spellEnd"/>
      <w:r w:rsidRPr="00AC2DCF">
        <w:rPr>
          <w:sz w:val="28"/>
          <w:szCs w:val="28"/>
          <w:lang w:val="ro-RO" w:eastAsia="ro-RO"/>
        </w:rPr>
        <w:t xml:space="preserve"> în cazurile prevăzute de procedura penală, dacă persoana nu are antecedente penale pentru </w:t>
      </w:r>
      <w:proofErr w:type="spellStart"/>
      <w:r w:rsidRPr="00AC2DCF">
        <w:rPr>
          <w:sz w:val="28"/>
          <w:szCs w:val="28"/>
          <w:lang w:val="ro-RO" w:eastAsia="ro-RO"/>
        </w:rPr>
        <w:t>infracţiuni</w:t>
      </w:r>
      <w:proofErr w:type="spellEnd"/>
      <w:r w:rsidRPr="00AC2DCF">
        <w:rPr>
          <w:sz w:val="28"/>
          <w:szCs w:val="28"/>
          <w:lang w:val="ro-RO" w:eastAsia="ro-RO"/>
        </w:rPr>
        <w:t xml:space="preserve"> similare comise cu </w:t>
      </w:r>
      <w:proofErr w:type="spellStart"/>
      <w:r w:rsidRPr="00AC2DCF">
        <w:rPr>
          <w:sz w:val="28"/>
          <w:szCs w:val="28"/>
          <w:lang w:val="ro-RO" w:eastAsia="ro-RO"/>
        </w:rPr>
        <w:t>intenţie</w:t>
      </w:r>
      <w:proofErr w:type="spellEnd"/>
      <w:r w:rsidRPr="00AC2DCF">
        <w:rPr>
          <w:sz w:val="28"/>
          <w:szCs w:val="28"/>
          <w:lang w:val="ro-RO" w:eastAsia="ro-RO"/>
        </w:rPr>
        <w:t xml:space="preserve"> sau dacă în </w:t>
      </w:r>
      <w:proofErr w:type="spellStart"/>
      <w:r w:rsidRPr="00AC2DCF">
        <w:rPr>
          <w:sz w:val="28"/>
          <w:szCs w:val="28"/>
          <w:lang w:val="ro-RO" w:eastAsia="ro-RO"/>
        </w:rPr>
        <w:t>privinţa</w:t>
      </w:r>
      <w:proofErr w:type="spellEnd"/>
      <w:r w:rsidRPr="00AC2DCF">
        <w:rPr>
          <w:sz w:val="28"/>
          <w:szCs w:val="28"/>
          <w:lang w:val="ro-RO" w:eastAsia="ro-RO"/>
        </w:rPr>
        <w:t xml:space="preserve"> sa nu a mai fost dispusă încetarea procesului penal, ca rezultat al împăcării, pentru </w:t>
      </w:r>
      <w:proofErr w:type="spellStart"/>
      <w:r w:rsidRPr="00AC2DCF">
        <w:rPr>
          <w:sz w:val="28"/>
          <w:szCs w:val="28"/>
          <w:lang w:val="ro-RO" w:eastAsia="ro-RO"/>
        </w:rPr>
        <w:t>infracţiuni</w:t>
      </w:r>
      <w:proofErr w:type="spellEnd"/>
      <w:r w:rsidRPr="00AC2DCF">
        <w:rPr>
          <w:sz w:val="28"/>
          <w:szCs w:val="28"/>
          <w:lang w:val="ro-RO" w:eastAsia="ro-RO"/>
        </w:rPr>
        <w:t xml:space="preserve"> similare comise cu intenție în ultimii cinci ani. În cazul infracțiunilor prevăzute la capitolul IV,  împăcarea părților poate fi aplicată, doar în cazul minorilor, și doar pentru o infracțiune ușoară sau mai puțin gravă.”</w:t>
      </w:r>
    </w:p>
    <w:p w14:paraId="6890E4F1" w14:textId="10B3C3EE" w:rsid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la alineatul (4), după textul „art. 171-175</w:t>
      </w:r>
      <w:r w:rsidRPr="00AC2DCF">
        <w:rPr>
          <w:rFonts w:eastAsia="Calibri"/>
          <w:sz w:val="28"/>
          <w:szCs w:val="28"/>
          <w:vertAlign w:val="superscript"/>
          <w:lang w:val="ro-RO"/>
        </w:rPr>
        <w:t>1</w:t>
      </w:r>
      <w:r w:rsidRPr="00AC2DCF">
        <w:rPr>
          <w:rFonts w:eastAsia="Calibri"/>
          <w:sz w:val="28"/>
          <w:szCs w:val="28"/>
          <w:lang w:val="ro-RO"/>
        </w:rPr>
        <w:t xml:space="preserve">” se </w:t>
      </w:r>
      <w:r w:rsidR="007C1A9C">
        <w:rPr>
          <w:rFonts w:eastAsia="Calibri"/>
          <w:sz w:val="28"/>
          <w:szCs w:val="28"/>
          <w:lang w:val="ro-RO"/>
        </w:rPr>
        <w:t>introduce textul</w:t>
      </w:r>
      <w:r w:rsidRPr="00AC2DCF">
        <w:rPr>
          <w:rFonts w:eastAsia="Calibri"/>
          <w:sz w:val="28"/>
          <w:szCs w:val="28"/>
          <w:lang w:val="ro-RO"/>
        </w:rPr>
        <w:t xml:space="preserve"> „cu excepția infracțiunilor ușoare sau mai puțin grave dacă acestea au fost </w:t>
      </w:r>
      <w:r w:rsidR="007C1A9C" w:rsidRPr="00AC2DCF">
        <w:rPr>
          <w:rFonts w:eastAsia="Calibri"/>
          <w:sz w:val="28"/>
          <w:szCs w:val="28"/>
          <w:lang w:val="ro-RO"/>
        </w:rPr>
        <w:t>săvârșite</w:t>
      </w:r>
      <w:r w:rsidRPr="00AC2DCF">
        <w:rPr>
          <w:rFonts w:eastAsia="Calibri"/>
          <w:sz w:val="28"/>
          <w:szCs w:val="28"/>
          <w:lang w:val="ro-RO"/>
        </w:rPr>
        <w:t xml:space="preserve"> de către minori, sau în cazul infracțiunilor </w:t>
      </w:r>
      <w:r w:rsidR="007C1A9C" w:rsidRPr="00AC2DCF">
        <w:rPr>
          <w:rFonts w:eastAsia="Calibri"/>
          <w:sz w:val="28"/>
          <w:szCs w:val="28"/>
          <w:lang w:val="ro-RO"/>
        </w:rPr>
        <w:t>săvârșite</w:t>
      </w:r>
      <w:r w:rsidRPr="00AC2DCF">
        <w:rPr>
          <w:rFonts w:eastAsia="Calibri"/>
          <w:sz w:val="28"/>
          <w:szCs w:val="28"/>
          <w:lang w:val="ro-RO"/>
        </w:rPr>
        <w:t xml:space="preserve"> asupra minorilor prevăzute la art.”</w:t>
      </w:r>
      <w:r w:rsidR="00996F62">
        <w:rPr>
          <w:rFonts w:eastAsia="Calibri"/>
          <w:sz w:val="28"/>
          <w:szCs w:val="28"/>
          <w:lang w:val="ro-RO"/>
        </w:rPr>
        <w:t>.</w:t>
      </w:r>
    </w:p>
    <w:p w14:paraId="70D9F3A6" w14:textId="77777777" w:rsidR="00AC2DCF" w:rsidRPr="00996F62" w:rsidRDefault="00AC2DCF" w:rsidP="00AC2DCF">
      <w:pPr>
        <w:numPr>
          <w:ilvl w:val="0"/>
          <w:numId w:val="39"/>
        </w:numPr>
        <w:tabs>
          <w:tab w:val="left" w:pos="993"/>
        </w:tabs>
        <w:ind w:left="0" w:firstLine="709"/>
        <w:contextualSpacing/>
        <w:rPr>
          <w:rFonts w:eastAsia="Calibri"/>
          <w:bCs/>
          <w:iCs/>
          <w:sz w:val="28"/>
          <w:szCs w:val="28"/>
          <w:lang w:val="ro-RO" w:eastAsia="ro-RO"/>
        </w:rPr>
      </w:pPr>
      <w:r w:rsidRPr="00996F62">
        <w:rPr>
          <w:rFonts w:eastAsia="Calibri"/>
          <w:bCs/>
          <w:iCs/>
          <w:sz w:val="28"/>
          <w:szCs w:val="28"/>
          <w:lang w:val="ro-RO"/>
        </w:rPr>
        <w:t>Se completează cu articolul 132</w:t>
      </w:r>
      <w:r w:rsidRPr="00996F62">
        <w:rPr>
          <w:rFonts w:eastAsia="Calibri"/>
          <w:bCs/>
          <w:iCs/>
          <w:sz w:val="28"/>
          <w:szCs w:val="28"/>
          <w:vertAlign w:val="superscript"/>
          <w:lang w:val="ro-RO"/>
        </w:rPr>
        <w:t>2</w:t>
      </w:r>
      <w:r w:rsidRPr="00996F62">
        <w:rPr>
          <w:rFonts w:eastAsia="Calibri"/>
          <w:bCs/>
          <w:iCs/>
          <w:sz w:val="28"/>
          <w:szCs w:val="28"/>
          <w:lang w:val="ro-RO" w:eastAsia="ro-RO"/>
        </w:rPr>
        <w:t xml:space="preserve"> cu următorul cuprins:</w:t>
      </w:r>
    </w:p>
    <w:p w14:paraId="746524F5" w14:textId="77777777" w:rsidR="00AC2DCF" w:rsidRPr="00AC2DCF" w:rsidRDefault="00AC2DCF" w:rsidP="00AC2DCF">
      <w:pPr>
        <w:tabs>
          <w:tab w:val="left" w:pos="993"/>
        </w:tabs>
        <w:contextualSpacing/>
        <w:rPr>
          <w:rFonts w:eastAsia="Calibri"/>
          <w:bCs/>
          <w:sz w:val="28"/>
          <w:szCs w:val="28"/>
          <w:lang w:val="ro-RO"/>
        </w:rPr>
      </w:pPr>
      <w:r w:rsidRPr="00996F62">
        <w:rPr>
          <w:rFonts w:eastAsia="Calibri"/>
          <w:sz w:val="28"/>
          <w:szCs w:val="28"/>
          <w:lang w:val="ro-RO"/>
        </w:rPr>
        <w:t>„</w:t>
      </w:r>
      <w:r w:rsidRPr="00996F62">
        <w:rPr>
          <w:b/>
          <w:sz w:val="28"/>
          <w:szCs w:val="28"/>
          <w:lang w:val="ro-RO" w:eastAsia="ru-RU"/>
        </w:rPr>
        <w:t>Articolul 132</w:t>
      </w:r>
      <w:r w:rsidRPr="00996F62">
        <w:rPr>
          <w:b/>
          <w:sz w:val="28"/>
          <w:szCs w:val="28"/>
          <w:vertAlign w:val="superscript"/>
          <w:lang w:val="ro-RO" w:eastAsia="ru-RU"/>
        </w:rPr>
        <w:t>2</w:t>
      </w:r>
      <w:r w:rsidRPr="00996F62">
        <w:rPr>
          <w:b/>
          <w:sz w:val="28"/>
          <w:szCs w:val="28"/>
          <w:lang w:val="ro-RO" w:eastAsia="ru-RU"/>
        </w:rPr>
        <w:t>.</w:t>
      </w:r>
      <w:r w:rsidRPr="00AC2DCF">
        <w:rPr>
          <w:b/>
          <w:sz w:val="28"/>
          <w:szCs w:val="28"/>
          <w:lang w:val="ro-RO" w:eastAsia="ru-RU"/>
        </w:rPr>
        <w:t xml:space="preserve"> </w:t>
      </w:r>
      <w:r w:rsidRPr="00AC2DCF">
        <w:rPr>
          <w:bCs/>
          <w:sz w:val="28"/>
          <w:szCs w:val="28"/>
          <w:lang w:val="ro-RO" w:eastAsia="ru-RU"/>
        </w:rPr>
        <w:t xml:space="preserve">Acte </w:t>
      </w:r>
      <w:r w:rsidRPr="00AC2DCF">
        <w:rPr>
          <w:bCs/>
          <w:color w:val="000000"/>
          <w:sz w:val="28"/>
          <w:szCs w:val="28"/>
          <w:lang w:val="ro-RO" w:eastAsia="ru-RU"/>
        </w:rPr>
        <w:t>sexuale</w:t>
      </w:r>
      <w:r w:rsidRPr="00AC2DCF">
        <w:rPr>
          <w:bCs/>
          <w:sz w:val="28"/>
          <w:szCs w:val="28"/>
          <w:lang w:val="ro-RO" w:eastAsia="ru-RU"/>
        </w:rPr>
        <w:t xml:space="preserve"> sau</w:t>
      </w:r>
      <w:r w:rsidRPr="00AC2DCF">
        <w:rPr>
          <w:rFonts w:eastAsia="Calibri"/>
          <w:bCs/>
          <w:sz w:val="28"/>
          <w:szCs w:val="28"/>
          <w:lang w:val="ro-RO"/>
        </w:rPr>
        <w:t xml:space="preserve"> acțiuni cu caracter sexual</w:t>
      </w:r>
      <w:r w:rsidRPr="00AC2DCF">
        <w:rPr>
          <w:bCs/>
          <w:sz w:val="28"/>
          <w:szCs w:val="28"/>
          <w:lang w:val="ro-RO" w:eastAsia="ru-RU"/>
        </w:rPr>
        <w:t xml:space="preserve"> neconsimțite</w:t>
      </w:r>
    </w:p>
    <w:p w14:paraId="6747BC5E" w14:textId="77777777" w:rsidR="00AC2DCF" w:rsidRPr="00AC2DCF" w:rsidRDefault="00AC2DCF" w:rsidP="00996F62">
      <w:pPr>
        <w:numPr>
          <w:ilvl w:val="1"/>
          <w:numId w:val="39"/>
        </w:numPr>
        <w:tabs>
          <w:tab w:val="left" w:pos="1134"/>
        </w:tabs>
        <w:ind w:left="0" w:firstLine="709"/>
        <w:contextualSpacing/>
        <w:rPr>
          <w:rFonts w:eastAsia="Calibri"/>
          <w:sz w:val="28"/>
          <w:szCs w:val="28"/>
          <w:lang w:val="ro-RO"/>
        </w:rPr>
      </w:pPr>
      <w:r w:rsidRPr="00AC2DCF">
        <w:rPr>
          <w:rFonts w:eastAsia="Calibri"/>
          <w:sz w:val="28"/>
          <w:szCs w:val="28"/>
          <w:lang w:val="ro-RO"/>
        </w:rPr>
        <w:t xml:space="preserve">Prin act sexual se înțelege acțiunea de penetrare </w:t>
      </w:r>
      <w:r w:rsidRPr="00AC2DCF">
        <w:rPr>
          <w:rFonts w:eastAsia="Calibri"/>
          <w:iCs/>
          <w:sz w:val="28"/>
          <w:szCs w:val="28"/>
          <w:lang w:val="ro-RO"/>
        </w:rPr>
        <w:t xml:space="preserve">vaginală, anală sau orală de natură sexuală cu orice parte corporală sau obiect, </w:t>
      </w:r>
      <w:r w:rsidRPr="00AC2DCF">
        <w:rPr>
          <w:sz w:val="28"/>
          <w:szCs w:val="28"/>
          <w:lang w:val="ro-RO" w:eastAsia="ru-RU"/>
        </w:rPr>
        <w:t>comisă fie asupra victimei, fie de către victimă</w:t>
      </w:r>
      <w:r w:rsidRPr="00AC2DCF">
        <w:rPr>
          <w:rFonts w:eastAsia="Calibri"/>
          <w:sz w:val="28"/>
          <w:szCs w:val="28"/>
          <w:lang w:val="ro-RO"/>
        </w:rPr>
        <w:t xml:space="preserve">. </w:t>
      </w:r>
    </w:p>
    <w:p w14:paraId="46125B9B" w14:textId="735F432C" w:rsidR="00AC2DCF" w:rsidRPr="00AC2DCF" w:rsidRDefault="00AC2DCF" w:rsidP="00996F62">
      <w:pPr>
        <w:numPr>
          <w:ilvl w:val="1"/>
          <w:numId w:val="39"/>
        </w:numPr>
        <w:tabs>
          <w:tab w:val="left" w:pos="1134"/>
        </w:tabs>
        <w:ind w:left="0" w:firstLine="709"/>
        <w:contextualSpacing/>
        <w:rPr>
          <w:rFonts w:eastAsia="Calibri"/>
          <w:color w:val="000000"/>
          <w:sz w:val="28"/>
          <w:szCs w:val="28"/>
          <w:lang w:val="ro-RO"/>
        </w:rPr>
      </w:pPr>
      <w:r w:rsidRPr="00AC2DCF">
        <w:rPr>
          <w:rFonts w:eastAsia="Calibri"/>
          <w:color w:val="000000"/>
          <w:sz w:val="28"/>
          <w:szCs w:val="28"/>
          <w:lang w:val="ro-RO"/>
        </w:rPr>
        <w:t xml:space="preserve">Prin acțiuni cu caracter sexual se înțeleg orice alte modalități de obținere a unei satisfacții sexuale </w:t>
      </w:r>
      <w:r w:rsidR="00996F62" w:rsidRPr="00AC2DCF">
        <w:rPr>
          <w:rFonts w:eastAsia="Calibri"/>
          <w:color w:val="000000"/>
          <w:sz w:val="28"/>
          <w:szCs w:val="28"/>
          <w:lang w:val="ro-RO"/>
        </w:rPr>
        <w:t>decât</w:t>
      </w:r>
      <w:r w:rsidRPr="00AC2DCF">
        <w:rPr>
          <w:rFonts w:eastAsia="Calibri"/>
          <w:color w:val="000000"/>
          <w:sz w:val="28"/>
          <w:szCs w:val="28"/>
          <w:lang w:val="ro-RO"/>
        </w:rPr>
        <w:t xml:space="preserve"> cele indicate în alin. (1), precum și altele </w:t>
      </w:r>
      <w:r w:rsidR="00996F62" w:rsidRPr="00AC2DCF">
        <w:rPr>
          <w:rFonts w:eastAsia="Calibri"/>
          <w:color w:val="000000"/>
          <w:sz w:val="28"/>
          <w:szCs w:val="28"/>
          <w:lang w:val="ro-RO"/>
        </w:rPr>
        <w:t>decât</w:t>
      </w:r>
      <w:r w:rsidRPr="00AC2DCF">
        <w:rPr>
          <w:rFonts w:eastAsia="Calibri"/>
          <w:color w:val="000000"/>
          <w:sz w:val="28"/>
          <w:szCs w:val="28"/>
          <w:lang w:val="ro-RO"/>
        </w:rPr>
        <w:t xml:space="preserve"> cele care intră sub incidența art. 173, 287 ori 354 din Codul contravențional.</w:t>
      </w:r>
    </w:p>
    <w:p w14:paraId="49513402" w14:textId="7A8C0E47" w:rsidR="00AC2DCF" w:rsidRDefault="00AC2DCF" w:rsidP="00996F62">
      <w:pPr>
        <w:numPr>
          <w:ilvl w:val="1"/>
          <w:numId w:val="39"/>
        </w:numPr>
        <w:tabs>
          <w:tab w:val="left" w:pos="1134"/>
        </w:tabs>
        <w:ind w:left="0" w:firstLine="709"/>
        <w:contextualSpacing/>
        <w:rPr>
          <w:rFonts w:eastAsia="Calibri"/>
          <w:sz w:val="28"/>
          <w:szCs w:val="28"/>
          <w:lang w:val="ro-RO"/>
        </w:rPr>
      </w:pPr>
      <w:r w:rsidRPr="00AC2DCF">
        <w:rPr>
          <w:rFonts w:eastAsia="Calibri"/>
          <w:sz w:val="28"/>
          <w:szCs w:val="28"/>
          <w:lang w:val="ro-RO"/>
        </w:rPr>
        <w:t xml:space="preserve">Se consideră neconsimțit acel act sexual sau acțiune cu caracter sexual care este însoțită de </w:t>
      </w:r>
      <w:r w:rsidR="00996F62" w:rsidRPr="00AC2DCF">
        <w:rPr>
          <w:rFonts w:eastAsia="Calibri"/>
          <w:sz w:val="28"/>
          <w:szCs w:val="28"/>
          <w:lang w:val="ro-RO"/>
        </w:rPr>
        <w:t>constrângerea</w:t>
      </w:r>
      <w:r w:rsidRPr="00AC2DCF">
        <w:rPr>
          <w:rFonts w:eastAsia="Calibri"/>
          <w:sz w:val="28"/>
          <w:szCs w:val="28"/>
          <w:lang w:val="ro-RO"/>
        </w:rPr>
        <w:t xml:space="preserve"> fizică sau psihică ori profitarea de imposibilitatea persoanei de a se apăra sau de a-și exprima voința, aplicate împotriva victimei ori împotriva altei persoane.”</w:t>
      </w:r>
      <w:r w:rsidR="00996F62">
        <w:rPr>
          <w:rFonts w:eastAsia="Calibri"/>
          <w:sz w:val="28"/>
          <w:szCs w:val="28"/>
          <w:lang w:val="ro-RO"/>
        </w:rPr>
        <w:t>.</w:t>
      </w:r>
    </w:p>
    <w:p w14:paraId="4B44FD61" w14:textId="77777777" w:rsidR="00AC2DCF" w:rsidRPr="00AC2DCF" w:rsidRDefault="00AC2DCF" w:rsidP="00AC2DCF">
      <w:pPr>
        <w:numPr>
          <w:ilvl w:val="0"/>
          <w:numId w:val="39"/>
        </w:numPr>
        <w:tabs>
          <w:tab w:val="left" w:pos="993"/>
        </w:tabs>
        <w:autoSpaceDE w:val="0"/>
        <w:autoSpaceDN w:val="0"/>
        <w:adjustRightInd w:val="0"/>
        <w:ind w:left="0" w:firstLine="709"/>
        <w:rPr>
          <w:sz w:val="28"/>
          <w:szCs w:val="28"/>
          <w:lang w:val="ro-RO" w:eastAsia="ro-RO"/>
        </w:rPr>
      </w:pPr>
      <w:r w:rsidRPr="00AC2DCF">
        <w:rPr>
          <w:sz w:val="28"/>
          <w:szCs w:val="28"/>
          <w:lang w:val="ro-RO" w:eastAsia="ro-RO"/>
        </w:rPr>
        <w:t>Articolul 133</w:t>
      </w:r>
      <w:r w:rsidRPr="00AC2DCF">
        <w:rPr>
          <w:sz w:val="28"/>
          <w:szCs w:val="28"/>
          <w:vertAlign w:val="superscript"/>
          <w:lang w:val="ro-RO" w:eastAsia="ro-RO"/>
        </w:rPr>
        <w:t>1</w:t>
      </w:r>
      <w:r w:rsidRPr="00AC2DCF">
        <w:rPr>
          <w:sz w:val="28"/>
          <w:szCs w:val="28"/>
          <w:lang w:val="ro-RO" w:eastAsia="ro-RO"/>
        </w:rPr>
        <w:t>:</w:t>
      </w:r>
    </w:p>
    <w:p w14:paraId="30B9451C" w14:textId="439FC567" w:rsidR="00AC2DCF" w:rsidRPr="00AC2DCF" w:rsidRDefault="00AC2DCF" w:rsidP="00AC2DCF">
      <w:pPr>
        <w:tabs>
          <w:tab w:val="left" w:pos="993"/>
        </w:tabs>
        <w:autoSpaceDE w:val="0"/>
        <w:autoSpaceDN w:val="0"/>
        <w:adjustRightInd w:val="0"/>
        <w:contextualSpacing/>
        <w:rPr>
          <w:sz w:val="28"/>
          <w:szCs w:val="28"/>
          <w:lang w:val="ro-RO" w:eastAsia="ro-RO"/>
        </w:rPr>
      </w:pPr>
      <w:r w:rsidRPr="00AC2DCF">
        <w:rPr>
          <w:sz w:val="28"/>
          <w:szCs w:val="28"/>
          <w:lang w:val="ro-RO" w:eastAsia="ro-RO"/>
        </w:rPr>
        <w:t>la litera a)</w:t>
      </w:r>
      <w:r w:rsidR="00996F62">
        <w:rPr>
          <w:sz w:val="28"/>
          <w:szCs w:val="28"/>
          <w:lang w:val="ro-RO" w:eastAsia="ro-RO"/>
        </w:rPr>
        <w:t>,</w:t>
      </w:r>
      <w:r w:rsidRPr="00AC2DCF">
        <w:rPr>
          <w:sz w:val="28"/>
          <w:szCs w:val="28"/>
          <w:lang w:val="ro-RO" w:eastAsia="ro-RO"/>
        </w:rPr>
        <w:t xml:space="preserve"> cuvintele „sub tutelă și curatelă” se substituie cu cuvintele „în </w:t>
      </w:r>
      <w:r w:rsidR="00996F62" w:rsidRPr="00AC2DCF">
        <w:rPr>
          <w:sz w:val="28"/>
          <w:szCs w:val="28"/>
          <w:lang w:val="ro-RO" w:eastAsia="ro-RO"/>
        </w:rPr>
        <w:t>privința</w:t>
      </w:r>
      <w:r w:rsidRPr="00AC2DCF">
        <w:rPr>
          <w:sz w:val="28"/>
          <w:szCs w:val="28"/>
          <w:lang w:val="ro-RO" w:eastAsia="ro-RO"/>
        </w:rPr>
        <w:t xml:space="preserve"> cărora a fost instituită măsura de ocrotire”;</w:t>
      </w:r>
    </w:p>
    <w:p w14:paraId="4E9D18F7" w14:textId="2011A056" w:rsidR="00AC2DCF" w:rsidRDefault="00AC2DCF" w:rsidP="00AC2DCF">
      <w:pPr>
        <w:tabs>
          <w:tab w:val="left" w:pos="993"/>
        </w:tabs>
        <w:rPr>
          <w:sz w:val="28"/>
          <w:szCs w:val="28"/>
          <w:lang w:val="ro-RO" w:eastAsia="ro-RO"/>
        </w:rPr>
      </w:pPr>
      <w:r w:rsidRPr="00AC2DCF">
        <w:rPr>
          <w:sz w:val="28"/>
          <w:szCs w:val="28"/>
          <w:lang w:val="ro-RO" w:eastAsia="ro-RO"/>
        </w:rPr>
        <w:t>la litera b)</w:t>
      </w:r>
      <w:r w:rsidR="00996F62">
        <w:rPr>
          <w:sz w:val="28"/>
          <w:szCs w:val="28"/>
          <w:lang w:val="ro-RO" w:eastAsia="ro-RO"/>
        </w:rPr>
        <w:t>,</w:t>
      </w:r>
      <w:r w:rsidRPr="00AC2DCF">
        <w:rPr>
          <w:sz w:val="28"/>
          <w:szCs w:val="28"/>
          <w:lang w:val="ro-RO" w:eastAsia="ro-RO"/>
        </w:rPr>
        <w:t xml:space="preserve"> cuvintele „persoanele aflate sub curatelă” se substituie cu cuvintele „persoanele în </w:t>
      </w:r>
      <w:r w:rsidR="00996F62" w:rsidRPr="00AC2DCF">
        <w:rPr>
          <w:sz w:val="28"/>
          <w:szCs w:val="28"/>
          <w:lang w:val="ro-RO" w:eastAsia="ro-RO"/>
        </w:rPr>
        <w:t>privința</w:t>
      </w:r>
      <w:r w:rsidRPr="00AC2DCF">
        <w:rPr>
          <w:sz w:val="28"/>
          <w:szCs w:val="28"/>
          <w:lang w:val="ro-RO" w:eastAsia="ro-RO"/>
        </w:rPr>
        <w:t xml:space="preserve"> cărora a fost instituită măsura de ocrotire”.</w:t>
      </w:r>
    </w:p>
    <w:p w14:paraId="5F40BA76" w14:textId="77777777" w:rsidR="001704E6" w:rsidRPr="00AC2DCF" w:rsidRDefault="001704E6" w:rsidP="00AC2DCF">
      <w:pPr>
        <w:tabs>
          <w:tab w:val="left" w:pos="993"/>
        </w:tabs>
        <w:rPr>
          <w:sz w:val="28"/>
          <w:szCs w:val="28"/>
          <w:lang w:val="ro-RO" w:eastAsia="ro-RO"/>
        </w:rPr>
      </w:pPr>
    </w:p>
    <w:p w14:paraId="7EFE3521" w14:textId="77777777" w:rsidR="00AC2DCF" w:rsidRPr="00AC2DCF" w:rsidRDefault="00AC2DCF" w:rsidP="00AC2DCF">
      <w:pPr>
        <w:numPr>
          <w:ilvl w:val="0"/>
          <w:numId w:val="39"/>
        </w:numPr>
        <w:tabs>
          <w:tab w:val="left" w:pos="993"/>
        </w:tabs>
        <w:ind w:left="0" w:firstLine="709"/>
        <w:contextualSpacing/>
        <w:rPr>
          <w:sz w:val="28"/>
          <w:szCs w:val="28"/>
          <w:lang w:val="ro-RO" w:eastAsia="ru-RU"/>
        </w:rPr>
      </w:pPr>
      <w:r w:rsidRPr="00AC2DCF">
        <w:rPr>
          <w:sz w:val="28"/>
          <w:szCs w:val="28"/>
          <w:lang w:val="ro-RO" w:eastAsia="ru-RU"/>
        </w:rPr>
        <w:t>La articolul 165 alineatul (3) litera a</w:t>
      </w:r>
      <w:r w:rsidRPr="00AC2DCF">
        <w:rPr>
          <w:sz w:val="28"/>
          <w:szCs w:val="28"/>
          <w:vertAlign w:val="superscript"/>
          <w:lang w:val="ro-RO" w:eastAsia="ru-RU"/>
        </w:rPr>
        <w:t>1</w:t>
      </w:r>
      <w:r w:rsidRPr="00AC2DCF">
        <w:rPr>
          <w:sz w:val="28"/>
          <w:szCs w:val="28"/>
          <w:lang w:val="ro-RO" w:eastAsia="ru-RU"/>
        </w:rPr>
        <w:t>), cuvintele „maladia SIDA” se substituie cu cuvintele „virusul HIV”.</w:t>
      </w:r>
    </w:p>
    <w:p w14:paraId="093AA52C" w14:textId="08AFAB4D" w:rsidR="00AC2DCF" w:rsidRPr="00AC2DCF" w:rsidRDefault="00AC2DCF" w:rsidP="00AC2DCF">
      <w:pPr>
        <w:numPr>
          <w:ilvl w:val="0"/>
          <w:numId w:val="39"/>
        </w:numPr>
        <w:tabs>
          <w:tab w:val="left" w:pos="993"/>
        </w:tabs>
        <w:ind w:left="0" w:firstLine="709"/>
        <w:contextualSpacing/>
        <w:rPr>
          <w:sz w:val="28"/>
          <w:szCs w:val="28"/>
          <w:lang w:val="ro-RO" w:eastAsia="ru-RU"/>
        </w:rPr>
      </w:pPr>
      <w:r w:rsidRPr="00AC2DCF">
        <w:rPr>
          <w:rFonts w:eastAsia="Calibri"/>
          <w:bCs/>
          <w:iCs/>
          <w:sz w:val="28"/>
          <w:szCs w:val="28"/>
          <w:lang w:val="ro-RO"/>
        </w:rPr>
        <w:t>Articol</w:t>
      </w:r>
      <w:r w:rsidR="001704E6">
        <w:rPr>
          <w:rFonts w:eastAsia="Calibri"/>
          <w:bCs/>
          <w:iCs/>
          <w:sz w:val="28"/>
          <w:szCs w:val="28"/>
          <w:lang w:val="ro-RO"/>
        </w:rPr>
        <w:t>ele</w:t>
      </w:r>
      <w:r w:rsidRPr="00AC2DCF">
        <w:rPr>
          <w:rFonts w:eastAsia="Calibri"/>
          <w:bCs/>
          <w:iCs/>
          <w:sz w:val="28"/>
          <w:szCs w:val="28"/>
          <w:lang w:val="ro-RO"/>
        </w:rPr>
        <w:t xml:space="preserve"> 17</w:t>
      </w:r>
      <w:r w:rsidR="001704E6">
        <w:rPr>
          <w:rFonts w:eastAsia="Calibri"/>
          <w:bCs/>
          <w:iCs/>
          <w:sz w:val="28"/>
          <w:szCs w:val="28"/>
          <w:lang w:val="ro-RO"/>
        </w:rPr>
        <w:t>1-173</w:t>
      </w:r>
      <w:r w:rsidRPr="00AC2DCF">
        <w:rPr>
          <w:rFonts w:eastAsia="Calibri"/>
          <w:bCs/>
          <w:iCs/>
          <w:sz w:val="28"/>
          <w:szCs w:val="28"/>
          <w:lang w:val="ro-RO" w:eastAsia="ro-RO"/>
        </w:rPr>
        <w:t xml:space="preserve"> v</w:t>
      </w:r>
      <w:r w:rsidR="001704E6">
        <w:rPr>
          <w:rFonts w:eastAsia="Calibri"/>
          <w:bCs/>
          <w:iCs/>
          <w:sz w:val="28"/>
          <w:szCs w:val="28"/>
          <w:lang w:val="ro-RO" w:eastAsia="ro-RO"/>
        </w:rPr>
        <w:t>or</w:t>
      </w:r>
      <w:r w:rsidRPr="00AC2DCF">
        <w:rPr>
          <w:rFonts w:eastAsia="Calibri"/>
          <w:bCs/>
          <w:iCs/>
          <w:sz w:val="28"/>
          <w:szCs w:val="28"/>
          <w:lang w:val="ro-RO" w:eastAsia="ro-RO"/>
        </w:rPr>
        <w:t xml:space="preserve"> avea următorul cuprins:</w:t>
      </w:r>
      <w:r w:rsidRPr="00AC2DCF">
        <w:rPr>
          <w:sz w:val="28"/>
          <w:szCs w:val="28"/>
          <w:lang w:val="ro-RO" w:eastAsia="ru-RU"/>
        </w:rPr>
        <w:t xml:space="preserve"> </w:t>
      </w:r>
    </w:p>
    <w:p w14:paraId="29DF31AC" w14:textId="77777777" w:rsidR="00AC2DCF" w:rsidRPr="00AC2DCF" w:rsidRDefault="00AC2DCF" w:rsidP="00AC2DCF">
      <w:pPr>
        <w:tabs>
          <w:tab w:val="left" w:pos="540"/>
          <w:tab w:val="left" w:pos="993"/>
        </w:tabs>
        <w:contextualSpacing/>
        <w:rPr>
          <w:rFonts w:eastAsia="Calibri"/>
          <w:bCs/>
          <w:sz w:val="28"/>
          <w:szCs w:val="28"/>
          <w:lang w:val="ro-RO" w:eastAsia="ro-RO"/>
        </w:rPr>
      </w:pPr>
      <w:r w:rsidRPr="00AC2DCF">
        <w:rPr>
          <w:bCs/>
          <w:sz w:val="28"/>
          <w:szCs w:val="28"/>
          <w:lang w:val="ro-RO" w:eastAsia="ro-RO"/>
        </w:rPr>
        <w:t>„</w:t>
      </w:r>
      <w:bookmarkStart w:id="1" w:name="_Hlk108461735"/>
      <w:r w:rsidRPr="00AC2DCF">
        <w:rPr>
          <w:b/>
          <w:sz w:val="28"/>
          <w:szCs w:val="28"/>
          <w:lang w:val="ro-RO" w:eastAsia="ro-RO"/>
        </w:rPr>
        <w:t>Articolul 171.</w:t>
      </w:r>
      <w:r w:rsidRPr="00AC2DCF">
        <w:rPr>
          <w:bCs/>
          <w:sz w:val="28"/>
          <w:szCs w:val="28"/>
          <w:lang w:val="ro-RO" w:eastAsia="ro-RO"/>
        </w:rPr>
        <w:t xml:space="preserve"> Violul</w:t>
      </w:r>
      <w:r w:rsidRPr="00AC2DCF">
        <w:rPr>
          <w:rFonts w:eastAsia="Calibri"/>
          <w:bCs/>
          <w:sz w:val="28"/>
          <w:szCs w:val="28"/>
          <w:lang w:val="ro-RO" w:eastAsia="ro-RO"/>
        </w:rPr>
        <w:t xml:space="preserve"> </w:t>
      </w:r>
      <w:bookmarkEnd w:id="1"/>
    </w:p>
    <w:p w14:paraId="72815F29" w14:textId="77777777" w:rsidR="00AC2DCF" w:rsidRPr="00AC2DCF" w:rsidRDefault="00AC2DCF" w:rsidP="00996F62">
      <w:pPr>
        <w:numPr>
          <w:ilvl w:val="1"/>
          <w:numId w:val="39"/>
        </w:numPr>
        <w:tabs>
          <w:tab w:val="left" w:pos="540"/>
          <w:tab w:val="left" w:pos="1134"/>
        </w:tabs>
        <w:ind w:left="0" w:firstLine="709"/>
        <w:contextualSpacing/>
        <w:rPr>
          <w:rFonts w:eastAsia="Calibri"/>
          <w:sz w:val="28"/>
          <w:szCs w:val="28"/>
          <w:lang w:val="ro-RO"/>
        </w:rPr>
      </w:pPr>
      <w:bookmarkStart w:id="2" w:name="_Hlk108461755"/>
      <w:r w:rsidRPr="00AC2DCF">
        <w:rPr>
          <w:rFonts w:eastAsia="Calibri"/>
          <w:sz w:val="28"/>
          <w:szCs w:val="28"/>
          <w:lang w:val="ro-RO"/>
        </w:rPr>
        <w:t>Violul, adică actul sexual neconsimțit</w:t>
      </w:r>
      <w:r w:rsidRPr="00AC2DCF">
        <w:rPr>
          <w:rFonts w:eastAsia="Calibri"/>
          <w:iCs/>
          <w:color w:val="000000"/>
          <w:sz w:val="28"/>
          <w:szCs w:val="28"/>
          <w:lang w:val="ro-RO"/>
        </w:rPr>
        <w:t>,</w:t>
      </w:r>
      <w:r w:rsidRPr="00AC2DCF">
        <w:rPr>
          <w:rFonts w:eastAsia="Calibri"/>
          <w:sz w:val="28"/>
          <w:szCs w:val="28"/>
          <w:lang w:val="ro-RO"/>
        </w:rPr>
        <w:t xml:space="preserve"> </w:t>
      </w:r>
    </w:p>
    <w:p w14:paraId="682C9344" w14:textId="77777777" w:rsidR="00AC2DCF" w:rsidRPr="00AC2DCF" w:rsidRDefault="00AC2DCF" w:rsidP="00AC2DCF">
      <w:pPr>
        <w:tabs>
          <w:tab w:val="left" w:pos="540"/>
          <w:tab w:val="left" w:pos="993"/>
        </w:tabs>
        <w:contextualSpacing/>
        <w:rPr>
          <w:rFonts w:eastAsia="Calibri"/>
          <w:sz w:val="28"/>
          <w:szCs w:val="28"/>
          <w:lang w:val="ro-RO"/>
        </w:rPr>
      </w:pPr>
      <w:r w:rsidRPr="00AC2DCF">
        <w:rPr>
          <w:rFonts w:eastAsia="Calibri"/>
          <w:sz w:val="28"/>
          <w:szCs w:val="28"/>
          <w:lang w:val="ro-RO"/>
        </w:rPr>
        <w:lastRenderedPageBreak/>
        <w:t>se pedepsește cu închisoare de la 3 la 7 ani.</w:t>
      </w:r>
    </w:p>
    <w:bookmarkEnd w:id="2"/>
    <w:p w14:paraId="111A7CC9" w14:textId="77777777" w:rsidR="00AC2DCF" w:rsidRPr="00AC2DCF" w:rsidRDefault="00AC2DCF" w:rsidP="00AC2DCF">
      <w:pPr>
        <w:tabs>
          <w:tab w:val="left" w:pos="540"/>
          <w:tab w:val="left" w:pos="993"/>
        </w:tabs>
        <w:contextualSpacing/>
        <w:rPr>
          <w:rFonts w:eastAsia="Calibri"/>
          <w:sz w:val="28"/>
          <w:szCs w:val="28"/>
          <w:lang w:val="ro-RO"/>
        </w:rPr>
      </w:pPr>
      <w:r w:rsidRPr="00AC2DCF">
        <w:rPr>
          <w:rFonts w:eastAsia="Calibri"/>
          <w:sz w:val="28"/>
          <w:szCs w:val="28"/>
          <w:lang w:val="ro-RO"/>
        </w:rPr>
        <w:t>(2) Violul:</w:t>
      </w:r>
    </w:p>
    <w:p w14:paraId="4031DFC5" w14:textId="158C891C" w:rsidR="00AC2DCF" w:rsidRPr="00AC2DCF" w:rsidRDefault="00996F62" w:rsidP="00AC2DCF">
      <w:pPr>
        <w:numPr>
          <w:ilvl w:val="0"/>
          <w:numId w:val="44"/>
        </w:numPr>
        <w:tabs>
          <w:tab w:val="left" w:pos="540"/>
          <w:tab w:val="left" w:pos="993"/>
        </w:tabs>
        <w:ind w:left="0" w:firstLine="709"/>
        <w:contextualSpacing/>
        <w:rPr>
          <w:rFonts w:eastAsia="Calibri"/>
          <w:sz w:val="28"/>
          <w:szCs w:val="28"/>
          <w:lang w:val="ro-RO"/>
        </w:rPr>
      </w:pPr>
      <w:r w:rsidRPr="00AC2DCF">
        <w:rPr>
          <w:rFonts w:eastAsia="Calibri"/>
          <w:sz w:val="28"/>
          <w:szCs w:val="28"/>
          <w:lang w:val="ro-RO"/>
        </w:rPr>
        <w:t>săvârșit</w:t>
      </w:r>
      <w:r w:rsidR="00AC2DCF" w:rsidRPr="00AC2DCF">
        <w:rPr>
          <w:rFonts w:eastAsia="Calibri"/>
          <w:sz w:val="28"/>
          <w:szCs w:val="28"/>
          <w:lang w:val="ro-RO"/>
        </w:rPr>
        <w:t xml:space="preserve"> cu bună-știință asupra unui minor;</w:t>
      </w:r>
    </w:p>
    <w:p w14:paraId="54625D9C" w14:textId="57EB5B25" w:rsidR="00AC2DCF" w:rsidRPr="00AC2DCF" w:rsidRDefault="00996F62" w:rsidP="00AC2DCF">
      <w:pPr>
        <w:numPr>
          <w:ilvl w:val="0"/>
          <w:numId w:val="44"/>
        </w:numPr>
        <w:tabs>
          <w:tab w:val="left" w:pos="540"/>
          <w:tab w:val="left" w:pos="993"/>
        </w:tabs>
        <w:ind w:left="0" w:firstLine="709"/>
        <w:contextualSpacing/>
        <w:rPr>
          <w:sz w:val="28"/>
          <w:szCs w:val="28"/>
          <w:lang w:val="ro-RO" w:eastAsia="ru-RU"/>
        </w:rPr>
      </w:pPr>
      <w:r w:rsidRPr="00AC2DCF">
        <w:rPr>
          <w:rFonts w:eastAsia="Calibri"/>
          <w:sz w:val="28"/>
          <w:szCs w:val="28"/>
          <w:lang w:val="ro-RO"/>
        </w:rPr>
        <w:t>săvârșit</w:t>
      </w:r>
      <w:r w:rsidR="00AC2DCF" w:rsidRPr="00AC2DCF">
        <w:rPr>
          <w:rFonts w:eastAsia="Calibri"/>
          <w:sz w:val="28"/>
          <w:szCs w:val="28"/>
          <w:lang w:val="ro-RO"/>
        </w:rPr>
        <w:t xml:space="preserve"> cu bună-știință asupra unei </w:t>
      </w:r>
      <w:r w:rsidR="00AC2DCF" w:rsidRPr="00AC2DCF">
        <w:rPr>
          <w:sz w:val="28"/>
          <w:szCs w:val="28"/>
          <w:lang w:val="ro-RO" w:eastAsia="ru-RU"/>
        </w:rPr>
        <w:t>femei gravide;</w:t>
      </w:r>
    </w:p>
    <w:p w14:paraId="5CAE09BB" w14:textId="5CD467C6" w:rsidR="00AC2DCF" w:rsidRPr="00AC2DCF" w:rsidRDefault="00996F62" w:rsidP="00AC2DCF">
      <w:pPr>
        <w:numPr>
          <w:ilvl w:val="0"/>
          <w:numId w:val="44"/>
        </w:numPr>
        <w:tabs>
          <w:tab w:val="left" w:pos="540"/>
          <w:tab w:val="left" w:pos="993"/>
        </w:tabs>
        <w:ind w:left="0" w:firstLine="709"/>
        <w:contextualSpacing/>
        <w:rPr>
          <w:sz w:val="28"/>
          <w:szCs w:val="28"/>
          <w:lang w:val="ro-RO" w:eastAsia="ru-RU"/>
        </w:rPr>
      </w:pPr>
      <w:r w:rsidRPr="00AC2DCF">
        <w:rPr>
          <w:sz w:val="28"/>
          <w:szCs w:val="28"/>
          <w:lang w:val="ro-RO" w:eastAsia="ru-RU"/>
        </w:rPr>
        <w:t>săvârșit</w:t>
      </w:r>
      <w:r w:rsidR="00AC2DCF" w:rsidRPr="00AC2DCF">
        <w:rPr>
          <w:sz w:val="28"/>
          <w:szCs w:val="28"/>
          <w:lang w:val="ro-RO" w:eastAsia="ru-RU"/>
        </w:rPr>
        <w:t xml:space="preserve"> asupra unui membru de familie;</w:t>
      </w:r>
    </w:p>
    <w:p w14:paraId="1BB81F88" w14:textId="553606B8" w:rsidR="00AC2DCF" w:rsidRPr="00AC2DCF" w:rsidRDefault="00996F62" w:rsidP="00AC2DCF">
      <w:pPr>
        <w:numPr>
          <w:ilvl w:val="0"/>
          <w:numId w:val="44"/>
        </w:numPr>
        <w:tabs>
          <w:tab w:val="left" w:pos="540"/>
          <w:tab w:val="left" w:pos="993"/>
        </w:tabs>
        <w:ind w:left="0" w:firstLine="709"/>
        <w:contextualSpacing/>
        <w:rPr>
          <w:sz w:val="28"/>
          <w:szCs w:val="28"/>
          <w:lang w:val="ro-RO" w:eastAsia="ru-RU"/>
        </w:rPr>
      </w:pPr>
      <w:r w:rsidRPr="00AC2DCF">
        <w:rPr>
          <w:sz w:val="28"/>
          <w:szCs w:val="28"/>
          <w:lang w:val="ro-RO" w:eastAsia="ru-RU"/>
        </w:rPr>
        <w:t>săvârșit</w:t>
      </w:r>
      <w:r w:rsidR="00AC2DCF" w:rsidRPr="00AC2DCF">
        <w:rPr>
          <w:sz w:val="28"/>
          <w:szCs w:val="28"/>
          <w:lang w:val="ro-RO" w:eastAsia="ru-RU"/>
        </w:rPr>
        <w:t xml:space="preserve"> de două sau mai multe persoane;</w:t>
      </w:r>
    </w:p>
    <w:p w14:paraId="019E5AA9" w14:textId="77777777" w:rsidR="00AC2DCF" w:rsidRPr="00AC2DCF" w:rsidRDefault="00AC2DCF" w:rsidP="00AC2DCF">
      <w:pPr>
        <w:numPr>
          <w:ilvl w:val="0"/>
          <w:numId w:val="44"/>
        </w:numPr>
        <w:tabs>
          <w:tab w:val="left" w:pos="540"/>
          <w:tab w:val="left" w:pos="993"/>
        </w:tabs>
        <w:ind w:left="0" w:firstLine="709"/>
        <w:contextualSpacing/>
        <w:rPr>
          <w:sz w:val="28"/>
          <w:szCs w:val="28"/>
          <w:lang w:val="ro-RO" w:eastAsia="ru-RU"/>
        </w:rPr>
      </w:pPr>
      <w:r w:rsidRPr="00AC2DCF">
        <w:rPr>
          <w:sz w:val="28"/>
          <w:szCs w:val="28"/>
          <w:lang w:val="ro-RO" w:eastAsia="ru-RU"/>
        </w:rPr>
        <w:t>însoțit de contaminarea intenționată cu o boală venerică;</w:t>
      </w:r>
    </w:p>
    <w:p w14:paraId="3308A5FD" w14:textId="3FED1842" w:rsidR="00AC2DCF" w:rsidRPr="00AC2DCF" w:rsidRDefault="00996F62" w:rsidP="00AC2DCF">
      <w:pPr>
        <w:numPr>
          <w:ilvl w:val="0"/>
          <w:numId w:val="44"/>
        </w:numPr>
        <w:tabs>
          <w:tab w:val="left" w:pos="540"/>
          <w:tab w:val="left" w:pos="993"/>
        </w:tabs>
        <w:ind w:left="0" w:firstLine="709"/>
        <w:contextualSpacing/>
        <w:rPr>
          <w:sz w:val="28"/>
          <w:szCs w:val="28"/>
          <w:lang w:val="ro-RO" w:eastAsia="ru-RU"/>
        </w:rPr>
      </w:pPr>
      <w:r w:rsidRPr="00AC2DCF">
        <w:rPr>
          <w:sz w:val="28"/>
          <w:szCs w:val="28"/>
          <w:lang w:val="ro-RO" w:eastAsia="ru-RU"/>
        </w:rPr>
        <w:t>săvârșit</w:t>
      </w:r>
      <w:r w:rsidR="00AC2DCF" w:rsidRPr="00AC2DCF">
        <w:rPr>
          <w:sz w:val="28"/>
          <w:szCs w:val="28"/>
          <w:lang w:val="ro-RO" w:eastAsia="ru-RU"/>
        </w:rPr>
        <w:t xml:space="preserve"> cu aplicarea armei sau altor obiecte folosite în calitate de armă;</w:t>
      </w:r>
    </w:p>
    <w:p w14:paraId="6DD4B546" w14:textId="77E39302" w:rsidR="00AC2DCF" w:rsidRPr="00AC2DCF" w:rsidRDefault="00996F62" w:rsidP="00AC2DCF">
      <w:pPr>
        <w:numPr>
          <w:ilvl w:val="0"/>
          <w:numId w:val="44"/>
        </w:numPr>
        <w:tabs>
          <w:tab w:val="left" w:pos="540"/>
          <w:tab w:val="left" w:pos="993"/>
        </w:tabs>
        <w:ind w:left="0" w:firstLine="709"/>
        <w:contextualSpacing/>
        <w:rPr>
          <w:color w:val="000000"/>
          <w:sz w:val="28"/>
          <w:szCs w:val="28"/>
          <w:lang w:val="ro-RO" w:eastAsia="ru-RU"/>
        </w:rPr>
      </w:pPr>
      <w:r w:rsidRPr="00AC2DCF">
        <w:rPr>
          <w:color w:val="000000"/>
          <w:sz w:val="28"/>
          <w:szCs w:val="28"/>
          <w:lang w:val="ro-RO" w:eastAsia="ru-RU"/>
        </w:rPr>
        <w:t>săvârșit</w:t>
      </w:r>
      <w:r w:rsidR="00AC2DCF" w:rsidRPr="00AC2DCF">
        <w:rPr>
          <w:color w:val="000000"/>
          <w:sz w:val="28"/>
          <w:szCs w:val="28"/>
          <w:lang w:val="ro-RO" w:eastAsia="ru-RU"/>
        </w:rPr>
        <w:t xml:space="preserve"> cu deosebită cruzime, precum și din motive sadice,</w:t>
      </w:r>
    </w:p>
    <w:p w14:paraId="143B2605" w14:textId="77777777" w:rsidR="00AC2DCF" w:rsidRPr="00AC2DCF" w:rsidRDefault="00AC2DCF" w:rsidP="00AC2DCF">
      <w:pPr>
        <w:tabs>
          <w:tab w:val="left" w:pos="540"/>
          <w:tab w:val="left" w:pos="993"/>
        </w:tabs>
        <w:contextualSpacing/>
        <w:rPr>
          <w:sz w:val="28"/>
          <w:szCs w:val="28"/>
          <w:lang w:val="ro-RO" w:eastAsia="ru-RU"/>
        </w:rPr>
      </w:pPr>
      <w:bookmarkStart w:id="3" w:name="_Hlk108461911"/>
      <w:r w:rsidRPr="00AC2DCF">
        <w:rPr>
          <w:sz w:val="28"/>
          <w:szCs w:val="28"/>
          <w:lang w:val="ro-RO" w:eastAsia="ru-RU"/>
        </w:rPr>
        <w:t>se pedepsește cu închisoare de la 7 la 12 ani</w:t>
      </w:r>
      <w:bookmarkEnd w:id="3"/>
      <w:r w:rsidRPr="00AC2DCF">
        <w:rPr>
          <w:sz w:val="28"/>
          <w:szCs w:val="28"/>
          <w:lang w:val="ro-RO" w:eastAsia="ru-RU"/>
        </w:rPr>
        <w:t>.</w:t>
      </w:r>
    </w:p>
    <w:p w14:paraId="3C2E591F" w14:textId="77777777" w:rsidR="00AC2DCF" w:rsidRPr="00AC2DCF" w:rsidRDefault="00AC2DCF" w:rsidP="00AC2DCF">
      <w:pPr>
        <w:tabs>
          <w:tab w:val="left" w:pos="540"/>
          <w:tab w:val="left" w:pos="993"/>
        </w:tabs>
        <w:contextualSpacing/>
        <w:rPr>
          <w:sz w:val="28"/>
          <w:szCs w:val="28"/>
          <w:lang w:val="ro-RO" w:eastAsia="ru-RU"/>
        </w:rPr>
      </w:pPr>
      <w:r w:rsidRPr="00AC2DCF">
        <w:rPr>
          <w:sz w:val="28"/>
          <w:szCs w:val="28"/>
          <w:lang w:val="ro-RO" w:eastAsia="ru-RU"/>
        </w:rPr>
        <w:t>(3)Violul:</w:t>
      </w:r>
    </w:p>
    <w:p w14:paraId="591DC2CB" w14:textId="77777777" w:rsidR="00AC2DCF" w:rsidRPr="00AC2DCF" w:rsidRDefault="00AC2DCF" w:rsidP="00AC2DCF">
      <w:pPr>
        <w:numPr>
          <w:ilvl w:val="2"/>
          <w:numId w:val="39"/>
        </w:numPr>
        <w:tabs>
          <w:tab w:val="left" w:pos="540"/>
          <w:tab w:val="left" w:pos="993"/>
        </w:tabs>
        <w:ind w:left="0" w:firstLine="709"/>
        <w:contextualSpacing/>
        <w:rPr>
          <w:sz w:val="28"/>
          <w:szCs w:val="28"/>
          <w:lang w:val="ro-RO" w:eastAsia="ru-RU"/>
        </w:rPr>
      </w:pPr>
      <w:r w:rsidRPr="00AC2DCF">
        <w:rPr>
          <w:sz w:val="28"/>
          <w:szCs w:val="28"/>
          <w:lang w:val="ro-RO" w:eastAsia="ru-RU"/>
        </w:rPr>
        <w:t>persoanei care se afla în grija, sub ocrotirea, protecția, la educarea sau tratamentul făptuitorului;</w:t>
      </w:r>
    </w:p>
    <w:p w14:paraId="65C6B8FD" w14:textId="39924384" w:rsidR="00AC2DCF" w:rsidRPr="00AC2DCF" w:rsidRDefault="00996F62" w:rsidP="00AC2DCF">
      <w:pPr>
        <w:numPr>
          <w:ilvl w:val="2"/>
          <w:numId w:val="39"/>
        </w:numPr>
        <w:tabs>
          <w:tab w:val="left" w:pos="540"/>
          <w:tab w:val="left" w:pos="993"/>
        </w:tabs>
        <w:ind w:left="0" w:firstLine="709"/>
        <w:contextualSpacing/>
        <w:rPr>
          <w:sz w:val="28"/>
          <w:szCs w:val="28"/>
          <w:lang w:val="ro-RO" w:eastAsia="ru-RU"/>
        </w:rPr>
      </w:pPr>
      <w:r w:rsidRPr="00AC2DCF">
        <w:rPr>
          <w:sz w:val="28"/>
          <w:szCs w:val="28"/>
          <w:lang w:val="ro-RO" w:eastAsia="ru-RU"/>
        </w:rPr>
        <w:t>săvârșit</w:t>
      </w:r>
      <w:r w:rsidR="00AC2DCF" w:rsidRPr="00AC2DCF">
        <w:rPr>
          <w:sz w:val="28"/>
          <w:szCs w:val="28"/>
          <w:lang w:val="ro-RO" w:eastAsia="ru-RU"/>
        </w:rPr>
        <w:t xml:space="preserve"> cu bună-</w:t>
      </w:r>
      <w:r w:rsidRPr="00AC2DCF">
        <w:rPr>
          <w:sz w:val="28"/>
          <w:szCs w:val="28"/>
          <w:lang w:val="ro-RO" w:eastAsia="ru-RU"/>
        </w:rPr>
        <w:t>știință</w:t>
      </w:r>
      <w:r w:rsidR="00AC2DCF" w:rsidRPr="00AC2DCF">
        <w:rPr>
          <w:sz w:val="28"/>
          <w:szCs w:val="28"/>
          <w:lang w:val="ro-RO" w:eastAsia="ru-RU"/>
        </w:rPr>
        <w:t xml:space="preserve"> asupra unei persoane care nu a atins </w:t>
      </w:r>
      <w:r w:rsidRPr="00AC2DCF">
        <w:rPr>
          <w:sz w:val="28"/>
          <w:szCs w:val="28"/>
          <w:lang w:val="ro-RO" w:eastAsia="ru-RU"/>
        </w:rPr>
        <w:t>vârsta</w:t>
      </w:r>
      <w:r w:rsidR="00AC2DCF" w:rsidRPr="00AC2DCF">
        <w:rPr>
          <w:sz w:val="28"/>
          <w:szCs w:val="28"/>
          <w:lang w:val="ro-RO" w:eastAsia="ru-RU"/>
        </w:rPr>
        <w:t xml:space="preserve"> de </w:t>
      </w:r>
      <w:r>
        <w:rPr>
          <w:sz w:val="28"/>
          <w:szCs w:val="28"/>
          <w:lang w:val="ro-RO" w:eastAsia="ru-RU"/>
        </w:rPr>
        <w:br/>
      </w:r>
      <w:r w:rsidR="00AC2DCF" w:rsidRPr="00AC2DCF">
        <w:rPr>
          <w:sz w:val="28"/>
          <w:szCs w:val="28"/>
          <w:lang w:val="ro-RO" w:eastAsia="ru-RU"/>
        </w:rPr>
        <w:t>14</w:t>
      </w:r>
      <w:r w:rsidR="00AC2DCF" w:rsidRPr="00AC2DCF">
        <w:rPr>
          <w:spacing w:val="-11"/>
          <w:sz w:val="28"/>
          <w:szCs w:val="28"/>
          <w:lang w:val="ro-RO" w:eastAsia="ru-RU"/>
        </w:rPr>
        <w:t xml:space="preserve"> </w:t>
      </w:r>
      <w:r w:rsidR="00AC2DCF" w:rsidRPr="00AC2DCF">
        <w:rPr>
          <w:sz w:val="28"/>
          <w:szCs w:val="28"/>
          <w:lang w:val="ro-RO" w:eastAsia="ru-RU"/>
        </w:rPr>
        <w:t>ani;</w:t>
      </w:r>
    </w:p>
    <w:p w14:paraId="13B3BA8C" w14:textId="77777777" w:rsidR="00AC2DCF" w:rsidRPr="00AC2DCF" w:rsidRDefault="00AC2DCF" w:rsidP="00AC2DCF">
      <w:pPr>
        <w:numPr>
          <w:ilvl w:val="2"/>
          <w:numId w:val="39"/>
        </w:numPr>
        <w:tabs>
          <w:tab w:val="left" w:pos="540"/>
          <w:tab w:val="left" w:pos="993"/>
        </w:tabs>
        <w:ind w:left="0" w:firstLine="709"/>
        <w:contextualSpacing/>
        <w:rPr>
          <w:sz w:val="28"/>
          <w:szCs w:val="28"/>
          <w:lang w:val="ro-RO" w:eastAsia="ru-RU"/>
        </w:rPr>
      </w:pPr>
      <w:r w:rsidRPr="00AC2DCF">
        <w:rPr>
          <w:sz w:val="28"/>
          <w:szCs w:val="28"/>
          <w:lang w:val="ro-RO" w:eastAsia="ru-RU"/>
        </w:rPr>
        <w:t>însoțit de contaminarea intenționată cu virusul HIV;</w:t>
      </w:r>
    </w:p>
    <w:p w14:paraId="71085144" w14:textId="77777777" w:rsidR="00AC2DCF" w:rsidRPr="00AC2DCF" w:rsidRDefault="00AC2DCF" w:rsidP="00AC2DCF">
      <w:pPr>
        <w:numPr>
          <w:ilvl w:val="2"/>
          <w:numId w:val="39"/>
        </w:numPr>
        <w:tabs>
          <w:tab w:val="left" w:pos="540"/>
          <w:tab w:val="left" w:pos="993"/>
        </w:tabs>
        <w:ind w:left="0" w:firstLine="709"/>
        <w:contextualSpacing/>
        <w:rPr>
          <w:sz w:val="28"/>
          <w:szCs w:val="28"/>
          <w:lang w:val="ro-RO" w:eastAsia="ru-RU"/>
        </w:rPr>
      </w:pPr>
      <w:r w:rsidRPr="00AC2DCF">
        <w:rPr>
          <w:sz w:val="28"/>
          <w:szCs w:val="28"/>
          <w:lang w:val="ro-RO" w:eastAsia="ru-RU"/>
        </w:rPr>
        <w:t>care a cauzat din imprudență o vătămare gravă a integrității corporale sau a sănătății;</w:t>
      </w:r>
    </w:p>
    <w:p w14:paraId="672297AF" w14:textId="77777777" w:rsidR="00AC2DCF" w:rsidRPr="00AC2DCF" w:rsidRDefault="00AC2DCF" w:rsidP="00AC2DCF">
      <w:pPr>
        <w:numPr>
          <w:ilvl w:val="2"/>
          <w:numId w:val="39"/>
        </w:numPr>
        <w:tabs>
          <w:tab w:val="left" w:pos="540"/>
          <w:tab w:val="left" w:pos="993"/>
        </w:tabs>
        <w:ind w:left="0" w:firstLine="709"/>
        <w:contextualSpacing/>
        <w:rPr>
          <w:sz w:val="28"/>
          <w:szCs w:val="28"/>
          <w:lang w:val="ro-RO" w:eastAsia="ru-RU"/>
        </w:rPr>
      </w:pPr>
      <w:r w:rsidRPr="00AC2DCF">
        <w:rPr>
          <w:sz w:val="28"/>
          <w:szCs w:val="28"/>
          <w:lang w:val="ro-RO" w:eastAsia="ru-RU"/>
        </w:rPr>
        <w:t>care a provocat din imprudență decesul victimei</w:t>
      </w:r>
    </w:p>
    <w:p w14:paraId="352209B0" w14:textId="24BBF2BA" w:rsidR="00AC2DCF" w:rsidRPr="00AC2DCF" w:rsidRDefault="00AC2DCF" w:rsidP="00AC2DCF">
      <w:pPr>
        <w:tabs>
          <w:tab w:val="left" w:pos="540"/>
          <w:tab w:val="left" w:pos="993"/>
        </w:tabs>
        <w:contextualSpacing/>
        <w:rPr>
          <w:sz w:val="28"/>
          <w:szCs w:val="28"/>
          <w:lang w:val="ro-RO" w:eastAsia="ru-RU"/>
        </w:rPr>
      </w:pPr>
      <w:bookmarkStart w:id="4" w:name="_Hlk108461933"/>
      <w:r w:rsidRPr="00AC2DCF">
        <w:rPr>
          <w:sz w:val="28"/>
          <w:szCs w:val="28"/>
          <w:lang w:val="ro-RO" w:eastAsia="ru-RU"/>
        </w:rPr>
        <w:t>se pedepsește cu închisoare de la 10 la 20 de ani sau cu detențiune pe viață</w:t>
      </w:r>
      <w:bookmarkEnd w:id="4"/>
      <w:r w:rsidRPr="00AC2DCF">
        <w:rPr>
          <w:sz w:val="28"/>
          <w:szCs w:val="28"/>
          <w:lang w:val="ro-RO" w:eastAsia="ru-RU"/>
        </w:rPr>
        <w:t>.</w:t>
      </w:r>
    </w:p>
    <w:p w14:paraId="0BF9BD8E" w14:textId="58E09500" w:rsidR="00AC2DCF" w:rsidRPr="00AC2DCF" w:rsidRDefault="00AC2DCF" w:rsidP="00AC2DCF">
      <w:pPr>
        <w:tabs>
          <w:tab w:val="left" w:pos="720"/>
          <w:tab w:val="left" w:pos="993"/>
        </w:tabs>
        <w:contextualSpacing/>
        <w:rPr>
          <w:bCs/>
          <w:sz w:val="28"/>
          <w:szCs w:val="28"/>
          <w:lang w:val="ro-RO" w:eastAsia="ro-RO"/>
        </w:rPr>
      </w:pPr>
      <w:bookmarkStart w:id="5" w:name="_Hlk108461801"/>
      <w:r w:rsidRPr="00AC2DCF">
        <w:rPr>
          <w:b/>
          <w:bCs/>
          <w:sz w:val="28"/>
          <w:szCs w:val="28"/>
          <w:lang w:val="ro-RO" w:eastAsia="ro-RO"/>
        </w:rPr>
        <w:t>Articolul 172</w:t>
      </w:r>
      <w:r w:rsidRPr="00AC2DCF">
        <w:rPr>
          <w:bCs/>
          <w:sz w:val="28"/>
          <w:szCs w:val="28"/>
          <w:lang w:val="ro-RO" w:eastAsia="ro-RO"/>
        </w:rPr>
        <w:t>.</w:t>
      </w:r>
      <w:r w:rsidRPr="00AC2DCF">
        <w:rPr>
          <w:rFonts w:eastAsia="Calibri"/>
          <w:sz w:val="28"/>
          <w:szCs w:val="28"/>
          <w:lang w:val="ro-RO"/>
        </w:rPr>
        <w:t xml:space="preserve"> Acțiuni cu caracter sexual neconsimțite</w:t>
      </w:r>
    </w:p>
    <w:p w14:paraId="06E9B36D" w14:textId="77777777" w:rsidR="00AC2DCF" w:rsidRPr="00AC2DCF" w:rsidRDefault="00AC2DCF" w:rsidP="00996F62">
      <w:pPr>
        <w:numPr>
          <w:ilvl w:val="1"/>
          <w:numId w:val="39"/>
        </w:numPr>
        <w:tabs>
          <w:tab w:val="left" w:pos="1134"/>
        </w:tabs>
        <w:ind w:left="0" w:firstLine="709"/>
        <w:contextualSpacing/>
        <w:rPr>
          <w:rFonts w:eastAsia="Calibri"/>
          <w:sz w:val="28"/>
          <w:szCs w:val="28"/>
          <w:lang w:val="ro-RO"/>
        </w:rPr>
      </w:pPr>
      <w:r w:rsidRPr="00AC2DCF">
        <w:rPr>
          <w:rFonts w:eastAsia="Calibri"/>
          <w:sz w:val="28"/>
          <w:szCs w:val="28"/>
          <w:lang w:val="ro-RO"/>
        </w:rPr>
        <w:t xml:space="preserve">Acțiuni cu caracter sexual neconsimțite, </w:t>
      </w:r>
    </w:p>
    <w:p w14:paraId="4E9510F9" w14:textId="77777777" w:rsidR="00AC2DCF" w:rsidRPr="00AC2DCF" w:rsidRDefault="00AC2DCF" w:rsidP="00AC2DCF">
      <w:pPr>
        <w:tabs>
          <w:tab w:val="left" w:pos="720"/>
          <w:tab w:val="left" w:pos="993"/>
        </w:tabs>
        <w:contextualSpacing/>
        <w:rPr>
          <w:sz w:val="28"/>
          <w:szCs w:val="28"/>
          <w:lang w:val="ro-RO" w:eastAsia="ru-RU"/>
        </w:rPr>
      </w:pPr>
      <w:r w:rsidRPr="00AC2DCF">
        <w:rPr>
          <w:sz w:val="28"/>
          <w:szCs w:val="28"/>
          <w:lang w:val="ro-RO" w:eastAsia="ru-RU"/>
        </w:rPr>
        <w:t>se pedepsesc cu închisoare de la 2 la 5 ani</w:t>
      </w:r>
      <w:bookmarkEnd w:id="5"/>
      <w:r w:rsidRPr="00AC2DCF">
        <w:rPr>
          <w:sz w:val="28"/>
          <w:szCs w:val="28"/>
          <w:lang w:val="ro-RO" w:eastAsia="ru-RU"/>
        </w:rPr>
        <w:t>.</w:t>
      </w:r>
    </w:p>
    <w:p w14:paraId="47B8F906" w14:textId="77777777" w:rsidR="00AC2DCF" w:rsidRPr="00AC2DCF" w:rsidRDefault="00AC2DCF" w:rsidP="00996F62">
      <w:pPr>
        <w:numPr>
          <w:ilvl w:val="1"/>
          <w:numId w:val="39"/>
        </w:numPr>
        <w:tabs>
          <w:tab w:val="left" w:pos="720"/>
          <w:tab w:val="left" w:pos="1134"/>
        </w:tabs>
        <w:ind w:left="0" w:firstLine="709"/>
        <w:contextualSpacing/>
        <w:rPr>
          <w:sz w:val="28"/>
          <w:szCs w:val="28"/>
          <w:lang w:val="ro-RO" w:eastAsia="ru-RU"/>
        </w:rPr>
      </w:pPr>
      <w:r w:rsidRPr="00AC2DCF">
        <w:rPr>
          <w:sz w:val="28"/>
          <w:szCs w:val="28"/>
          <w:lang w:val="ro-RO" w:eastAsia="ru-RU"/>
        </w:rPr>
        <w:t>Aceleași acțiuni:</w:t>
      </w:r>
    </w:p>
    <w:p w14:paraId="1E36297B" w14:textId="27F438CF" w:rsidR="00AC2DCF" w:rsidRPr="00AC2DCF" w:rsidRDefault="00996F62" w:rsidP="00AC2DCF">
      <w:pPr>
        <w:numPr>
          <w:ilvl w:val="0"/>
          <w:numId w:val="43"/>
        </w:numPr>
        <w:tabs>
          <w:tab w:val="left" w:pos="720"/>
          <w:tab w:val="left" w:pos="993"/>
          <w:tab w:val="left" w:pos="1701"/>
        </w:tabs>
        <w:ind w:left="0" w:firstLine="709"/>
        <w:contextualSpacing/>
        <w:rPr>
          <w:sz w:val="28"/>
          <w:szCs w:val="28"/>
          <w:lang w:val="ro-RO" w:eastAsia="ru-RU"/>
        </w:rPr>
      </w:pPr>
      <w:bookmarkStart w:id="6" w:name="_Hlk108462314"/>
      <w:r w:rsidRPr="00AC2DCF">
        <w:rPr>
          <w:sz w:val="28"/>
          <w:szCs w:val="28"/>
          <w:lang w:val="ro-RO" w:eastAsia="ru-RU"/>
        </w:rPr>
        <w:t>săvârșite</w:t>
      </w:r>
      <w:r w:rsidR="00AC2DCF" w:rsidRPr="00AC2DCF">
        <w:rPr>
          <w:sz w:val="28"/>
          <w:szCs w:val="28"/>
          <w:lang w:val="ro-RO" w:eastAsia="ru-RU"/>
        </w:rPr>
        <w:t xml:space="preserve"> cu bună-știință asupra unui minor</w:t>
      </w:r>
      <w:bookmarkEnd w:id="6"/>
      <w:r w:rsidR="00AC2DCF" w:rsidRPr="00AC2DCF">
        <w:rPr>
          <w:sz w:val="28"/>
          <w:szCs w:val="28"/>
          <w:lang w:val="ro-RO" w:eastAsia="ru-RU"/>
        </w:rPr>
        <w:t>;</w:t>
      </w:r>
    </w:p>
    <w:p w14:paraId="1EE22668" w14:textId="6D143BA3" w:rsidR="00AC2DCF" w:rsidRPr="00AC2DCF" w:rsidRDefault="00996F62" w:rsidP="00AC2DCF">
      <w:pPr>
        <w:numPr>
          <w:ilvl w:val="0"/>
          <w:numId w:val="43"/>
        </w:numPr>
        <w:tabs>
          <w:tab w:val="left" w:pos="720"/>
          <w:tab w:val="left" w:pos="993"/>
          <w:tab w:val="left" w:pos="1701"/>
        </w:tabs>
        <w:ind w:left="0" w:firstLine="709"/>
        <w:contextualSpacing/>
        <w:rPr>
          <w:sz w:val="28"/>
          <w:szCs w:val="28"/>
          <w:lang w:val="ro-RO" w:eastAsia="ru-RU"/>
        </w:rPr>
      </w:pPr>
      <w:r w:rsidRPr="00AC2DCF">
        <w:rPr>
          <w:sz w:val="28"/>
          <w:szCs w:val="28"/>
          <w:lang w:val="ro-RO" w:eastAsia="ru-RU"/>
        </w:rPr>
        <w:t>săvârșite</w:t>
      </w:r>
      <w:r w:rsidR="00AC2DCF" w:rsidRPr="00AC2DCF">
        <w:rPr>
          <w:sz w:val="28"/>
          <w:szCs w:val="28"/>
          <w:lang w:val="ro-RO" w:eastAsia="ru-RU"/>
        </w:rPr>
        <w:t xml:space="preserve"> cu bună-știință asupra unei femei gravide;</w:t>
      </w:r>
    </w:p>
    <w:p w14:paraId="64E82BA3" w14:textId="5F7C348C" w:rsidR="00AC2DCF" w:rsidRPr="00AC2DCF" w:rsidRDefault="00996F62" w:rsidP="00AC2DCF">
      <w:pPr>
        <w:numPr>
          <w:ilvl w:val="0"/>
          <w:numId w:val="43"/>
        </w:numPr>
        <w:tabs>
          <w:tab w:val="left" w:pos="720"/>
          <w:tab w:val="left" w:pos="993"/>
          <w:tab w:val="left" w:pos="1701"/>
        </w:tabs>
        <w:ind w:left="0" w:firstLine="709"/>
        <w:contextualSpacing/>
        <w:rPr>
          <w:sz w:val="28"/>
          <w:szCs w:val="28"/>
          <w:lang w:val="ro-RO" w:eastAsia="ru-RU"/>
        </w:rPr>
      </w:pPr>
      <w:r w:rsidRPr="00AC2DCF">
        <w:rPr>
          <w:sz w:val="28"/>
          <w:szCs w:val="28"/>
          <w:lang w:val="ro-RO" w:eastAsia="ru-RU"/>
        </w:rPr>
        <w:t>săvârși</w:t>
      </w:r>
      <w:r>
        <w:rPr>
          <w:sz w:val="28"/>
          <w:szCs w:val="28"/>
          <w:lang w:val="ro-RO" w:eastAsia="ru-RU"/>
        </w:rPr>
        <w:t>te</w:t>
      </w:r>
      <w:r w:rsidR="00AC2DCF" w:rsidRPr="00AC2DCF">
        <w:rPr>
          <w:sz w:val="28"/>
          <w:szCs w:val="28"/>
          <w:lang w:val="ro-RO" w:eastAsia="ru-RU"/>
        </w:rPr>
        <w:t xml:space="preserve"> asupra unui membru de familie;</w:t>
      </w:r>
    </w:p>
    <w:p w14:paraId="39DEED79" w14:textId="4106F34D" w:rsidR="00AC2DCF" w:rsidRPr="00AC2DCF" w:rsidRDefault="00996F62" w:rsidP="00AC2DCF">
      <w:pPr>
        <w:numPr>
          <w:ilvl w:val="0"/>
          <w:numId w:val="43"/>
        </w:numPr>
        <w:tabs>
          <w:tab w:val="left" w:pos="720"/>
          <w:tab w:val="left" w:pos="993"/>
          <w:tab w:val="left" w:pos="1701"/>
        </w:tabs>
        <w:ind w:left="0" w:firstLine="709"/>
        <w:contextualSpacing/>
        <w:rPr>
          <w:sz w:val="28"/>
          <w:szCs w:val="28"/>
          <w:lang w:val="ro-RO" w:eastAsia="ru-RU"/>
        </w:rPr>
      </w:pPr>
      <w:r w:rsidRPr="00AC2DCF">
        <w:rPr>
          <w:sz w:val="28"/>
          <w:szCs w:val="28"/>
          <w:lang w:val="ro-RO" w:eastAsia="ru-RU"/>
        </w:rPr>
        <w:t>săvârși</w:t>
      </w:r>
      <w:r>
        <w:rPr>
          <w:sz w:val="28"/>
          <w:szCs w:val="28"/>
          <w:lang w:val="ro-RO" w:eastAsia="ru-RU"/>
        </w:rPr>
        <w:t>te</w:t>
      </w:r>
      <w:r w:rsidR="00AC2DCF" w:rsidRPr="00AC2DCF">
        <w:rPr>
          <w:sz w:val="28"/>
          <w:szCs w:val="28"/>
          <w:lang w:val="ro-RO" w:eastAsia="ru-RU"/>
        </w:rPr>
        <w:t xml:space="preserve"> de două sau mai multe persoane;</w:t>
      </w:r>
    </w:p>
    <w:p w14:paraId="38490BF5" w14:textId="126F87A8" w:rsidR="00AC2DCF" w:rsidRPr="00AC2DCF" w:rsidRDefault="00996F62" w:rsidP="00AC2DCF">
      <w:pPr>
        <w:numPr>
          <w:ilvl w:val="0"/>
          <w:numId w:val="43"/>
        </w:numPr>
        <w:tabs>
          <w:tab w:val="left" w:pos="720"/>
          <w:tab w:val="left" w:pos="993"/>
          <w:tab w:val="left" w:pos="1701"/>
        </w:tabs>
        <w:ind w:left="0" w:firstLine="709"/>
        <w:contextualSpacing/>
        <w:rPr>
          <w:sz w:val="28"/>
          <w:szCs w:val="28"/>
          <w:lang w:val="ro-RO" w:eastAsia="ru-RU"/>
        </w:rPr>
      </w:pPr>
      <w:r w:rsidRPr="00AC2DCF">
        <w:rPr>
          <w:sz w:val="28"/>
          <w:szCs w:val="28"/>
          <w:lang w:val="ro-RO" w:eastAsia="ru-RU"/>
        </w:rPr>
        <w:t>săvârși</w:t>
      </w:r>
      <w:r>
        <w:rPr>
          <w:sz w:val="28"/>
          <w:szCs w:val="28"/>
          <w:lang w:val="ro-RO" w:eastAsia="ru-RU"/>
        </w:rPr>
        <w:t>te</w:t>
      </w:r>
      <w:r w:rsidR="00AC2DCF" w:rsidRPr="00AC2DCF">
        <w:rPr>
          <w:sz w:val="28"/>
          <w:szCs w:val="28"/>
          <w:lang w:val="ro-RO" w:eastAsia="ru-RU"/>
        </w:rPr>
        <w:t xml:space="preserve"> cu aplicarea armei sau altor obiecte folosite în calitate de armă;</w:t>
      </w:r>
    </w:p>
    <w:p w14:paraId="655C770A" w14:textId="2BB605D4" w:rsidR="00AC2DCF" w:rsidRPr="00AC2DCF" w:rsidRDefault="00996F62" w:rsidP="00AC2DCF">
      <w:pPr>
        <w:numPr>
          <w:ilvl w:val="0"/>
          <w:numId w:val="43"/>
        </w:numPr>
        <w:tabs>
          <w:tab w:val="left" w:pos="720"/>
          <w:tab w:val="left" w:pos="993"/>
          <w:tab w:val="left" w:pos="1701"/>
        </w:tabs>
        <w:ind w:left="0" w:firstLine="709"/>
        <w:contextualSpacing/>
        <w:rPr>
          <w:color w:val="000000"/>
          <w:sz w:val="28"/>
          <w:szCs w:val="28"/>
          <w:lang w:val="ro-RO" w:eastAsia="ru-RU"/>
        </w:rPr>
      </w:pPr>
      <w:r w:rsidRPr="00AC2DCF">
        <w:rPr>
          <w:color w:val="000000"/>
          <w:sz w:val="28"/>
          <w:szCs w:val="28"/>
          <w:lang w:val="ro-RO" w:eastAsia="ru-RU"/>
        </w:rPr>
        <w:t>săvârșite</w:t>
      </w:r>
      <w:r w:rsidR="00AC2DCF" w:rsidRPr="00AC2DCF">
        <w:rPr>
          <w:color w:val="000000"/>
          <w:sz w:val="28"/>
          <w:szCs w:val="28"/>
          <w:lang w:val="ro-RO" w:eastAsia="ru-RU"/>
        </w:rPr>
        <w:t xml:space="preserve"> cu deosebită cruzime, precum și din motive sadice,</w:t>
      </w:r>
    </w:p>
    <w:p w14:paraId="274FADF3" w14:textId="77777777" w:rsidR="00AC2DCF" w:rsidRPr="00AC2DCF" w:rsidRDefault="00AC2DCF" w:rsidP="00AC2DCF">
      <w:pPr>
        <w:tabs>
          <w:tab w:val="left" w:pos="720"/>
          <w:tab w:val="left" w:pos="993"/>
        </w:tabs>
        <w:contextualSpacing/>
        <w:rPr>
          <w:sz w:val="28"/>
          <w:szCs w:val="28"/>
          <w:lang w:val="ro-RO" w:eastAsia="ru-RU"/>
        </w:rPr>
      </w:pPr>
      <w:bookmarkStart w:id="7" w:name="_Hlk108461835"/>
      <w:r w:rsidRPr="00AC2DCF">
        <w:rPr>
          <w:sz w:val="28"/>
          <w:szCs w:val="28"/>
          <w:lang w:val="ro-RO" w:eastAsia="ru-RU"/>
        </w:rPr>
        <w:t>se pedepsesc cu închisoare de la 3 la 7 ani.</w:t>
      </w:r>
    </w:p>
    <w:bookmarkEnd w:id="7"/>
    <w:p w14:paraId="36D10BA9" w14:textId="77777777" w:rsidR="00AC2DCF" w:rsidRPr="00AC2DCF" w:rsidRDefault="00AC2DCF" w:rsidP="00996F62">
      <w:pPr>
        <w:numPr>
          <w:ilvl w:val="1"/>
          <w:numId w:val="39"/>
        </w:numPr>
        <w:tabs>
          <w:tab w:val="left" w:pos="720"/>
          <w:tab w:val="left" w:pos="1134"/>
        </w:tabs>
        <w:ind w:left="0" w:firstLine="709"/>
        <w:contextualSpacing/>
        <w:rPr>
          <w:sz w:val="28"/>
          <w:szCs w:val="28"/>
          <w:lang w:val="ro-RO" w:eastAsia="ru-RU"/>
        </w:rPr>
      </w:pPr>
      <w:r w:rsidRPr="00AC2DCF">
        <w:rPr>
          <w:sz w:val="28"/>
          <w:szCs w:val="28"/>
          <w:lang w:val="ro-RO" w:eastAsia="ru-RU"/>
        </w:rPr>
        <w:t>Acțiunile prevăzute la alin. (1) sau (2), care:</w:t>
      </w:r>
    </w:p>
    <w:p w14:paraId="0CB917B5" w14:textId="57D76809" w:rsidR="00AC2DCF" w:rsidRPr="00AC2DCF" w:rsidRDefault="00AC2DCF" w:rsidP="00AC2DCF">
      <w:pPr>
        <w:numPr>
          <w:ilvl w:val="2"/>
          <w:numId w:val="39"/>
        </w:numPr>
        <w:tabs>
          <w:tab w:val="left" w:pos="720"/>
          <w:tab w:val="left" w:pos="993"/>
        </w:tabs>
        <w:ind w:left="0" w:firstLine="709"/>
        <w:contextualSpacing/>
        <w:rPr>
          <w:sz w:val="28"/>
          <w:szCs w:val="28"/>
          <w:lang w:val="ro-RO" w:eastAsia="ru-RU"/>
        </w:rPr>
      </w:pPr>
      <w:r w:rsidRPr="00AC2DCF">
        <w:rPr>
          <w:sz w:val="28"/>
          <w:szCs w:val="28"/>
          <w:lang w:val="ro-RO" w:eastAsia="ru-RU"/>
        </w:rPr>
        <w:t xml:space="preserve">au fost </w:t>
      </w:r>
      <w:r w:rsidR="00996F62" w:rsidRPr="00AC2DCF">
        <w:rPr>
          <w:sz w:val="28"/>
          <w:szCs w:val="28"/>
          <w:lang w:val="ro-RO" w:eastAsia="ru-RU"/>
        </w:rPr>
        <w:t>săvârșite</w:t>
      </w:r>
      <w:r w:rsidRPr="00AC2DCF">
        <w:rPr>
          <w:sz w:val="28"/>
          <w:szCs w:val="28"/>
          <w:lang w:val="ro-RO" w:eastAsia="ru-RU"/>
        </w:rPr>
        <w:t xml:space="preserve"> cu bună-</w:t>
      </w:r>
      <w:r w:rsidR="00996F62" w:rsidRPr="00AC2DCF">
        <w:rPr>
          <w:sz w:val="28"/>
          <w:szCs w:val="28"/>
          <w:lang w:val="ro-RO" w:eastAsia="ru-RU"/>
        </w:rPr>
        <w:t>știință</w:t>
      </w:r>
      <w:r w:rsidRPr="00AC2DCF">
        <w:rPr>
          <w:sz w:val="28"/>
          <w:szCs w:val="28"/>
          <w:lang w:val="ro-RO" w:eastAsia="ru-RU"/>
        </w:rPr>
        <w:t xml:space="preserve"> asupra unei persoane care nu a atins </w:t>
      </w:r>
      <w:r w:rsidR="00996F62" w:rsidRPr="00AC2DCF">
        <w:rPr>
          <w:sz w:val="28"/>
          <w:szCs w:val="28"/>
          <w:lang w:val="ro-RO" w:eastAsia="ru-RU"/>
        </w:rPr>
        <w:t>vârsta</w:t>
      </w:r>
      <w:r w:rsidRPr="00AC2DCF">
        <w:rPr>
          <w:sz w:val="28"/>
          <w:szCs w:val="28"/>
          <w:lang w:val="ro-RO" w:eastAsia="ru-RU"/>
        </w:rPr>
        <w:t xml:space="preserve"> de 14</w:t>
      </w:r>
      <w:r w:rsidRPr="00AC2DCF">
        <w:rPr>
          <w:spacing w:val="-11"/>
          <w:sz w:val="28"/>
          <w:szCs w:val="28"/>
          <w:lang w:val="ro-RO" w:eastAsia="ru-RU"/>
        </w:rPr>
        <w:t xml:space="preserve"> </w:t>
      </w:r>
      <w:r w:rsidRPr="00AC2DCF">
        <w:rPr>
          <w:sz w:val="28"/>
          <w:szCs w:val="28"/>
          <w:lang w:val="ro-RO" w:eastAsia="ru-RU"/>
        </w:rPr>
        <w:t>ani;</w:t>
      </w:r>
    </w:p>
    <w:p w14:paraId="33CF2EE8" w14:textId="25240DC9" w:rsidR="00AC2DCF" w:rsidRPr="00AC2DCF" w:rsidRDefault="00AC2DCF" w:rsidP="00AC2DCF">
      <w:pPr>
        <w:numPr>
          <w:ilvl w:val="2"/>
          <w:numId w:val="39"/>
        </w:numPr>
        <w:tabs>
          <w:tab w:val="left" w:pos="720"/>
          <w:tab w:val="left" w:pos="993"/>
        </w:tabs>
        <w:ind w:left="0" w:firstLine="709"/>
        <w:contextualSpacing/>
        <w:rPr>
          <w:sz w:val="28"/>
          <w:szCs w:val="28"/>
          <w:lang w:val="ro-RO" w:eastAsia="ru-RU"/>
        </w:rPr>
      </w:pPr>
      <w:r w:rsidRPr="00AC2DCF">
        <w:rPr>
          <w:sz w:val="28"/>
          <w:szCs w:val="28"/>
          <w:lang w:val="ro-RO" w:eastAsia="ru-RU"/>
        </w:rPr>
        <w:t xml:space="preserve">au fost </w:t>
      </w:r>
      <w:r w:rsidR="00996F62" w:rsidRPr="00AC2DCF">
        <w:rPr>
          <w:sz w:val="28"/>
          <w:szCs w:val="28"/>
          <w:lang w:val="ro-RO" w:eastAsia="ru-RU"/>
        </w:rPr>
        <w:t>săvârșite</w:t>
      </w:r>
      <w:r w:rsidRPr="00AC2DCF">
        <w:rPr>
          <w:sz w:val="28"/>
          <w:szCs w:val="28"/>
          <w:lang w:val="ro-RO" w:eastAsia="ru-RU"/>
        </w:rPr>
        <w:t xml:space="preserve"> asupra persoanei care se află în îngrijirea, ocrotirea, protecția, educarea sau tratamentul făptuitorului;</w:t>
      </w:r>
    </w:p>
    <w:p w14:paraId="2E473DF1" w14:textId="77777777" w:rsidR="00AC2DCF" w:rsidRPr="00AC2DCF" w:rsidRDefault="00AC2DCF" w:rsidP="00AC2DCF">
      <w:pPr>
        <w:numPr>
          <w:ilvl w:val="2"/>
          <w:numId w:val="39"/>
        </w:numPr>
        <w:tabs>
          <w:tab w:val="left" w:pos="720"/>
          <w:tab w:val="left" w:pos="993"/>
        </w:tabs>
        <w:ind w:left="0" w:firstLine="709"/>
        <w:contextualSpacing/>
        <w:rPr>
          <w:sz w:val="28"/>
          <w:szCs w:val="28"/>
          <w:lang w:val="ro-RO" w:eastAsia="ru-RU"/>
        </w:rPr>
      </w:pPr>
      <w:r w:rsidRPr="00AC2DCF">
        <w:rPr>
          <w:sz w:val="28"/>
          <w:szCs w:val="28"/>
          <w:lang w:val="ro-RO" w:eastAsia="ru-RU"/>
        </w:rPr>
        <w:t>au cauzat din imprudență o vătămare gravă a integrității corporale sau a sănătății;</w:t>
      </w:r>
    </w:p>
    <w:p w14:paraId="7E202136" w14:textId="77777777" w:rsidR="00AC2DCF" w:rsidRPr="00AC2DCF" w:rsidRDefault="00AC2DCF" w:rsidP="00AC2DCF">
      <w:pPr>
        <w:numPr>
          <w:ilvl w:val="2"/>
          <w:numId w:val="39"/>
        </w:numPr>
        <w:tabs>
          <w:tab w:val="left" w:pos="720"/>
          <w:tab w:val="left" w:pos="993"/>
        </w:tabs>
        <w:ind w:left="0" w:firstLine="709"/>
        <w:contextualSpacing/>
        <w:rPr>
          <w:sz w:val="28"/>
          <w:szCs w:val="28"/>
          <w:lang w:val="ro-RO" w:eastAsia="ru-RU"/>
        </w:rPr>
      </w:pPr>
      <w:r w:rsidRPr="00AC2DCF">
        <w:rPr>
          <w:sz w:val="28"/>
          <w:szCs w:val="28"/>
          <w:lang w:val="ro-RO" w:eastAsia="ru-RU"/>
        </w:rPr>
        <w:t>au provocat din imprudență decesul victimei,</w:t>
      </w:r>
    </w:p>
    <w:p w14:paraId="31A70C94" w14:textId="17DCC1DC" w:rsidR="00AC2DCF" w:rsidRPr="00AC2DCF" w:rsidRDefault="00AC2DCF" w:rsidP="00AC2DCF">
      <w:pPr>
        <w:tabs>
          <w:tab w:val="left" w:pos="720"/>
          <w:tab w:val="left" w:pos="993"/>
        </w:tabs>
        <w:contextualSpacing/>
        <w:rPr>
          <w:sz w:val="28"/>
          <w:szCs w:val="28"/>
          <w:lang w:val="ro-RO" w:eastAsia="ru-RU"/>
        </w:rPr>
      </w:pPr>
      <w:bookmarkStart w:id="8" w:name="_Hlk108461975"/>
      <w:r w:rsidRPr="00AC2DCF">
        <w:rPr>
          <w:sz w:val="28"/>
          <w:szCs w:val="28"/>
          <w:lang w:val="ro-RO" w:eastAsia="ru-RU"/>
        </w:rPr>
        <w:t>se pedepsesc cu închisoare de la 5 la 12 ani</w:t>
      </w:r>
      <w:bookmarkEnd w:id="8"/>
      <w:r w:rsidRPr="00AC2DCF">
        <w:rPr>
          <w:sz w:val="28"/>
          <w:szCs w:val="28"/>
          <w:lang w:val="ro-RO" w:eastAsia="ru-RU"/>
        </w:rPr>
        <w:t>.</w:t>
      </w:r>
    </w:p>
    <w:p w14:paraId="5B46A749" w14:textId="2AA9D9BD" w:rsidR="00AC2DCF" w:rsidRPr="00AC2DCF" w:rsidRDefault="00AC2DCF" w:rsidP="00AC2DCF">
      <w:pPr>
        <w:tabs>
          <w:tab w:val="left" w:pos="993"/>
        </w:tabs>
        <w:contextualSpacing/>
        <w:rPr>
          <w:rFonts w:eastAsia="Calibri"/>
          <w:sz w:val="28"/>
          <w:szCs w:val="28"/>
          <w:lang w:val="ro-RO" w:eastAsia="ru-RU"/>
        </w:rPr>
      </w:pPr>
      <w:r w:rsidRPr="00AC2DCF">
        <w:rPr>
          <w:rFonts w:eastAsia="Calibri"/>
          <w:b/>
          <w:bCs/>
          <w:sz w:val="28"/>
          <w:szCs w:val="28"/>
          <w:lang w:val="ro-RO" w:eastAsia="ru-RU"/>
        </w:rPr>
        <w:t>Articolul 173.</w:t>
      </w:r>
      <w:r w:rsidRPr="00AC2DCF">
        <w:rPr>
          <w:rFonts w:eastAsia="Calibri"/>
          <w:sz w:val="28"/>
          <w:szCs w:val="28"/>
          <w:lang w:val="ro-RO" w:eastAsia="ru-RU"/>
        </w:rPr>
        <w:t xml:space="preserve"> </w:t>
      </w:r>
      <w:r w:rsidR="001704E6" w:rsidRPr="00AC2DCF">
        <w:rPr>
          <w:rFonts w:eastAsia="Calibri"/>
          <w:sz w:val="28"/>
          <w:szCs w:val="28"/>
          <w:lang w:val="ro-RO" w:eastAsia="ru-RU"/>
        </w:rPr>
        <w:t>Hărțuirea</w:t>
      </w:r>
      <w:r w:rsidRPr="00AC2DCF">
        <w:rPr>
          <w:rFonts w:eastAsia="Calibri"/>
          <w:sz w:val="28"/>
          <w:szCs w:val="28"/>
          <w:lang w:val="ro-RO" w:eastAsia="ru-RU"/>
        </w:rPr>
        <w:t xml:space="preserve"> sexuală </w:t>
      </w:r>
    </w:p>
    <w:p w14:paraId="408C91D5" w14:textId="4472E51F" w:rsidR="00AC2DCF" w:rsidRPr="00AC2DCF" w:rsidRDefault="001704E6" w:rsidP="001704E6">
      <w:pPr>
        <w:numPr>
          <w:ilvl w:val="1"/>
          <w:numId w:val="39"/>
        </w:numPr>
        <w:tabs>
          <w:tab w:val="left" w:pos="1134"/>
        </w:tabs>
        <w:ind w:left="0" w:firstLine="709"/>
        <w:contextualSpacing/>
        <w:rPr>
          <w:rFonts w:eastAsia="Calibri"/>
          <w:sz w:val="28"/>
          <w:szCs w:val="28"/>
          <w:lang w:val="ro-RO"/>
        </w:rPr>
      </w:pPr>
      <w:r w:rsidRPr="00AC2DCF">
        <w:rPr>
          <w:rFonts w:eastAsia="Calibri"/>
          <w:sz w:val="28"/>
          <w:szCs w:val="28"/>
          <w:lang w:val="ro-RO"/>
        </w:rPr>
        <w:t>Hărțuirea</w:t>
      </w:r>
      <w:r w:rsidR="00AC2DCF" w:rsidRPr="00AC2DCF">
        <w:rPr>
          <w:rFonts w:eastAsia="Calibri"/>
          <w:sz w:val="28"/>
          <w:szCs w:val="28"/>
          <w:lang w:val="ro-RO"/>
        </w:rPr>
        <w:t xml:space="preserve"> sexuală, adică pretinderea prin comportament fizic, verbal sau nonverbal unui act sexual sau a unei alte acțiuni cu caracter sexual dacă prin </w:t>
      </w:r>
      <w:r w:rsidR="00AC2DCF" w:rsidRPr="00AC2DCF">
        <w:rPr>
          <w:rFonts w:eastAsia="Calibri"/>
          <w:sz w:val="28"/>
          <w:szCs w:val="28"/>
          <w:lang w:val="ro-RO"/>
        </w:rPr>
        <w:lastRenderedPageBreak/>
        <w:t xml:space="preserve">aceasta se creează o atmosferă neplăcută, ostilă, degradantă, umilitoare, discriminatorie sau insultătoare pentru victimă, </w:t>
      </w:r>
      <w:r w:rsidRPr="00AC2DCF">
        <w:rPr>
          <w:rFonts w:eastAsia="Calibri"/>
          <w:sz w:val="28"/>
          <w:szCs w:val="28"/>
          <w:lang w:val="ro-RO"/>
        </w:rPr>
        <w:t>săvârșită</w:t>
      </w:r>
      <w:r w:rsidR="00AC2DCF" w:rsidRPr="00AC2DCF">
        <w:rPr>
          <w:rFonts w:eastAsia="Calibri"/>
          <w:sz w:val="28"/>
          <w:szCs w:val="28"/>
          <w:lang w:val="ro-RO"/>
        </w:rPr>
        <w:t xml:space="preserve"> prin profitarea de starea de dependență a victimei sau prin amenințare, cu condiția că fapta nu întrunește elementele violului sau ale acțiunilor cu caracter sexual neconsimțite </w:t>
      </w:r>
    </w:p>
    <w:p w14:paraId="6BC36AF3" w14:textId="1EC2A8E9"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 xml:space="preserve">se pedepsește cu amendă în mărime de la 500 la 650 unități convenționale sau cu muncă neremunerată în folosul comunității de la 120 la 180 de ore, sau cu închisoare de </w:t>
      </w:r>
      <w:r w:rsidR="001704E6" w:rsidRPr="00AC2DCF">
        <w:rPr>
          <w:rFonts w:eastAsia="Calibri"/>
          <w:sz w:val="28"/>
          <w:szCs w:val="28"/>
          <w:lang w:val="ro-RO"/>
        </w:rPr>
        <w:t>până</w:t>
      </w:r>
      <w:r w:rsidRPr="00AC2DCF">
        <w:rPr>
          <w:rFonts w:eastAsia="Calibri"/>
          <w:sz w:val="28"/>
          <w:szCs w:val="28"/>
          <w:lang w:val="ro-RO"/>
        </w:rPr>
        <w:t xml:space="preserve"> la 2 ani.</w:t>
      </w:r>
    </w:p>
    <w:p w14:paraId="42EACC8F" w14:textId="5AA5F3EC"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 xml:space="preserve">(2) </w:t>
      </w:r>
      <w:r w:rsidR="001704E6" w:rsidRPr="00AC2DCF">
        <w:rPr>
          <w:rFonts w:eastAsia="Calibri"/>
          <w:sz w:val="28"/>
          <w:szCs w:val="28"/>
          <w:lang w:val="ro-RO"/>
        </w:rPr>
        <w:t>Aceeași</w:t>
      </w:r>
      <w:r w:rsidRPr="00AC2DCF">
        <w:rPr>
          <w:rFonts w:eastAsia="Calibri"/>
          <w:sz w:val="28"/>
          <w:szCs w:val="28"/>
          <w:lang w:val="ro-RO"/>
        </w:rPr>
        <w:t xml:space="preserve"> acțiune </w:t>
      </w:r>
      <w:r w:rsidR="001704E6" w:rsidRPr="00AC2DCF">
        <w:rPr>
          <w:rFonts w:eastAsia="Calibri"/>
          <w:sz w:val="28"/>
          <w:szCs w:val="28"/>
          <w:lang w:val="ro-RO"/>
        </w:rPr>
        <w:t>săvârșită</w:t>
      </w:r>
      <w:r w:rsidRPr="00AC2DCF">
        <w:rPr>
          <w:rFonts w:eastAsia="Calibri"/>
          <w:sz w:val="28"/>
          <w:szCs w:val="28"/>
          <w:lang w:val="ro-RO"/>
        </w:rPr>
        <w:t xml:space="preserve"> cu bună</w:t>
      </w:r>
      <w:r w:rsidR="001704E6">
        <w:rPr>
          <w:rFonts w:eastAsia="Calibri"/>
          <w:sz w:val="28"/>
          <w:szCs w:val="28"/>
          <w:lang w:val="ro-RO"/>
        </w:rPr>
        <w:t>-</w:t>
      </w:r>
      <w:r w:rsidRPr="00AC2DCF">
        <w:rPr>
          <w:rFonts w:eastAsia="Calibri"/>
          <w:sz w:val="28"/>
          <w:szCs w:val="28"/>
          <w:lang w:val="ro-RO"/>
        </w:rPr>
        <w:t xml:space="preserve">știință asupra unui minor, </w:t>
      </w:r>
    </w:p>
    <w:p w14:paraId="44B67386" w14:textId="6D8E49EE"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se pedepsește cu închisoare de la 3 la 7 ani.”</w:t>
      </w:r>
      <w:r w:rsidR="001704E6">
        <w:rPr>
          <w:rFonts w:eastAsia="Calibri"/>
          <w:sz w:val="28"/>
          <w:szCs w:val="28"/>
          <w:lang w:val="ro-RO"/>
        </w:rPr>
        <w:t>.</w:t>
      </w:r>
    </w:p>
    <w:p w14:paraId="4C2DE584" w14:textId="513E3C0C" w:rsidR="00AC2DCF" w:rsidRPr="00AC2DCF" w:rsidRDefault="001704E6" w:rsidP="00AC2DCF">
      <w:pPr>
        <w:numPr>
          <w:ilvl w:val="0"/>
          <w:numId w:val="39"/>
        </w:numPr>
        <w:tabs>
          <w:tab w:val="left" w:pos="900"/>
          <w:tab w:val="left" w:pos="993"/>
        </w:tabs>
        <w:ind w:left="0" w:firstLine="709"/>
        <w:contextualSpacing/>
        <w:rPr>
          <w:rFonts w:eastAsia="Calibri"/>
          <w:sz w:val="28"/>
          <w:szCs w:val="28"/>
          <w:lang w:val="ro-RO"/>
        </w:rPr>
      </w:pPr>
      <w:r>
        <w:rPr>
          <w:rFonts w:eastAsia="Calibri"/>
          <w:bCs/>
          <w:iCs/>
          <w:sz w:val="28"/>
          <w:szCs w:val="28"/>
          <w:lang w:val="ro-RO"/>
        </w:rPr>
        <w:t>La a</w:t>
      </w:r>
      <w:r w:rsidR="00AC2DCF" w:rsidRPr="00AC2DCF">
        <w:rPr>
          <w:rFonts w:eastAsia="Calibri"/>
          <w:bCs/>
          <w:iCs/>
          <w:sz w:val="28"/>
          <w:szCs w:val="28"/>
          <w:lang w:val="ro-RO"/>
        </w:rPr>
        <w:t>rticolul 174:</w:t>
      </w:r>
    </w:p>
    <w:p w14:paraId="17CAC921" w14:textId="376D0CBC" w:rsidR="00AC2DCF" w:rsidRPr="00AC2DCF" w:rsidRDefault="001704E6" w:rsidP="00AC2DCF">
      <w:pPr>
        <w:tabs>
          <w:tab w:val="left" w:pos="993"/>
        </w:tabs>
        <w:contextualSpacing/>
        <w:rPr>
          <w:rFonts w:eastAsia="Calibri"/>
          <w:b/>
          <w:sz w:val="28"/>
          <w:szCs w:val="28"/>
          <w:lang w:val="ro-RO"/>
        </w:rPr>
      </w:pPr>
      <w:r>
        <w:rPr>
          <w:sz w:val="28"/>
          <w:szCs w:val="28"/>
          <w:lang w:val="ro-RO" w:eastAsia="ru-RU"/>
        </w:rPr>
        <w:t>denumirea</w:t>
      </w:r>
      <w:r w:rsidR="00AC2DCF" w:rsidRPr="00AC2DCF">
        <w:rPr>
          <w:b/>
          <w:sz w:val="28"/>
          <w:szCs w:val="28"/>
          <w:lang w:val="ro-RO" w:eastAsia="ru-RU"/>
        </w:rPr>
        <w:t xml:space="preserve"> </w:t>
      </w:r>
      <w:r w:rsidR="00AC2DCF" w:rsidRPr="00AC2DCF">
        <w:rPr>
          <w:sz w:val="28"/>
          <w:szCs w:val="28"/>
          <w:lang w:val="ro-RO" w:eastAsia="ru-RU"/>
        </w:rPr>
        <w:t>articolului va avea următorul cuprins:</w:t>
      </w:r>
    </w:p>
    <w:p w14:paraId="5992B81A" w14:textId="77777777" w:rsidR="00AC2DCF" w:rsidRPr="00AC2DCF" w:rsidRDefault="00AC2DCF" w:rsidP="00AC2DCF">
      <w:pPr>
        <w:tabs>
          <w:tab w:val="left" w:pos="993"/>
        </w:tabs>
        <w:contextualSpacing/>
        <w:rPr>
          <w:rFonts w:eastAsia="Calibri"/>
          <w:sz w:val="28"/>
          <w:szCs w:val="28"/>
          <w:lang w:val="ro-RO"/>
        </w:rPr>
      </w:pPr>
      <w:r w:rsidRPr="00AC2DCF">
        <w:rPr>
          <w:rFonts w:eastAsia="Calibri"/>
          <w:b/>
          <w:color w:val="000000"/>
          <w:sz w:val="28"/>
          <w:szCs w:val="28"/>
          <w:lang w:val="ro-RO"/>
        </w:rPr>
        <w:t>„</w:t>
      </w:r>
      <w:bookmarkStart w:id="9" w:name="_Hlk108461999"/>
      <w:r w:rsidRPr="00AC2DCF">
        <w:rPr>
          <w:b/>
          <w:bCs/>
          <w:color w:val="000000"/>
          <w:sz w:val="28"/>
          <w:szCs w:val="28"/>
          <w:lang w:val="ro-RO" w:eastAsia="ru-RU"/>
        </w:rPr>
        <w:t>Articolul 174.</w:t>
      </w:r>
      <w:r w:rsidRPr="00AC2DCF">
        <w:rPr>
          <w:b/>
          <w:color w:val="000000"/>
          <w:sz w:val="28"/>
          <w:szCs w:val="28"/>
          <w:lang w:val="ro-RO" w:eastAsia="ru-RU"/>
        </w:rPr>
        <w:t xml:space="preserve"> </w:t>
      </w:r>
      <w:r w:rsidRPr="00AC2DCF">
        <w:rPr>
          <w:bCs/>
          <w:color w:val="000000"/>
          <w:sz w:val="28"/>
          <w:szCs w:val="28"/>
          <w:lang w:val="ro-RO" w:eastAsia="ru-RU"/>
        </w:rPr>
        <w:t xml:space="preserve">Actul sexual cu o persoană </w:t>
      </w:r>
      <w:r w:rsidRPr="00AC2DCF">
        <w:rPr>
          <w:rFonts w:eastAsia="Calibri"/>
          <w:bCs/>
          <w:color w:val="000000"/>
          <w:sz w:val="28"/>
          <w:szCs w:val="28"/>
          <w:lang w:val="ro-RO"/>
        </w:rPr>
        <w:t xml:space="preserve">care nu a împlinit </w:t>
      </w:r>
      <w:proofErr w:type="spellStart"/>
      <w:r w:rsidRPr="00AC2DCF">
        <w:rPr>
          <w:rFonts w:eastAsia="Calibri"/>
          <w:bCs/>
          <w:color w:val="000000"/>
          <w:sz w:val="28"/>
          <w:szCs w:val="28"/>
          <w:lang w:val="ro-RO"/>
        </w:rPr>
        <w:t>vîrsta</w:t>
      </w:r>
      <w:proofErr w:type="spellEnd"/>
      <w:r w:rsidRPr="00AC2DCF">
        <w:rPr>
          <w:rFonts w:eastAsia="Calibri"/>
          <w:bCs/>
          <w:color w:val="000000"/>
          <w:sz w:val="28"/>
          <w:szCs w:val="28"/>
          <w:lang w:val="ro-RO"/>
        </w:rPr>
        <w:t xml:space="preserve"> de 16 ani</w:t>
      </w:r>
      <w:bookmarkEnd w:id="9"/>
      <w:r w:rsidRPr="00AC2DCF">
        <w:rPr>
          <w:rFonts w:eastAsia="Calibri"/>
          <w:bCs/>
          <w:color w:val="000000"/>
          <w:sz w:val="28"/>
          <w:szCs w:val="28"/>
          <w:lang w:val="ro-RO"/>
        </w:rPr>
        <w:t>”</w:t>
      </w:r>
      <w:r w:rsidRPr="00AC2DCF">
        <w:rPr>
          <w:rFonts w:eastAsia="Calibri"/>
          <w:sz w:val="28"/>
          <w:szCs w:val="28"/>
          <w:lang w:val="ro-RO"/>
        </w:rPr>
        <w:t>;</w:t>
      </w:r>
    </w:p>
    <w:p w14:paraId="6CAD915D" w14:textId="77777777" w:rsidR="00AC2DCF" w:rsidRPr="00AC2DCF" w:rsidRDefault="00AC2DCF" w:rsidP="00AC2DCF">
      <w:pPr>
        <w:tabs>
          <w:tab w:val="left" w:pos="993"/>
        </w:tabs>
        <w:contextualSpacing/>
        <w:rPr>
          <w:rFonts w:eastAsia="Calibri"/>
          <w:bCs/>
          <w:iCs/>
          <w:sz w:val="28"/>
          <w:szCs w:val="28"/>
          <w:lang w:val="ro-RO" w:eastAsia="ro-RO"/>
        </w:rPr>
      </w:pPr>
      <w:r w:rsidRPr="00AC2DCF">
        <w:rPr>
          <w:sz w:val="28"/>
          <w:szCs w:val="28"/>
          <w:lang w:val="ro-RO" w:eastAsia="ru-RU"/>
        </w:rPr>
        <w:t>alineatul (1)</w:t>
      </w:r>
      <w:r w:rsidRPr="00AC2DCF">
        <w:rPr>
          <w:b/>
          <w:sz w:val="28"/>
          <w:szCs w:val="28"/>
          <w:lang w:val="ro-RO" w:eastAsia="ru-RU"/>
        </w:rPr>
        <w:t xml:space="preserve"> </w:t>
      </w:r>
      <w:r w:rsidRPr="00AC2DCF">
        <w:rPr>
          <w:rFonts w:eastAsia="Calibri"/>
          <w:bCs/>
          <w:iCs/>
          <w:sz w:val="28"/>
          <w:szCs w:val="28"/>
          <w:lang w:val="ro-RO" w:eastAsia="ro-RO"/>
        </w:rPr>
        <w:t>va avea următorul cuprins:</w:t>
      </w:r>
    </w:p>
    <w:p w14:paraId="59AE8768" w14:textId="2A187325" w:rsidR="00AC2DCF" w:rsidRPr="00AC2DCF" w:rsidRDefault="00AC2DCF" w:rsidP="00AC2DCF">
      <w:pPr>
        <w:tabs>
          <w:tab w:val="left" w:pos="993"/>
        </w:tabs>
        <w:contextualSpacing/>
        <w:rPr>
          <w:rFonts w:eastAsia="Calibri"/>
          <w:sz w:val="28"/>
          <w:szCs w:val="28"/>
          <w:lang w:val="ro-RO"/>
        </w:rPr>
      </w:pPr>
      <w:bookmarkStart w:id="10" w:name="_Hlk108462047"/>
      <w:r w:rsidRPr="00AC2DCF">
        <w:rPr>
          <w:rFonts w:eastAsia="Calibri"/>
          <w:sz w:val="28"/>
          <w:szCs w:val="28"/>
          <w:lang w:val="ro-RO"/>
        </w:rPr>
        <w:t xml:space="preserve">„(1) </w:t>
      </w:r>
      <w:r w:rsidRPr="00AC2DCF">
        <w:rPr>
          <w:color w:val="000000"/>
          <w:sz w:val="28"/>
          <w:szCs w:val="28"/>
          <w:lang w:val="ro-RO" w:eastAsia="ru-RU"/>
        </w:rPr>
        <w:t>Actul sexual consimțit</w:t>
      </w:r>
      <w:r w:rsidRPr="00AC2DCF">
        <w:rPr>
          <w:sz w:val="28"/>
          <w:szCs w:val="28"/>
          <w:lang w:val="ro-RO" w:eastAsia="ru-RU"/>
        </w:rPr>
        <w:t xml:space="preserve">, </w:t>
      </w:r>
      <w:r w:rsidR="001704E6" w:rsidRPr="00AC2DCF">
        <w:rPr>
          <w:sz w:val="28"/>
          <w:szCs w:val="28"/>
          <w:lang w:val="ro-RO" w:eastAsia="ru-RU"/>
        </w:rPr>
        <w:t>săvârșit</w:t>
      </w:r>
      <w:r w:rsidRPr="00AC2DCF">
        <w:rPr>
          <w:sz w:val="28"/>
          <w:szCs w:val="28"/>
          <w:lang w:val="ro-RO" w:eastAsia="ru-RU"/>
        </w:rPr>
        <w:t xml:space="preserve"> cu bună-</w:t>
      </w:r>
      <w:r w:rsidR="001704E6" w:rsidRPr="00AC2DCF">
        <w:rPr>
          <w:sz w:val="28"/>
          <w:szCs w:val="28"/>
          <w:lang w:val="ro-RO" w:eastAsia="ru-RU"/>
        </w:rPr>
        <w:t>știință</w:t>
      </w:r>
      <w:r w:rsidRPr="00AC2DCF">
        <w:rPr>
          <w:sz w:val="28"/>
          <w:szCs w:val="28"/>
          <w:lang w:val="ro-RO" w:eastAsia="ru-RU"/>
        </w:rPr>
        <w:t xml:space="preserve"> cu o persoană care nu a împlinit </w:t>
      </w:r>
      <w:r w:rsidR="001704E6" w:rsidRPr="00AC2DCF">
        <w:rPr>
          <w:sz w:val="28"/>
          <w:szCs w:val="28"/>
          <w:lang w:val="ro-RO" w:eastAsia="ru-RU"/>
        </w:rPr>
        <w:t>vârsta</w:t>
      </w:r>
      <w:r w:rsidRPr="00AC2DCF">
        <w:rPr>
          <w:sz w:val="28"/>
          <w:szCs w:val="28"/>
          <w:lang w:val="ro-RO" w:eastAsia="ru-RU"/>
        </w:rPr>
        <w:t xml:space="preserve"> de 16 ani,</w:t>
      </w:r>
      <w:r w:rsidRPr="00AC2DCF">
        <w:rPr>
          <w:rFonts w:eastAsia="Calibri"/>
          <w:sz w:val="28"/>
          <w:szCs w:val="28"/>
          <w:lang w:val="ro-RO"/>
        </w:rPr>
        <w:t xml:space="preserve"> </w:t>
      </w:r>
    </w:p>
    <w:p w14:paraId="178D8CE8" w14:textId="77777777"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se pedepsește cu închisoare de la 2 la 5 ani.”;</w:t>
      </w:r>
    </w:p>
    <w:bookmarkEnd w:id="10"/>
    <w:p w14:paraId="2C6357E1" w14:textId="77777777"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se completează cu alineatul (1</w:t>
      </w:r>
      <w:r w:rsidRPr="00AC2DCF">
        <w:rPr>
          <w:rFonts w:eastAsia="Calibri"/>
          <w:sz w:val="28"/>
          <w:szCs w:val="28"/>
          <w:vertAlign w:val="superscript"/>
          <w:lang w:val="ro-RO"/>
        </w:rPr>
        <w:t>1</w:t>
      </w:r>
      <w:r w:rsidRPr="00AC2DCF">
        <w:rPr>
          <w:rFonts w:eastAsia="Calibri"/>
          <w:sz w:val="28"/>
          <w:szCs w:val="28"/>
          <w:lang w:val="ro-RO"/>
        </w:rPr>
        <w:t>) cu următorul cuprins:</w:t>
      </w:r>
    </w:p>
    <w:p w14:paraId="7A2F2408" w14:textId="77777777" w:rsidR="00AC2DCF" w:rsidRPr="00AC2DCF" w:rsidRDefault="00AC2DCF" w:rsidP="00AC2DCF">
      <w:pPr>
        <w:tabs>
          <w:tab w:val="left" w:pos="993"/>
        </w:tabs>
        <w:autoSpaceDE w:val="0"/>
        <w:autoSpaceDN w:val="0"/>
        <w:adjustRightInd w:val="0"/>
        <w:contextualSpacing/>
        <w:rPr>
          <w:sz w:val="28"/>
          <w:szCs w:val="28"/>
          <w:lang w:val="ro-RO" w:eastAsia="ru-RU"/>
        </w:rPr>
      </w:pPr>
      <w:r w:rsidRPr="00AC2DCF">
        <w:rPr>
          <w:rFonts w:eastAsia="Calibri"/>
          <w:sz w:val="28"/>
          <w:szCs w:val="28"/>
          <w:lang w:val="ro-RO"/>
        </w:rPr>
        <w:t>„</w:t>
      </w:r>
      <w:r w:rsidRPr="00AC2DCF">
        <w:rPr>
          <w:sz w:val="28"/>
          <w:szCs w:val="28"/>
          <w:lang w:val="ro-RO" w:eastAsia="ru-RU"/>
        </w:rPr>
        <w:t>(1</w:t>
      </w:r>
      <w:r w:rsidRPr="00AC2DCF">
        <w:rPr>
          <w:sz w:val="28"/>
          <w:szCs w:val="28"/>
          <w:vertAlign w:val="superscript"/>
          <w:lang w:val="ro-RO" w:eastAsia="ru-RU"/>
        </w:rPr>
        <w:t>1</w:t>
      </w:r>
      <w:r w:rsidRPr="00AC2DCF">
        <w:rPr>
          <w:sz w:val="28"/>
          <w:szCs w:val="28"/>
          <w:lang w:val="ro-RO" w:eastAsia="ru-RU"/>
        </w:rPr>
        <w:t>) Aceleași acțiuni:</w:t>
      </w:r>
    </w:p>
    <w:p w14:paraId="7D864A2D" w14:textId="60D272FF"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a) </w:t>
      </w:r>
      <w:r w:rsidR="001704E6" w:rsidRPr="00AC2DCF">
        <w:rPr>
          <w:sz w:val="28"/>
          <w:szCs w:val="28"/>
          <w:lang w:val="ro-RO" w:eastAsia="ru-RU"/>
        </w:rPr>
        <w:t>săvârșite</w:t>
      </w:r>
      <w:r w:rsidRPr="00AC2DCF">
        <w:rPr>
          <w:sz w:val="28"/>
          <w:szCs w:val="28"/>
          <w:lang w:val="ro-RO" w:eastAsia="ru-RU"/>
        </w:rPr>
        <w:t xml:space="preserve"> asupra persoanei care se află în îngrijirea, ocrotirea, protecția, educarea sau tratamentul făptuitorului;</w:t>
      </w:r>
    </w:p>
    <w:p w14:paraId="23D8A98B" w14:textId="0637408B"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b) </w:t>
      </w:r>
      <w:r w:rsidR="001704E6" w:rsidRPr="00AC2DCF">
        <w:rPr>
          <w:sz w:val="28"/>
          <w:szCs w:val="28"/>
          <w:lang w:val="ro-RO" w:eastAsia="ru-RU"/>
        </w:rPr>
        <w:t>săvârșite</w:t>
      </w:r>
      <w:r w:rsidRPr="00AC2DCF">
        <w:rPr>
          <w:sz w:val="28"/>
          <w:szCs w:val="28"/>
          <w:lang w:val="ro-RO" w:eastAsia="ru-RU"/>
        </w:rPr>
        <w:t xml:space="preserve"> de două sau mai multe persoane; </w:t>
      </w:r>
    </w:p>
    <w:p w14:paraId="49ED0373" w14:textId="77777777" w:rsidR="00AC2DCF" w:rsidRPr="00AC2DCF" w:rsidRDefault="00AC2DCF" w:rsidP="00AC2DCF">
      <w:pPr>
        <w:tabs>
          <w:tab w:val="left" w:pos="993"/>
        </w:tabs>
        <w:contextualSpacing/>
        <w:rPr>
          <w:color w:val="000000"/>
          <w:sz w:val="28"/>
          <w:szCs w:val="28"/>
          <w:lang w:val="ro-RO" w:eastAsia="ru-RU"/>
        </w:rPr>
      </w:pPr>
      <w:r w:rsidRPr="00AC2DCF">
        <w:rPr>
          <w:color w:val="000000"/>
          <w:sz w:val="28"/>
          <w:szCs w:val="28"/>
          <w:lang w:val="ro-RO" w:eastAsia="ru-RU"/>
        </w:rPr>
        <w:t>c) însoțite de contaminarea intenționată cu virusul HIV;</w:t>
      </w:r>
    </w:p>
    <w:p w14:paraId="24AA3755" w14:textId="77777777" w:rsidR="00AC2DCF" w:rsidRPr="00AC2DCF" w:rsidRDefault="00AC2DCF" w:rsidP="00AC2DCF">
      <w:pPr>
        <w:tabs>
          <w:tab w:val="left" w:pos="993"/>
        </w:tabs>
        <w:autoSpaceDE w:val="0"/>
        <w:autoSpaceDN w:val="0"/>
        <w:adjustRightInd w:val="0"/>
        <w:contextualSpacing/>
        <w:rPr>
          <w:rFonts w:eastAsia="Calibri"/>
          <w:sz w:val="28"/>
          <w:szCs w:val="28"/>
          <w:lang w:val="ro-RO"/>
        </w:rPr>
      </w:pPr>
      <w:bookmarkStart w:id="11" w:name="_Hlk108462154"/>
      <w:r w:rsidRPr="00AC2DCF">
        <w:rPr>
          <w:sz w:val="28"/>
          <w:szCs w:val="28"/>
          <w:lang w:val="ro-RO" w:eastAsia="ru-RU"/>
        </w:rPr>
        <w:t>se pedepsesc cu închisoare de la 4 la 8 ani</w:t>
      </w:r>
      <w:bookmarkEnd w:id="11"/>
      <w:r w:rsidRPr="00AC2DCF">
        <w:rPr>
          <w:sz w:val="28"/>
          <w:szCs w:val="28"/>
          <w:lang w:val="ro-RO" w:eastAsia="ru-RU"/>
        </w:rPr>
        <w:t>.</w:t>
      </w:r>
      <w:r w:rsidRPr="00AC2DCF">
        <w:rPr>
          <w:rFonts w:eastAsia="Calibri"/>
          <w:sz w:val="28"/>
          <w:szCs w:val="28"/>
          <w:lang w:val="ro-RO"/>
        </w:rPr>
        <w:t>”;</w:t>
      </w:r>
    </w:p>
    <w:p w14:paraId="3B99614B" w14:textId="77777777" w:rsidR="00AC2DCF" w:rsidRPr="00AC2DCF" w:rsidRDefault="00AC2DCF" w:rsidP="00AC2DCF">
      <w:pPr>
        <w:numPr>
          <w:ilvl w:val="0"/>
          <w:numId w:val="39"/>
        </w:numPr>
        <w:tabs>
          <w:tab w:val="left" w:pos="810"/>
          <w:tab w:val="left" w:pos="993"/>
        </w:tabs>
        <w:autoSpaceDE w:val="0"/>
        <w:autoSpaceDN w:val="0"/>
        <w:adjustRightInd w:val="0"/>
        <w:ind w:left="0" w:firstLine="709"/>
        <w:contextualSpacing/>
        <w:rPr>
          <w:sz w:val="28"/>
          <w:szCs w:val="28"/>
          <w:lang w:val="ro-RO" w:eastAsia="ru-RU"/>
        </w:rPr>
      </w:pPr>
      <w:r w:rsidRPr="00AC2DCF">
        <w:rPr>
          <w:rFonts w:eastAsia="Calibri"/>
          <w:bCs/>
          <w:iCs/>
          <w:sz w:val="28"/>
          <w:szCs w:val="28"/>
          <w:lang w:val="ro-RO"/>
        </w:rPr>
        <w:t>Articolul 175</w:t>
      </w:r>
      <w:r w:rsidRPr="00AC2DCF">
        <w:rPr>
          <w:rFonts w:eastAsia="Calibri"/>
          <w:bCs/>
          <w:iCs/>
          <w:sz w:val="28"/>
          <w:szCs w:val="28"/>
          <w:lang w:val="ro-RO" w:eastAsia="ro-RO"/>
        </w:rPr>
        <w:t xml:space="preserve"> va avea următorul cuprins:</w:t>
      </w:r>
    </w:p>
    <w:p w14:paraId="063657AF" w14:textId="1F7D4EAC" w:rsidR="00AC2DCF" w:rsidRPr="00AC2DCF" w:rsidRDefault="00AC2DCF" w:rsidP="00AC2DCF">
      <w:pPr>
        <w:tabs>
          <w:tab w:val="left" w:pos="720"/>
          <w:tab w:val="left" w:pos="993"/>
        </w:tabs>
        <w:contextualSpacing/>
        <w:rPr>
          <w:rFonts w:eastAsia="Calibri"/>
          <w:sz w:val="28"/>
          <w:szCs w:val="28"/>
          <w:lang w:val="ro-RO"/>
        </w:rPr>
      </w:pPr>
      <w:r w:rsidRPr="00AC2DCF">
        <w:rPr>
          <w:bCs/>
          <w:sz w:val="28"/>
          <w:szCs w:val="28"/>
          <w:lang w:val="ro-RO" w:eastAsia="ro-RO"/>
        </w:rPr>
        <w:t>„</w:t>
      </w:r>
      <w:bookmarkStart w:id="12" w:name="_Hlk108462114"/>
      <w:r w:rsidRPr="00AC2DCF">
        <w:rPr>
          <w:rFonts w:eastAsia="Calibri"/>
          <w:b/>
          <w:sz w:val="28"/>
          <w:szCs w:val="28"/>
          <w:lang w:val="ro-RO"/>
        </w:rPr>
        <w:t xml:space="preserve">Articolul 175. </w:t>
      </w:r>
      <w:r w:rsidRPr="00AC2DCF">
        <w:rPr>
          <w:rFonts w:eastAsia="Calibri"/>
          <w:bCs/>
          <w:sz w:val="28"/>
          <w:szCs w:val="28"/>
          <w:lang w:val="ro-RO"/>
        </w:rPr>
        <w:t xml:space="preserve">Acțiuni cu caracter sexual </w:t>
      </w:r>
      <w:r w:rsidR="001704E6" w:rsidRPr="00AC2DCF">
        <w:rPr>
          <w:rFonts w:eastAsia="Calibri"/>
          <w:bCs/>
          <w:sz w:val="28"/>
          <w:szCs w:val="28"/>
          <w:lang w:val="ro-RO"/>
        </w:rPr>
        <w:t>săvârșite</w:t>
      </w:r>
      <w:r w:rsidRPr="00AC2DCF">
        <w:rPr>
          <w:rFonts w:eastAsia="Calibri"/>
          <w:bCs/>
          <w:sz w:val="28"/>
          <w:szCs w:val="28"/>
          <w:lang w:val="ro-RO"/>
        </w:rPr>
        <w:t xml:space="preserve"> cu o persoană care nu a împlinit </w:t>
      </w:r>
      <w:r w:rsidR="001704E6" w:rsidRPr="00AC2DCF">
        <w:rPr>
          <w:rFonts w:eastAsia="Calibri"/>
          <w:bCs/>
          <w:sz w:val="28"/>
          <w:szCs w:val="28"/>
          <w:lang w:val="ro-RO"/>
        </w:rPr>
        <w:t>vârsta</w:t>
      </w:r>
      <w:r w:rsidRPr="00AC2DCF">
        <w:rPr>
          <w:rFonts w:eastAsia="Calibri"/>
          <w:bCs/>
          <w:sz w:val="28"/>
          <w:szCs w:val="28"/>
          <w:lang w:val="ro-RO"/>
        </w:rPr>
        <w:t xml:space="preserve"> de 16 ani</w:t>
      </w:r>
      <w:r w:rsidRPr="00AC2DCF">
        <w:rPr>
          <w:rFonts w:eastAsia="Calibri"/>
          <w:b/>
          <w:sz w:val="28"/>
          <w:szCs w:val="28"/>
          <w:lang w:val="ro-RO"/>
        </w:rPr>
        <w:t xml:space="preserve"> </w:t>
      </w:r>
    </w:p>
    <w:p w14:paraId="6DCE9B74" w14:textId="5C5BB464" w:rsidR="00AC2DCF" w:rsidRPr="00AC2DCF" w:rsidRDefault="00AC2DCF" w:rsidP="001704E6">
      <w:pPr>
        <w:numPr>
          <w:ilvl w:val="1"/>
          <w:numId w:val="39"/>
        </w:numPr>
        <w:tabs>
          <w:tab w:val="left" w:pos="720"/>
          <w:tab w:val="left" w:pos="1134"/>
        </w:tabs>
        <w:ind w:left="0" w:firstLine="709"/>
        <w:contextualSpacing/>
        <w:rPr>
          <w:rFonts w:eastAsia="Calibri"/>
          <w:sz w:val="28"/>
          <w:szCs w:val="28"/>
          <w:lang w:val="ro-RO"/>
        </w:rPr>
      </w:pPr>
      <w:r w:rsidRPr="00AC2DCF">
        <w:rPr>
          <w:rFonts w:eastAsia="Calibri"/>
          <w:sz w:val="28"/>
          <w:szCs w:val="28"/>
          <w:lang w:val="ro-RO"/>
        </w:rPr>
        <w:t xml:space="preserve">Acțiuni cu caracter sexual consimțite, </w:t>
      </w:r>
      <w:r w:rsidR="001704E6" w:rsidRPr="00AC2DCF">
        <w:rPr>
          <w:rFonts w:eastAsia="Calibri"/>
          <w:sz w:val="28"/>
          <w:szCs w:val="28"/>
          <w:lang w:val="ro-RO"/>
        </w:rPr>
        <w:t>săvârșite</w:t>
      </w:r>
      <w:r w:rsidRPr="00AC2DCF">
        <w:rPr>
          <w:rFonts w:eastAsia="Calibri"/>
          <w:sz w:val="28"/>
          <w:szCs w:val="28"/>
          <w:lang w:val="ro-RO"/>
        </w:rPr>
        <w:t xml:space="preserve"> cu bună-</w:t>
      </w:r>
      <w:r w:rsidR="001704E6" w:rsidRPr="00AC2DCF">
        <w:rPr>
          <w:rFonts w:eastAsia="Calibri"/>
          <w:sz w:val="28"/>
          <w:szCs w:val="28"/>
          <w:lang w:val="ro-RO"/>
        </w:rPr>
        <w:t>știință</w:t>
      </w:r>
      <w:r w:rsidRPr="00AC2DCF">
        <w:rPr>
          <w:rFonts w:eastAsia="Calibri"/>
          <w:sz w:val="28"/>
          <w:szCs w:val="28"/>
          <w:lang w:val="ro-RO"/>
        </w:rPr>
        <w:t xml:space="preserve"> cu o persoană care nu a împlinit </w:t>
      </w:r>
      <w:r w:rsidR="001704E6" w:rsidRPr="00AC2DCF">
        <w:rPr>
          <w:rFonts w:eastAsia="Calibri"/>
          <w:sz w:val="28"/>
          <w:szCs w:val="28"/>
          <w:lang w:val="ro-RO"/>
        </w:rPr>
        <w:t>vârsta</w:t>
      </w:r>
      <w:r w:rsidRPr="00AC2DCF">
        <w:rPr>
          <w:rFonts w:eastAsia="Calibri"/>
          <w:sz w:val="28"/>
          <w:szCs w:val="28"/>
          <w:lang w:val="ro-RO"/>
        </w:rPr>
        <w:t xml:space="preserve"> de 16 ani,</w:t>
      </w:r>
    </w:p>
    <w:p w14:paraId="2A2EAAE7" w14:textId="77777777" w:rsidR="00AC2DCF" w:rsidRPr="00AC2DCF" w:rsidRDefault="00AC2DCF" w:rsidP="001704E6">
      <w:pPr>
        <w:tabs>
          <w:tab w:val="left" w:pos="720"/>
          <w:tab w:val="left" w:pos="1134"/>
        </w:tabs>
        <w:contextualSpacing/>
        <w:rPr>
          <w:rFonts w:eastAsia="Calibri"/>
          <w:sz w:val="28"/>
          <w:szCs w:val="28"/>
          <w:lang w:val="ro-RO"/>
        </w:rPr>
      </w:pPr>
      <w:r w:rsidRPr="00AC2DCF">
        <w:rPr>
          <w:rFonts w:eastAsia="Calibri"/>
          <w:sz w:val="28"/>
          <w:szCs w:val="28"/>
          <w:lang w:val="ro-RO"/>
        </w:rPr>
        <w:t>se pedepsesc cu închisoare de la 1 la 3 ani</w:t>
      </w:r>
      <w:bookmarkEnd w:id="12"/>
      <w:r w:rsidRPr="00AC2DCF">
        <w:rPr>
          <w:rFonts w:eastAsia="Calibri"/>
          <w:sz w:val="28"/>
          <w:szCs w:val="28"/>
          <w:lang w:val="ro-RO"/>
        </w:rPr>
        <w:t>.</w:t>
      </w:r>
    </w:p>
    <w:p w14:paraId="5B5F19D6" w14:textId="1B9E80DD" w:rsidR="00AC2DCF" w:rsidRPr="00AC2DCF" w:rsidRDefault="00AC2DCF" w:rsidP="001704E6">
      <w:pPr>
        <w:tabs>
          <w:tab w:val="left" w:pos="720"/>
          <w:tab w:val="left" w:pos="1134"/>
        </w:tabs>
        <w:contextualSpacing/>
        <w:rPr>
          <w:rFonts w:eastAsia="Calibri"/>
          <w:sz w:val="28"/>
          <w:szCs w:val="28"/>
          <w:lang w:val="ro-RO"/>
        </w:rPr>
      </w:pPr>
      <w:r w:rsidRPr="00AC2DCF">
        <w:rPr>
          <w:rFonts w:eastAsia="Calibri"/>
          <w:sz w:val="28"/>
          <w:szCs w:val="28"/>
          <w:lang w:val="ro-RO"/>
        </w:rPr>
        <w:t>(2)</w:t>
      </w:r>
      <w:r w:rsidRPr="00AC2DCF">
        <w:rPr>
          <w:rFonts w:eastAsia="Calibri"/>
          <w:sz w:val="28"/>
          <w:szCs w:val="28"/>
          <w:lang w:val="ro-RO"/>
        </w:rPr>
        <w:tab/>
        <w:t xml:space="preserve"> Aceleași acțiuni </w:t>
      </w:r>
      <w:r w:rsidR="001704E6" w:rsidRPr="00AC2DCF">
        <w:rPr>
          <w:rFonts w:eastAsia="Calibri"/>
          <w:sz w:val="28"/>
          <w:szCs w:val="28"/>
          <w:lang w:val="ro-RO"/>
        </w:rPr>
        <w:t>săvârșite</w:t>
      </w:r>
      <w:r w:rsidRPr="00AC2DCF">
        <w:rPr>
          <w:rFonts w:eastAsia="Calibri"/>
          <w:sz w:val="28"/>
          <w:szCs w:val="28"/>
          <w:lang w:val="ro-RO"/>
        </w:rPr>
        <w:t>:</w:t>
      </w:r>
    </w:p>
    <w:p w14:paraId="6A6F103D" w14:textId="77777777" w:rsidR="00AC2DCF" w:rsidRPr="00AC2DCF" w:rsidRDefault="00AC2DCF" w:rsidP="00AC2DCF">
      <w:pPr>
        <w:numPr>
          <w:ilvl w:val="2"/>
          <w:numId w:val="39"/>
        </w:numPr>
        <w:tabs>
          <w:tab w:val="left" w:pos="720"/>
          <w:tab w:val="left" w:pos="851"/>
          <w:tab w:val="left" w:pos="993"/>
        </w:tabs>
        <w:ind w:left="0" w:firstLine="709"/>
        <w:contextualSpacing/>
        <w:rPr>
          <w:rFonts w:eastAsia="Calibri"/>
          <w:sz w:val="28"/>
          <w:szCs w:val="28"/>
          <w:lang w:val="ro-RO"/>
        </w:rPr>
      </w:pPr>
      <w:r w:rsidRPr="00AC2DCF">
        <w:rPr>
          <w:rFonts w:eastAsia="Calibri"/>
          <w:sz w:val="28"/>
          <w:szCs w:val="28"/>
          <w:lang w:val="ro-RO"/>
        </w:rPr>
        <w:t>asupra persoanei care se află în îngrijirea, ocrotirea, protecția, educarea sau tratamentul făptuitorului;</w:t>
      </w:r>
    </w:p>
    <w:p w14:paraId="41CEEAC6" w14:textId="77777777" w:rsidR="00AC2DCF" w:rsidRPr="00AC2DCF" w:rsidRDefault="00AC2DCF" w:rsidP="00AC2DCF">
      <w:pPr>
        <w:numPr>
          <w:ilvl w:val="2"/>
          <w:numId w:val="39"/>
        </w:numPr>
        <w:tabs>
          <w:tab w:val="left" w:pos="720"/>
          <w:tab w:val="left" w:pos="851"/>
          <w:tab w:val="left" w:pos="993"/>
        </w:tabs>
        <w:ind w:left="0" w:firstLine="709"/>
        <w:contextualSpacing/>
        <w:rPr>
          <w:rFonts w:eastAsia="Calibri"/>
          <w:sz w:val="28"/>
          <w:szCs w:val="28"/>
          <w:lang w:val="ro-RO"/>
        </w:rPr>
      </w:pPr>
      <w:r w:rsidRPr="00AC2DCF">
        <w:rPr>
          <w:rFonts w:eastAsia="Calibri"/>
          <w:sz w:val="28"/>
          <w:szCs w:val="28"/>
          <w:lang w:val="ro-RO"/>
        </w:rPr>
        <w:t>de două sau mai multe persoane;</w:t>
      </w:r>
    </w:p>
    <w:p w14:paraId="3A117603" w14:textId="77777777" w:rsidR="00AC2DCF" w:rsidRPr="00AC2DCF" w:rsidRDefault="00AC2DCF" w:rsidP="00AC2DCF">
      <w:pPr>
        <w:numPr>
          <w:ilvl w:val="2"/>
          <w:numId w:val="39"/>
        </w:numPr>
        <w:tabs>
          <w:tab w:val="left" w:pos="720"/>
          <w:tab w:val="left" w:pos="851"/>
          <w:tab w:val="left" w:pos="993"/>
        </w:tabs>
        <w:ind w:left="0" w:firstLine="709"/>
        <w:contextualSpacing/>
        <w:rPr>
          <w:rFonts w:eastAsia="Calibri"/>
          <w:sz w:val="28"/>
          <w:szCs w:val="28"/>
          <w:lang w:val="ro-RO"/>
        </w:rPr>
      </w:pPr>
      <w:r w:rsidRPr="00AC2DCF">
        <w:rPr>
          <w:rFonts w:eastAsia="Calibri"/>
          <w:sz w:val="28"/>
          <w:szCs w:val="28"/>
          <w:lang w:val="ro-RO"/>
        </w:rPr>
        <w:t>asupra unui membru de familie,</w:t>
      </w:r>
    </w:p>
    <w:p w14:paraId="4AE920E3" w14:textId="77777777" w:rsidR="00AC2DCF" w:rsidRPr="00AC2DCF" w:rsidRDefault="00AC2DCF" w:rsidP="00AC2DCF">
      <w:pPr>
        <w:tabs>
          <w:tab w:val="left" w:pos="720"/>
          <w:tab w:val="left" w:pos="851"/>
          <w:tab w:val="left" w:pos="993"/>
        </w:tabs>
        <w:contextualSpacing/>
        <w:rPr>
          <w:rFonts w:eastAsia="Calibri"/>
          <w:sz w:val="28"/>
          <w:szCs w:val="28"/>
          <w:lang w:val="ro-RO"/>
        </w:rPr>
      </w:pPr>
      <w:bookmarkStart w:id="13" w:name="_Hlk108462239"/>
      <w:r w:rsidRPr="00AC2DCF">
        <w:rPr>
          <w:rFonts w:eastAsia="Calibri"/>
          <w:sz w:val="28"/>
          <w:szCs w:val="28"/>
          <w:lang w:val="ro-RO"/>
        </w:rPr>
        <w:t>se pedepsesc cu închisoare de la 3 la 6 ani.</w:t>
      </w:r>
    </w:p>
    <w:bookmarkEnd w:id="13"/>
    <w:p w14:paraId="6C9F8F76" w14:textId="1DF4AE1C" w:rsidR="00AC2DCF" w:rsidRPr="00AC2DCF" w:rsidRDefault="00AC2DCF" w:rsidP="00AC2DCF">
      <w:pPr>
        <w:tabs>
          <w:tab w:val="left" w:pos="720"/>
          <w:tab w:val="left" w:pos="851"/>
          <w:tab w:val="left" w:pos="993"/>
        </w:tabs>
        <w:contextualSpacing/>
        <w:rPr>
          <w:rFonts w:eastAsia="Calibri"/>
          <w:sz w:val="28"/>
          <w:szCs w:val="28"/>
          <w:lang w:val="ro-RO"/>
        </w:rPr>
      </w:pPr>
      <w:r w:rsidRPr="00AC2DCF">
        <w:rPr>
          <w:rFonts w:eastAsia="Calibri"/>
          <w:sz w:val="28"/>
          <w:szCs w:val="28"/>
          <w:lang w:val="ro-RO"/>
        </w:rPr>
        <w:t xml:space="preserve">(3) Persoana care a </w:t>
      </w:r>
      <w:r w:rsidR="001704E6" w:rsidRPr="00AC2DCF">
        <w:rPr>
          <w:rFonts w:eastAsia="Calibri"/>
          <w:sz w:val="28"/>
          <w:szCs w:val="28"/>
          <w:lang w:val="ro-RO"/>
        </w:rPr>
        <w:t>săvârșit</w:t>
      </w:r>
      <w:r w:rsidRPr="00AC2DCF">
        <w:rPr>
          <w:rFonts w:eastAsia="Calibri"/>
          <w:sz w:val="28"/>
          <w:szCs w:val="28"/>
          <w:lang w:val="ro-RO"/>
        </w:rPr>
        <w:t xml:space="preserve"> fapta prevăzută la alin. (1) nu este pasibilă de răspundere penală dacă este la nivel apropiat cu victima în ceea ce privește </w:t>
      </w:r>
      <w:r w:rsidR="001704E6" w:rsidRPr="00AC2DCF">
        <w:rPr>
          <w:rFonts w:eastAsia="Calibri"/>
          <w:sz w:val="28"/>
          <w:szCs w:val="28"/>
          <w:lang w:val="ro-RO"/>
        </w:rPr>
        <w:t>vârsta</w:t>
      </w:r>
      <w:r w:rsidRPr="00AC2DCF">
        <w:rPr>
          <w:rFonts w:eastAsia="Calibri"/>
          <w:sz w:val="28"/>
          <w:szCs w:val="28"/>
          <w:lang w:val="ro-RO"/>
        </w:rPr>
        <w:t xml:space="preserve"> </w:t>
      </w:r>
      <w:proofErr w:type="spellStart"/>
      <w:r w:rsidRPr="00AC2DCF">
        <w:rPr>
          <w:rFonts w:eastAsia="Calibri"/>
          <w:sz w:val="28"/>
          <w:szCs w:val="28"/>
          <w:lang w:val="ro-RO"/>
        </w:rPr>
        <w:t>şi</w:t>
      </w:r>
      <w:proofErr w:type="spellEnd"/>
      <w:r w:rsidRPr="00AC2DCF">
        <w:rPr>
          <w:rFonts w:eastAsia="Calibri"/>
          <w:sz w:val="28"/>
          <w:szCs w:val="28"/>
          <w:lang w:val="ro-RO"/>
        </w:rPr>
        <w:t xml:space="preserve"> dezvoltarea fizică </w:t>
      </w:r>
      <w:proofErr w:type="spellStart"/>
      <w:r w:rsidRPr="00AC2DCF">
        <w:rPr>
          <w:rFonts w:eastAsia="Calibri"/>
          <w:sz w:val="28"/>
          <w:szCs w:val="28"/>
          <w:lang w:val="ro-RO"/>
        </w:rPr>
        <w:t>şi</w:t>
      </w:r>
      <w:proofErr w:type="spellEnd"/>
      <w:r w:rsidRPr="00AC2DCF">
        <w:rPr>
          <w:rFonts w:eastAsia="Calibri"/>
          <w:sz w:val="28"/>
          <w:szCs w:val="28"/>
          <w:lang w:val="ro-RO"/>
        </w:rPr>
        <w:t xml:space="preserve"> psihică.”.</w:t>
      </w:r>
    </w:p>
    <w:p w14:paraId="467D0727" w14:textId="2D2C8F6C" w:rsidR="00AC2DCF" w:rsidRPr="00AC2DCF" w:rsidRDefault="00AC2DCF" w:rsidP="001704E6">
      <w:pPr>
        <w:numPr>
          <w:ilvl w:val="0"/>
          <w:numId w:val="39"/>
        </w:numPr>
        <w:tabs>
          <w:tab w:val="left" w:pos="851"/>
          <w:tab w:val="left" w:pos="1134"/>
        </w:tabs>
        <w:ind w:left="0" w:firstLine="709"/>
        <w:contextualSpacing/>
        <w:rPr>
          <w:b/>
          <w:bCs/>
          <w:sz w:val="28"/>
          <w:szCs w:val="28"/>
          <w:lang w:val="ro-RO" w:eastAsia="ro-RO"/>
        </w:rPr>
      </w:pPr>
      <w:r w:rsidRPr="00AC2DCF">
        <w:rPr>
          <w:rFonts w:eastAsia="Calibri"/>
          <w:bCs/>
          <w:iCs/>
          <w:sz w:val="28"/>
          <w:szCs w:val="28"/>
          <w:lang w:val="ro-RO"/>
        </w:rPr>
        <w:t xml:space="preserve"> La articolul 175</w:t>
      </w:r>
      <w:r w:rsidRPr="00AC2DCF">
        <w:rPr>
          <w:rFonts w:eastAsia="Calibri"/>
          <w:bCs/>
          <w:iCs/>
          <w:sz w:val="28"/>
          <w:szCs w:val="28"/>
          <w:vertAlign w:val="superscript"/>
          <w:lang w:val="ro-RO"/>
        </w:rPr>
        <w:t>1</w:t>
      </w:r>
      <w:r w:rsidRPr="00AC2DCF">
        <w:rPr>
          <w:rFonts w:eastAsia="Calibri"/>
          <w:bCs/>
          <w:iCs/>
          <w:sz w:val="28"/>
          <w:szCs w:val="28"/>
          <w:lang w:val="ro-RO"/>
        </w:rPr>
        <w:t xml:space="preserve"> alineatul (1), după cuvintele „unei </w:t>
      </w:r>
      <w:r w:rsidR="001704E6" w:rsidRPr="00AC2DCF">
        <w:rPr>
          <w:rFonts w:eastAsia="Calibri"/>
          <w:bCs/>
          <w:iCs/>
          <w:sz w:val="28"/>
          <w:szCs w:val="28"/>
          <w:lang w:val="ro-RO"/>
        </w:rPr>
        <w:t>întâlniri</w:t>
      </w:r>
      <w:r w:rsidRPr="00AC2DCF">
        <w:rPr>
          <w:rFonts w:eastAsia="Calibri"/>
          <w:bCs/>
          <w:iCs/>
          <w:sz w:val="28"/>
          <w:szCs w:val="28"/>
          <w:lang w:val="ro-RO"/>
        </w:rPr>
        <w:t xml:space="preserve">” se </w:t>
      </w:r>
      <w:r w:rsidR="001704E6">
        <w:rPr>
          <w:rFonts w:eastAsia="Calibri"/>
          <w:bCs/>
          <w:iCs/>
          <w:sz w:val="28"/>
          <w:szCs w:val="28"/>
          <w:lang w:val="ro-RO"/>
        </w:rPr>
        <w:t>introduce</w:t>
      </w:r>
      <w:r w:rsidRPr="00AC2DCF">
        <w:rPr>
          <w:rFonts w:eastAsia="Calibri"/>
          <w:bCs/>
          <w:iCs/>
          <w:sz w:val="28"/>
          <w:szCs w:val="28"/>
          <w:lang w:val="ro-RO"/>
        </w:rPr>
        <w:t xml:space="preserve"> textul „</w:t>
      </w:r>
      <w:r w:rsidRPr="00AC2DCF">
        <w:rPr>
          <w:rFonts w:eastAsia="Calibri"/>
          <w:sz w:val="28"/>
          <w:szCs w:val="28"/>
          <w:lang w:val="ro-RO"/>
        </w:rPr>
        <w:t xml:space="preserve"> </w:t>
      </w:r>
      <w:r w:rsidRPr="00AC2DCF">
        <w:rPr>
          <w:rFonts w:eastAsia="Calibri"/>
          <w:bCs/>
          <w:iCs/>
          <w:sz w:val="28"/>
          <w:szCs w:val="28"/>
          <w:lang w:val="ro-RO"/>
        </w:rPr>
        <w:t xml:space="preserve">, inclusiv prin intermediul </w:t>
      </w:r>
      <w:r w:rsidR="001704E6" w:rsidRPr="00AC2DCF">
        <w:rPr>
          <w:rFonts w:eastAsia="Calibri"/>
          <w:bCs/>
          <w:iCs/>
          <w:sz w:val="28"/>
          <w:szCs w:val="28"/>
          <w:lang w:val="ro-RO"/>
        </w:rPr>
        <w:t>rețelelor</w:t>
      </w:r>
      <w:r w:rsidRPr="00AC2DCF">
        <w:rPr>
          <w:rFonts w:eastAsia="Calibri"/>
          <w:bCs/>
          <w:iCs/>
          <w:sz w:val="28"/>
          <w:szCs w:val="28"/>
          <w:lang w:val="ro-RO"/>
        </w:rPr>
        <w:t xml:space="preserve"> de </w:t>
      </w:r>
      <w:r w:rsidR="001704E6" w:rsidRPr="00AC2DCF">
        <w:rPr>
          <w:rFonts w:eastAsia="Calibri"/>
          <w:bCs/>
          <w:iCs/>
          <w:sz w:val="28"/>
          <w:szCs w:val="28"/>
          <w:lang w:val="ro-RO"/>
        </w:rPr>
        <w:t>comunicații</w:t>
      </w:r>
      <w:r w:rsidRPr="00AC2DCF">
        <w:rPr>
          <w:rFonts w:eastAsia="Calibri"/>
          <w:bCs/>
          <w:iCs/>
          <w:sz w:val="28"/>
          <w:szCs w:val="28"/>
          <w:lang w:val="ro-RO"/>
        </w:rPr>
        <w:t xml:space="preserve"> electronice,”.</w:t>
      </w:r>
    </w:p>
    <w:p w14:paraId="1742DFC5" w14:textId="77777777" w:rsidR="00AC2DCF" w:rsidRPr="00AC2DCF" w:rsidRDefault="00AC2DCF" w:rsidP="001704E6">
      <w:pPr>
        <w:numPr>
          <w:ilvl w:val="0"/>
          <w:numId w:val="39"/>
        </w:numPr>
        <w:tabs>
          <w:tab w:val="left" w:pos="851"/>
          <w:tab w:val="left" w:pos="1134"/>
        </w:tabs>
        <w:ind w:left="0" w:firstLine="709"/>
        <w:contextualSpacing/>
        <w:rPr>
          <w:b/>
          <w:bCs/>
          <w:sz w:val="28"/>
          <w:szCs w:val="28"/>
          <w:lang w:val="ro-RO" w:eastAsia="ro-RO"/>
        </w:rPr>
      </w:pPr>
      <w:r w:rsidRPr="00AC2DCF">
        <w:rPr>
          <w:rFonts w:eastAsia="Calibri"/>
          <w:bCs/>
          <w:iCs/>
          <w:sz w:val="28"/>
          <w:szCs w:val="28"/>
          <w:lang w:val="ro-RO"/>
        </w:rPr>
        <w:t>Articolul 177 se completează cu alineatul (3) cu următorul cuprins:</w:t>
      </w:r>
    </w:p>
    <w:p w14:paraId="7B8F54FD" w14:textId="32E8B621" w:rsidR="00AC2DCF" w:rsidRPr="00AC2DCF" w:rsidRDefault="00AC2DCF" w:rsidP="00AC2DCF">
      <w:pPr>
        <w:tabs>
          <w:tab w:val="left" w:pos="851"/>
          <w:tab w:val="left" w:pos="993"/>
        </w:tabs>
        <w:contextualSpacing/>
        <w:rPr>
          <w:rFonts w:eastAsia="Calibri"/>
          <w:bCs/>
          <w:iCs/>
          <w:sz w:val="28"/>
          <w:szCs w:val="28"/>
          <w:lang w:val="ro-RO"/>
        </w:rPr>
      </w:pPr>
      <w:r w:rsidRPr="00AC2DCF">
        <w:rPr>
          <w:rFonts w:eastAsia="Calibri"/>
          <w:bCs/>
          <w:iCs/>
          <w:sz w:val="28"/>
          <w:szCs w:val="28"/>
          <w:lang w:val="ro-RO"/>
        </w:rPr>
        <w:lastRenderedPageBreak/>
        <w:t xml:space="preserve">„(3) </w:t>
      </w:r>
      <w:r w:rsidR="001704E6" w:rsidRPr="00AC2DCF">
        <w:rPr>
          <w:rFonts w:eastAsia="Calibri"/>
          <w:bCs/>
          <w:iCs/>
          <w:sz w:val="28"/>
          <w:szCs w:val="28"/>
          <w:lang w:val="ro-RO"/>
        </w:rPr>
        <w:t>Răspândirea</w:t>
      </w:r>
      <w:r w:rsidRPr="00AC2DCF">
        <w:rPr>
          <w:rFonts w:eastAsia="Calibri"/>
          <w:bCs/>
          <w:iCs/>
          <w:sz w:val="28"/>
          <w:szCs w:val="28"/>
          <w:lang w:val="ro-RO"/>
        </w:rPr>
        <w:t xml:space="preserve"> informației cu caracter sexual, alte imagini sau înregistrări cu conținut sexual, inclusiv, prin intermediul tehnologiilor informaționale comise în scop de răzbunare, ură sau înjosire, a lezării onoarei și demnității persoanei,</w:t>
      </w:r>
    </w:p>
    <w:p w14:paraId="44BC789A" w14:textId="1401D14E" w:rsidR="00AC2DCF" w:rsidRPr="00AC2DCF" w:rsidRDefault="00AC2DCF" w:rsidP="00AC2DCF">
      <w:pPr>
        <w:tabs>
          <w:tab w:val="left" w:pos="851"/>
          <w:tab w:val="left" w:pos="993"/>
        </w:tabs>
        <w:contextualSpacing/>
        <w:rPr>
          <w:rFonts w:eastAsia="Calibri"/>
          <w:bCs/>
          <w:iCs/>
          <w:sz w:val="28"/>
          <w:szCs w:val="28"/>
          <w:lang w:val="ro-RO"/>
        </w:rPr>
      </w:pPr>
      <w:r w:rsidRPr="00AC2DCF">
        <w:rPr>
          <w:rFonts w:eastAsia="Calibri"/>
          <w:bCs/>
          <w:iCs/>
          <w:sz w:val="28"/>
          <w:szCs w:val="28"/>
          <w:lang w:val="ro-RO"/>
        </w:rPr>
        <w:t xml:space="preserve">se pedepsesc cu amendă  în mărime de la 550 la 850 </w:t>
      </w:r>
      <w:r w:rsidR="00DA2BD2" w:rsidRPr="00AC2DCF">
        <w:rPr>
          <w:rFonts w:eastAsia="Calibri"/>
          <w:bCs/>
          <w:iCs/>
          <w:sz w:val="28"/>
          <w:szCs w:val="28"/>
          <w:lang w:val="ro-RO"/>
        </w:rPr>
        <w:t>unități</w:t>
      </w:r>
      <w:r w:rsidRPr="00AC2DCF">
        <w:rPr>
          <w:rFonts w:eastAsia="Calibri"/>
          <w:bCs/>
          <w:iCs/>
          <w:sz w:val="28"/>
          <w:szCs w:val="28"/>
          <w:lang w:val="ro-RO"/>
        </w:rPr>
        <w:t xml:space="preserve"> </w:t>
      </w:r>
      <w:r w:rsidR="00DA2BD2" w:rsidRPr="00AC2DCF">
        <w:rPr>
          <w:rFonts w:eastAsia="Calibri"/>
          <w:bCs/>
          <w:iCs/>
          <w:sz w:val="28"/>
          <w:szCs w:val="28"/>
          <w:lang w:val="ro-RO"/>
        </w:rPr>
        <w:t>convenționale</w:t>
      </w:r>
      <w:r w:rsidRPr="00AC2DCF">
        <w:rPr>
          <w:rFonts w:eastAsia="Calibri"/>
          <w:bCs/>
          <w:iCs/>
          <w:sz w:val="28"/>
          <w:szCs w:val="28"/>
          <w:lang w:val="ro-RO"/>
        </w:rPr>
        <w:t xml:space="preserve"> sau cu muncă neremunerată în folosul </w:t>
      </w:r>
      <w:r w:rsidR="00DA2BD2" w:rsidRPr="00AC2DCF">
        <w:rPr>
          <w:rFonts w:eastAsia="Calibri"/>
          <w:bCs/>
          <w:iCs/>
          <w:sz w:val="28"/>
          <w:szCs w:val="28"/>
          <w:lang w:val="ro-RO"/>
        </w:rPr>
        <w:t>comunității</w:t>
      </w:r>
      <w:r w:rsidRPr="00AC2DCF">
        <w:rPr>
          <w:rFonts w:eastAsia="Calibri"/>
          <w:bCs/>
          <w:iCs/>
          <w:sz w:val="28"/>
          <w:szCs w:val="28"/>
          <w:lang w:val="ro-RO"/>
        </w:rPr>
        <w:t xml:space="preserve"> de la 180 la 240 de ore, sau cu închisoare de </w:t>
      </w:r>
      <w:r w:rsidR="00DA2BD2" w:rsidRPr="00AC2DCF">
        <w:rPr>
          <w:rFonts w:eastAsia="Calibri"/>
          <w:bCs/>
          <w:iCs/>
          <w:sz w:val="28"/>
          <w:szCs w:val="28"/>
          <w:lang w:val="ro-RO"/>
        </w:rPr>
        <w:t>până</w:t>
      </w:r>
      <w:r w:rsidRPr="00AC2DCF">
        <w:rPr>
          <w:rFonts w:eastAsia="Calibri"/>
          <w:bCs/>
          <w:iCs/>
          <w:sz w:val="28"/>
          <w:szCs w:val="28"/>
          <w:lang w:val="ro-RO"/>
        </w:rPr>
        <w:t xml:space="preserve"> la 2 ani.”.</w:t>
      </w:r>
    </w:p>
    <w:p w14:paraId="723A3334" w14:textId="77777777" w:rsidR="00AC2DCF" w:rsidRPr="00AC2DCF" w:rsidRDefault="00AC2DCF" w:rsidP="00DA2BD2">
      <w:pPr>
        <w:numPr>
          <w:ilvl w:val="0"/>
          <w:numId w:val="39"/>
        </w:numPr>
        <w:tabs>
          <w:tab w:val="left" w:pos="850"/>
          <w:tab w:val="left" w:pos="1134"/>
        </w:tabs>
        <w:autoSpaceDE w:val="0"/>
        <w:autoSpaceDN w:val="0"/>
        <w:adjustRightInd w:val="0"/>
        <w:ind w:left="0" w:firstLine="709"/>
        <w:rPr>
          <w:sz w:val="28"/>
          <w:szCs w:val="28"/>
          <w:lang w:val="ro-RO" w:eastAsia="ro-RO"/>
        </w:rPr>
      </w:pPr>
      <w:r w:rsidRPr="00AC2DCF">
        <w:rPr>
          <w:sz w:val="28"/>
          <w:szCs w:val="28"/>
          <w:lang w:val="ro-RO" w:eastAsia="ro-RO"/>
        </w:rPr>
        <w:t>Articolul 201</w:t>
      </w:r>
      <w:r w:rsidRPr="00AC2DCF">
        <w:rPr>
          <w:sz w:val="28"/>
          <w:szCs w:val="28"/>
          <w:vertAlign w:val="superscript"/>
          <w:lang w:val="ro-RO" w:eastAsia="ro-RO"/>
        </w:rPr>
        <w:t>1</w:t>
      </w:r>
      <w:r w:rsidRPr="00AC2DCF">
        <w:rPr>
          <w:sz w:val="28"/>
          <w:szCs w:val="28"/>
          <w:lang w:val="ro-RO" w:eastAsia="ro-RO"/>
        </w:rPr>
        <w:t>:</w:t>
      </w:r>
    </w:p>
    <w:p w14:paraId="3DCB5072" w14:textId="463F7425" w:rsidR="00AC2DCF" w:rsidRPr="00AC2DCF" w:rsidRDefault="00AC2DCF" w:rsidP="00AC2DCF">
      <w:pPr>
        <w:tabs>
          <w:tab w:val="left" w:pos="850"/>
          <w:tab w:val="left" w:pos="993"/>
        </w:tabs>
        <w:autoSpaceDE w:val="0"/>
        <w:autoSpaceDN w:val="0"/>
        <w:adjustRightInd w:val="0"/>
        <w:rPr>
          <w:sz w:val="28"/>
          <w:szCs w:val="28"/>
          <w:lang w:val="ro-RO" w:eastAsia="ro-RO"/>
        </w:rPr>
      </w:pPr>
      <w:r w:rsidRPr="00AC2DCF">
        <w:rPr>
          <w:rFonts w:eastAsia="Calibri"/>
          <w:bCs/>
          <w:iCs/>
          <w:sz w:val="28"/>
          <w:szCs w:val="28"/>
          <w:lang w:val="ro-RO"/>
        </w:rPr>
        <w:t>la alineatul (1)</w:t>
      </w:r>
      <w:r w:rsidR="00DA2BD2">
        <w:rPr>
          <w:rFonts w:eastAsia="Calibri"/>
          <w:bCs/>
          <w:iCs/>
          <w:sz w:val="28"/>
          <w:szCs w:val="28"/>
          <w:lang w:val="ro-RO"/>
        </w:rPr>
        <w:t>,</w:t>
      </w:r>
      <w:r w:rsidRPr="00AC2DCF">
        <w:rPr>
          <w:rFonts w:eastAsia="Calibri"/>
          <w:bCs/>
          <w:iCs/>
          <w:sz w:val="28"/>
          <w:szCs w:val="28"/>
          <w:lang w:val="ro-RO"/>
        </w:rPr>
        <w:t xml:space="preserve"> </w:t>
      </w:r>
      <w:r w:rsidRPr="00AC2DCF">
        <w:rPr>
          <w:sz w:val="28"/>
          <w:szCs w:val="28"/>
          <w:lang w:val="ro-RO" w:eastAsia="ro-RO"/>
        </w:rPr>
        <w:t>textul „de până la 3 ani” se substituie cu textul de „până la 4 ani”;</w:t>
      </w:r>
    </w:p>
    <w:p w14:paraId="3BD9F750" w14:textId="77777777" w:rsidR="00AC2DCF" w:rsidRPr="00AC2DCF" w:rsidRDefault="00AC2DCF" w:rsidP="00AC2DCF">
      <w:pPr>
        <w:tabs>
          <w:tab w:val="left" w:pos="993"/>
        </w:tabs>
        <w:autoSpaceDE w:val="0"/>
        <w:autoSpaceDN w:val="0"/>
        <w:adjustRightInd w:val="0"/>
        <w:contextualSpacing/>
        <w:rPr>
          <w:sz w:val="28"/>
          <w:szCs w:val="28"/>
          <w:lang w:val="ro-RO" w:eastAsia="ro-RO"/>
        </w:rPr>
      </w:pPr>
      <w:r w:rsidRPr="00AC2DCF">
        <w:rPr>
          <w:sz w:val="28"/>
          <w:szCs w:val="28"/>
          <w:lang w:val="ro-RO" w:eastAsia="ro-RO"/>
        </w:rPr>
        <w:t>alineatul (2) se completează cu litera a</w:t>
      </w:r>
      <w:r w:rsidRPr="00AC2DCF">
        <w:rPr>
          <w:sz w:val="28"/>
          <w:szCs w:val="28"/>
          <w:vertAlign w:val="superscript"/>
          <w:lang w:val="ro-RO" w:eastAsia="ro-RO"/>
        </w:rPr>
        <w:t>1</w:t>
      </w:r>
      <w:r w:rsidRPr="00AC2DCF">
        <w:rPr>
          <w:sz w:val="28"/>
          <w:szCs w:val="28"/>
          <w:lang w:val="ro-RO" w:eastAsia="ro-RO"/>
        </w:rPr>
        <w:t>) cu următorul cuprins:</w:t>
      </w:r>
    </w:p>
    <w:p w14:paraId="33F17FFF" w14:textId="36435760" w:rsidR="00AC2DCF" w:rsidRPr="00AC2DCF" w:rsidRDefault="00AC2DCF" w:rsidP="00AC2DCF">
      <w:pPr>
        <w:tabs>
          <w:tab w:val="left" w:pos="993"/>
        </w:tabs>
        <w:autoSpaceDE w:val="0"/>
        <w:autoSpaceDN w:val="0"/>
        <w:adjustRightInd w:val="0"/>
        <w:contextualSpacing/>
        <w:rPr>
          <w:sz w:val="28"/>
          <w:szCs w:val="28"/>
          <w:lang w:val="ro-RO" w:eastAsia="ro-RO"/>
        </w:rPr>
      </w:pPr>
      <w:r w:rsidRPr="00AC2DCF">
        <w:rPr>
          <w:sz w:val="28"/>
          <w:szCs w:val="28"/>
          <w:lang w:val="ro-RO" w:eastAsia="ro-RO"/>
        </w:rPr>
        <w:t>„a</w:t>
      </w:r>
      <w:r w:rsidRPr="00AC2DCF">
        <w:rPr>
          <w:sz w:val="28"/>
          <w:szCs w:val="28"/>
          <w:vertAlign w:val="superscript"/>
          <w:lang w:val="ro-RO" w:eastAsia="ro-RO"/>
        </w:rPr>
        <w:t>1</w:t>
      </w:r>
      <w:r w:rsidRPr="00AC2DCF">
        <w:rPr>
          <w:sz w:val="28"/>
          <w:szCs w:val="28"/>
          <w:lang w:val="ro-RO" w:eastAsia="ro-RO"/>
        </w:rPr>
        <w:t xml:space="preserve">) </w:t>
      </w:r>
      <w:r w:rsidR="00DA2BD2" w:rsidRPr="00AC2DCF">
        <w:rPr>
          <w:sz w:val="28"/>
          <w:szCs w:val="28"/>
          <w:lang w:val="ro-RO" w:eastAsia="ro-RO"/>
        </w:rPr>
        <w:t>săvârșite</w:t>
      </w:r>
      <w:r w:rsidRPr="00AC2DCF">
        <w:rPr>
          <w:sz w:val="28"/>
          <w:szCs w:val="28"/>
          <w:lang w:val="ro-RO" w:eastAsia="ro-RO"/>
        </w:rPr>
        <w:t xml:space="preserve"> cu bună-</w:t>
      </w:r>
      <w:r w:rsidR="00DA2BD2" w:rsidRPr="00AC2DCF">
        <w:rPr>
          <w:sz w:val="28"/>
          <w:szCs w:val="28"/>
          <w:lang w:val="ro-RO" w:eastAsia="ro-RO"/>
        </w:rPr>
        <w:t>știință</w:t>
      </w:r>
      <w:r w:rsidRPr="00AC2DCF">
        <w:rPr>
          <w:sz w:val="28"/>
          <w:szCs w:val="28"/>
          <w:lang w:val="ro-RO" w:eastAsia="ro-RO"/>
        </w:rPr>
        <w:t xml:space="preserve"> </w:t>
      </w:r>
      <w:r w:rsidR="00DA2BD2" w:rsidRPr="00AC2DCF">
        <w:rPr>
          <w:sz w:val="28"/>
          <w:szCs w:val="28"/>
          <w:lang w:val="ro-RO" w:eastAsia="ro-RO"/>
        </w:rPr>
        <w:t>față</w:t>
      </w:r>
      <w:r w:rsidRPr="00AC2DCF">
        <w:rPr>
          <w:sz w:val="28"/>
          <w:szCs w:val="28"/>
          <w:lang w:val="ro-RO" w:eastAsia="ro-RO"/>
        </w:rPr>
        <w:t xml:space="preserve"> de un minor sau față de o femeie gravidă ori </w:t>
      </w:r>
      <w:r w:rsidR="00DA2BD2" w:rsidRPr="00AC2DCF">
        <w:rPr>
          <w:sz w:val="28"/>
          <w:szCs w:val="28"/>
          <w:lang w:val="ro-RO" w:eastAsia="ro-RO"/>
        </w:rPr>
        <w:t>profitând</w:t>
      </w:r>
      <w:r w:rsidRPr="00AC2DCF">
        <w:rPr>
          <w:sz w:val="28"/>
          <w:szCs w:val="28"/>
          <w:lang w:val="ro-RO" w:eastAsia="ro-RO"/>
        </w:rPr>
        <w:t xml:space="preserve"> de starea de </w:t>
      </w:r>
      <w:r w:rsidR="00DA2BD2" w:rsidRPr="00AC2DCF">
        <w:rPr>
          <w:sz w:val="28"/>
          <w:szCs w:val="28"/>
          <w:lang w:val="ro-RO" w:eastAsia="ro-RO"/>
        </w:rPr>
        <w:t>neputință</w:t>
      </w:r>
      <w:r w:rsidRPr="00AC2DCF">
        <w:rPr>
          <w:sz w:val="28"/>
          <w:szCs w:val="28"/>
          <w:lang w:val="ro-RO" w:eastAsia="ro-RO"/>
        </w:rPr>
        <w:t xml:space="preserve"> cunoscută sau evidentă a victimei, care se datorează </w:t>
      </w:r>
      <w:r w:rsidR="00DA2BD2" w:rsidRPr="00AC2DCF">
        <w:rPr>
          <w:sz w:val="28"/>
          <w:szCs w:val="28"/>
          <w:lang w:val="ro-RO" w:eastAsia="ro-RO"/>
        </w:rPr>
        <w:t>vârstei</w:t>
      </w:r>
      <w:r w:rsidRPr="00AC2DCF">
        <w:rPr>
          <w:sz w:val="28"/>
          <w:szCs w:val="28"/>
          <w:lang w:val="ro-RO" w:eastAsia="ro-RO"/>
        </w:rPr>
        <w:t xml:space="preserve"> înaintate, bolii, </w:t>
      </w:r>
      <w:r w:rsidR="00DA2BD2" w:rsidRPr="00AC2DCF">
        <w:rPr>
          <w:sz w:val="28"/>
          <w:szCs w:val="28"/>
          <w:lang w:val="ro-RO" w:eastAsia="ro-RO"/>
        </w:rPr>
        <w:t>dizabilității</w:t>
      </w:r>
      <w:r w:rsidRPr="00AC2DCF">
        <w:rPr>
          <w:sz w:val="28"/>
          <w:szCs w:val="28"/>
          <w:lang w:val="ro-RO" w:eastAsia="ro-RO"/>
        </w:rPr>
        <w:t xml:space="preserve"> ori altui factor;”</w:t>
      </w:r>
      <w:r w:rsidR="00DA2BD2">
        <w:rPr>
          <w:sz w:val="28"/>
          <w:szCs w:val="28"/>
          <w:lang w:val="ro-RO" w:eastAsia="ro-RO"/>
        </w:rPr>
        <w:t>.</w:t>
      </w:r>
      <w:r w:rsidRPr="00AC2DCF">
        <w:rPr>
          <w:sz w:val="28"/>
          <w:szCs w:val="28"/>
          <w:lang w:val="ro-RO" w:eastAsia="ro-RO"/>
        </w:rPr>
        <w:t xml:space="preserve"> </w:t>
      </w:r>
    </w:p>
    <w:p w14:paraId="61D3CA60" w14:textId="2A05AC15" w:rsidR="00AC2DCF" w:rsidRDefault="00AC2DCF" w:rsidP="00DA2BD2">
      <w:pPr>
        <w:numPr>
          <w:ilvl w:val="0"/>
          <w:numId w:val="39"/>
        </w:numPr>
        <w:tabs>
          <w:tab w:val="left" w:pos="810"/>
          <w:tab w:val="left" w:pos="1134"/>
        </w:tabs>
        <w:autoSpaceDE w:val="0"/>
        <w:autoSpaceDN w:val="0"/>
        <w:adjustRightInd w:val="0"/>
        <w:ind w:left="0" w:firstLine="709"/>
        <w:contextualSpacing/>
        <w:rPr>
          <w:sz w:val="28"/>
          <w:szCs w:val="28"/>
          <w:lang w:val="ro-RO" w:eastAsia="ro-RO"/>
        </w:rPr>
      </w:pPr>
      <w:r w:rsidRPr="00AC2DCF">
        <w:rPr>
          <w:sz w:val="28"/>
          <w:szCs w:val="28"/>
          <w:lang w:val="ro-RO" w:eastAsia="ro-RO"/>
        </w:rPr>
        <w:t>La articolul 206 alineatul (3) litera d</w:t>
      </w:r>
      <w:r w:rsidRPr="00AC2DCF">
        <w:rPr>
          <w:sz w:val="28"/>
          <w:szCs w:val="28"/>
          <w:vertAlign w:val="superscript"/>
          <w:lang w:val="ro-RO" w:eastAsia="ro-RO"/>
        </w:rPr>
        <w:t>1</w:t>
      </w:r>
      <w:r w:rsidRPr="00AC2DCF">
        <w:rPr>
          <w:sz w:val="28"/>
          <w:szCs w:val="28"/>
          <w:lang w:val="ro-RO" w:eastAsia="ro-RO"/>
        </w:rPr>
        <w:t>)</w:t>
      </w:r>
      <w:r w:rsidR="00DA2BD2">
        <w:rPr>
          <w:sz w:val="28"/>
          <w:szCs w:val="28"/>
          <w:lang w:val="ro-RO" w:eastAsia="ro-RO"/>
        </w:rPr>
        <w:t>,</w:t>
      </w:r>
      <w:r w:rsidRPr="00AC2DCF">
        <w:rPr>
          <w:sz w:val="28"/>
          <w:szCs w:val="28"/>
          <w:lang w:val="ro-RO" w:eastAsia="ro-RO"/>
        </w:rPr>
        <w:t xml:space="preserve"> cuvintele „maladia SIDA” se substituie cu cuvintele „virusul HIV”.</w:t>
      </w:r>
    </w:p>
    <w:p w14:paraId="1507ACA7" w14:textId="09241CBF" w:rsidR="00AC2DCF" w:rsidRDefault="00AC2DCF" w:rsidP="00DA2BD2">
      <w:pPr>
        <w:numPr>
          <w:ilvl w:val="0"/>
          <w:numId w:val="39"/>
        </w:numPr>
        <w:tabs>
          <w:tab w:val="left" w:pos="810"/>
          <w:tab w:val="left" w:pos="1134"/>
        </w:tabs>
        <w:autoSpaceDE w:val="0"/>
        <w:autoSpaceDN w:val="0"/>
        <w:adjustRightInd w:val="0"/>
        <w:ind w:left="0" w:firstLine="709"/>
        <w:contextualSpacing/>
        <w:rPr>
          <w:sz w:val="28"/>
          <w:szCs w:val="28"/>
          <w:lang w:val="ro-RO" w:eastAsia="ro-RO"/>
        </w:rPr>
      </w:pPr>
      <w:r w:rsidRPr="00AC2DCF">
        <w:rPr>
          <w:sz w:val="28"/>
          <w:szCs w:val="28"/>
          <w:lang w:val="ro-RO" w:eastAsia="ro-RO"/>
        </w:rPr>
        <w:t>În tot cuprinsul articolului 212, cuvintele „maladia SIDA”</w:t>
      </w:r>
      <w:r w:rsidR="00DA2BD2">
        <w:rPr>
          <w:sz w:val="28"/>
          <w:szCs w:val="28"/>
          <w:lang w:val="ro-RO" w:eastAsia="ro-RO"/>
        </w:rPr>
        <w:t>,</w:t>
      </w:r>
      <w:r w:rsidRPr="00AC2DCF">
        <w:rPr>
          <w:sz w:val="28"/>
          <w:szCs w:val="28"/>
          <w:lang w:val="ro-RO" w:eastAsia="ro-RO"/>
        </w:rPr>
        <w:t xml:space="preserve"> la orice formă gramaticală</w:t>
      </w:r>
      <w:r w:rsidR="00DA2BD2">
        <w:rPr>
          <w:sz w:val="28"/>
          <w:szCs w:val="28"/>
          <w:lang w:val="ro-RO" w:eastAsia="ro-RO"/>
        </w:rPr>
        <w:t>,</w:t>
      </w:r>
      <w:r w:rsidRPr="00AC2DCF">
        <w:rPr>
          <w:sz w:val="28"/>
          <w:szCs w:val="28"/>
          <w:lang w:val="ro-RO" w:eastAsia="ro-RO"/>
        </w:rPr>
        <w:t xml:space="preserve"> se substituie cu cuvintele „virusul HIV” la forma gramatical corespunzătoare.</w:t>
      </w:r>
    </w:p>
    <w:p w14:paraId="62774C19" w14:textId="77777777" w:rsidR="00AC2DCF" w:rsidRPr="00AC2DCF" w:rsidRDefault="00AC2DCF" w:rsidP="00DA2BD2">
      <w:pPr>
        <w:numPr>
          <w:ilvl w:val="0"/>
          <w:numId w:val="39"/>
        </w:numPr>
        <w:tabs>
          <w:tab w:val="left" w:pos="810"/>
          <w:tab w:val="left" w:pos="1134"/>
        </w:tabs>
        <w:autoSpaceDE w:val="0"/>
        <w:autoSpaceDN w:val="0"/>
        <w:adjustRightInd w:val="0"/>
        <w:ind w:left="0" w:firstLine="709"/>
        <w:contextualSpacing/>
        <w:rPr>
          <w:sz w:val="28"/>
          <w:szCs w:val="28"/>
          <w:lang w:val="ro-RO" w:eastAsia="ro-RO"/>
        </w:rPr>
      </w:pPr>
      <w:r w:rsidRPr="00AC2DCF">
        <w:rPr>
          <w:sz w:val="28"/>
          <w:szCs w:val="28"/>
          <w:lang w:val="ro-RO" w:eastAsia="ro-RO"/>
        </w:rPr>
        <w:t>Se completează cu articolul 220</w:t>
      </w:r>
      <w:r w:rsidRPr="00AC2DCF">
        <w:rPr>
          <w:sz w:val="28"/>
          <w:szCs w:val="28"/>
          <w:vertAlign w:val="superscript"/>
          <w:lang w:val="ro-RO" w:eastAsia="ro-RO"/>
        </w:rPr>
        <w:t>1</w:t>
      </w:r>
      <w:r w:rsidRPr="00AC2DCF">
        <w:rPr>
          <w:sz w:val="28"/>
          <w:szCs w:val="28"/>
          <w:lang w:val="ro-RO" w:eastAsia="ro-RO"/>
        </w:rPr>
        <w:t xml:space="preserve"> cu următorul cuprins:</w:t>
      </w:r>
    </w:p>
    <w:p w14:paraId="15AF3539"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o-RO"/>
        </w:rPr>
        <w:t>„</w:t>
      </w:r>
      <w:r w:rsidRPr="00AC2DCF">
        <w:rPr>
          <w:b/>
          <w:bCs/>
          <w:sz w:val="28"/>
          <w:szCs w:val="28"/>
          <w:lang w:val="ro-RO" w:eastAsia="ru-RU"/>
        </w:rPr>
        <w:t>Articolul 220</w:t>
      </w:r>
      <w:r w:rsidRPr="00AC2DCF">
        <w:rPr>
          <w:b/>
          <w:bCs/>
          <w:sz w:val="28"/>
          <w:szCs w:val="28"/>
          <w:vertAlign w:val="superscript"/>
          <w:lang w:val="ro-RO" w:eastAsia="ru-RU"/>
        </w:rPr>
        <w:t>1</w:t>
      </w:r>
      <w:r w:rsidRPr="00AC2DCF">
        <w:rPr>
          <w:b/>
          <w:bCs/>
          <w:sz w:val="28"/>
          <w:szCs w:val="28"/>
          <w:lang w:val="ro-RO" w:eastAsia="ru-RU"/>
        </w:rPr>
        <w:t>.</w:t>
      </w:r>
      <w:r w:rsidRPr="00AC2DCF">
        <w:rPr>
          <w:sz w:val="28"/>
          <w:szCs w:val="28"/>
          <w:lang w:val="ro-RO" w:eastAsia="ru-RU"/>
        </w:rPr>
        <w:t xml:space="preserve"> Îndemnul, determinarea sau înlesnirea prestării serviciilor sexuale online</w:t>
      </w:r>
    </w:p>
    <w:p w14:paraId="7D9992E3"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(l) Îndemnul, determinarea sau înlesnirea prestării de către o altă persoană a serviciilor sexuale online, adică transmiterea instantanee, prin intermediul tehnologiilor informaționale sau comunicațiilor electronice, contra plată, a imaginilor video care conțin fie reprezentarea persoanei angajate în activități sexuale explicite, fie reprezentarea unei părți intime a corpului persoanei, în scopul obținerii direct sau indirect, unor venituri, dacă fapta nu întrunește elementele traficului de ființe umane sau pornografiei infantile,</w:t>
      </w:r>
    </w:p>
    <w:p w14:paraId="07A4FDBD" w14:textId="2799343F"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se pedepsesc cu amendă în mărime de la 650 la 3000 unități convenționale sau cu muncă neremunerată în folosul comunității de la 160 la 200 de ore, sau cu închisoare de </w:t>
      </w:r>
      <w:r w:rsidR="00DA2BD2" w:rsidRPr="00AC2DCF">
        <w:rPr>
          <w:sz w:val="28"/>
          <w:szCs w:val="28"/>
          <w:lang w:val="ro-RO" w:eastAsia="ru-RU"/>
        </w:rPr>
        <w:t>până</w:t>
      </w:r>
      <w:r w:rsidRPr="00AC2DCF">
        <w:rPr>
          <w:sz w:val="28"/>
          <w:szCs w:val="28"/>
          <w:lang w:val="ro-RO" w:eastAsia="ru-RU"/>
        </w:rPr>
        <w:t xml:space="preserve"> la 2 ani, iar persoana juridică se pedepsește cu amendă în mărime de la 2000 la 10000 de unități convenționale, cu privarea de dreptul de a desfășura o anumită activitate, sau cu lichidarea persoanei juridice. </w:t>
      </w:r>
    </w:p>
    <w:p w14:paraId="5FA6E518" w14:textId="3E6478D5"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(2) Aceleași acțiuni </w:t>
      </w:r>
      <w:r w:rsidR="00DA2BD2" w:rsidRPr="00AC2DCF">
        <w:rPr>
          <w:sz w:val="28"/>
          <w:szCs w:val="28"/>
          <w:lang w:val="ro-RO" w:eastAsia="ru-RU"/>
        </w:rPr>
        <w:t>săvârșite</w:t>
      </w:r>
      <w:r w:rsidRPr="00AC2DCF">
        <w:rPr>
          <w:sz w:val="28"/>
          <w:szCs w:val="28"/>
          <w:lang w:val="ro-RO" w:eastAsia="ru-RU"/>
        </w:rPr>
        <w:t>:</w:t>
      </w:r>
    </w:p>
    <w:p w14:paraId="20AFB4B8"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a) asupra unei femei gravide;</w:t>
      </w:r>
    </w:p>
    <w:p w14:paraId="0FB4B902"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b) de două sau mai multe persoane;</w:t>
      </w:r>
    </w:p>
    <w:p w14:paraId="232A441D"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c) asupra a două sau mai multe persoane</w:t>
      </w:r>
    </w:p>
    <w:p w14:paraId="2783E3D4" w14:textId="4EC0D9A8"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se pedepsesc cu amendă în mărime de la 1000 la 5000 unități convenționale sau cu muncă neremunerată în folosul comunității de 200 la 240 ore, sau cu închisoare de </w:t>
      </w:r>
      <w:r w:rsidR="00DA2BD2" w:rsidRPr="00AC2DCF">
        <w:rPr>
          <w:sz w:val="28"/>
          <w:szCs w:val="28"/>
          <w:lang w:val="ro-RO" w:eastAsia="ru-RU"/>
        </w:rPr>
        <w:t>până</w:t>
      </w:r>
      <w:r w:rsidRPr="00AC2DCF">
        <w:rPr>
          <w:sz w:val="28"/>
          <w:szCs w:val="28"/>
          <w:lang w:val="ro-RO" w:eastAsia="ru-RU"/>
        </w:rPr>
        <w:t xml:space="preserve"> la 3 ani, iar persoana juridică se pedepsește cu amendă în mărime de la 2000 la 15000 de unități convenționale, cu privarea de dreptul de a desfășura o anumită activitate sau cu lichidarea persoanei juridice.</w:t>
      </w:r>
    </w:p>
    <w:p w14:paraId="09C806F3"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lastRenderedPageBreak/>
        <w:t>(3) Acțiunile prevăzute la alin. (1) sau (2), soldate cu obținerea unui profit în proporții mari,</w:t>
      </w:r>
    </w:p>
    <w:p w14:paraId="59BF3DF7" w14:textId="1BF0A368"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se pedepsesc cu amendă în mărime de la 10000 la 15000 unități convenționale sau cu închisoare de </w:t>
      </w:r>
      <w:r w:rsidR="00DA2BD2" w:rsidRPr="00AC2DCF">
        <w:rPr>
          <w:sz w:val="28"/>
          <w:szCs w:val="28"/>
          <w:lang w:val="ro-RO" w:eastAsia="ru-RU"/>
        </w:rPr>
        <w:t>până</w:t>
      </w:r>
      <w:r w:rsidRPr="00AC2DCF">
        <w:rPr>
          <w:sz w:val="28"/>
          <w:szCs w:val="28"/>
          <w:lang w:val="ro-RO" w:eastAsia="ru-RU"/>
        </w:rPr>
        <w:t xml:space="preserve"> la 4 ani, iar persoana juridică se pedepsește cu amendă în mărime de la 20000 la 40000 de unități convenționale, cu privarea de dreptul de a desfășura o anumită activitate sau cu lichidarea persoanei juridice.</w:t>
      </w:r>
    </w:p>
    <w:p w14:paraId="18B91495" w14:textId="77777777" w:rsidR="00AC2DCF" w:rsidRPr="00AC2DCF" w:rsidRDefault="00AC2DCF" w:rsidP="00AC2DCF">
      <w:pPr>
        <w:tabs>
          <w:tab w:val="left" w:pos="993"/>
        </w:tabs>
        <w:rPr>
          <w:sz w:val="28"/>
          <w:szCs w:val="28"/>
          <w:lang w:val="ro-RO" w:eastAsia="ru-RU"/>
        </w:rPr>
      </w:pPr>
      <w:r w:rsidRPr="00AC2DCF">
        <w:rPr>
          <w:sz w:val="28"/>
          <w:szCs w:val="28"/>
          <w:lang w:val="ro-RO" w:eastAsia="ru-RU"/>
        </w:rPr>
        <w:t>(4) Acțiunile prevăzute la alin. (1) sau (2), soldate cu obținerea unui profit în proporții deosebit de mari,</w:t>
      </w:r>
    </w:p>
    <w:p w14:paraId="0F576888" w14:textId="77777777"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se pedepsesc cu amendă în mărime de la 15000 la 20000 unități convenționale sau cu închisoare de la 2 la 6 ani, iar persoana juridică se pedepsește cu amendă în mărime de la 30000 la 50000 de unități convenționale, cu privarea de dreptul de a desfășura o anumită activitate sau cu lichidarea persoanei juridice.</w:t>
      </w:r>
    </w:p>
    <w:p w14:paraId="2751D910" w14:textId="5E1B02E5" w:rsidR="00AC2DCF" w:rsidRPr="00AC2DCF" w:rsidRDefault="00AC2DCF" w:rsidP="00AC2DCF">
      <w:pPr>
        <w:tabs>
          <w:tab w:val="left" w:pos="993"/>
        </w:tabs>
        <w:contextualSpacing/>
        <w:rPr>
          <w:sz w:val="28"/>
          <w:szCs w:val="28"/>
          <w:lang w:val="ro-RO" w:eastAsia="ru-RU"/>
        </w:rPr>
      </w:pPr>
      <w:r w:rsidRPr="00AC2DCF">
        <w:rPr>
          <w:sz w:val="28"/>
          <w:szCs w:val="28"/>
          <w:lang w:val="ro-RO" w:eastAsia="ru-RU"/>
        </w:rPr>
        <w:t xml:space="preserve">(5) Acțiunile prevăzute la alin. (1) sau (2) </w:t>
      </w:r>
      <w:r w:rsidR="00DA2BD2" w:rsidRPr="00AC2DCF">
        <w:rPr>
          <w:sz w:val="28"/>
          <w:szCs w:val="28"/>
          <w:lang w:val="ro-RO" w:eastAsia="ru-RU"/>
        </w:rPr>
        <w:t>săvârșite</w:t>
      </w:r>
      <w:r w:rsidRPr="00AC2DCF">
        <w:rPr>
          <w:sz w:val="28"/>
          <w:szCs w:val="28"/>
          <w:lang w:val="ro-RO" w:eastAsia="ru-RU"/>
        </w:rPr>
        <w:t xml:space="preserve"> de un grup criminal organizat sau de o organizație criminală</w:t>
      </w:r>
    </w:p>
    <w:p w14:paraId="0A01025F" w14:textId="77777777" w:rsidR="00AC2DCF" w:rsidRPr="00AC2DCF" w:rsidRDefault="00AC2DCF" w:rsidP="00AC2DCF">
      <w:pPr>
        <w:tabs>
          <w:tab w:val="left" w:pos="993"/>
        </w:tabs>
        <w:contextualSpacing/>
        <w:rPr>
          <w:sz w:val="28"/>
          <w:szCs w:val="28"/>
          <w:lang w:val="ro-RO" w:eastAsia="ro-RO"/>
        </w:rPr>
      </w:pPr>
      <w:r w:rsidRPr="00AC2DCF">
        <w:rPr>
          <w:sz w:val="28"/>
          <w:szCs w:val="28"/>
          <w:lang w:val="ro-RO" w:eastAsia="ru-RU"/>
        </w:rPr>
        <w:t>se pedepsesc cu închisoare de la 3 la 7 ani, iar persoana juridică se pedepsește cu amendă în mărime de la 40000 la 60000 de unități convenționale și cu lichidarea persoanei juridice.</w:t>
      </w:r>
      <w:r w:rsidRPr="00AC2DCF">
        <w:rPr>
          <w:sz w:val="28"/>
          <w:szCs w:val="28"/>
          <w:lang w:val="ro-RO" w:eastAsia="ro-RO"/>
        </w:rPr>
        <w:t>”.</w:t>
      </w:r>
    </w:p>
    <w:p w14:paraId="0D6921AD" w14:textId="7B46C2F4" w:rsidR="00AC2DCF" w:rsidRDefault="00AC2DCF" w:rsidP="00DA2BD2">
      <w:pPr>
        <w:numPr>
          <w:ilvl w:val="0"/>
          <w:numId w:val="39"/>
        </w:numPr>
        <w:tabs>
          <w:tab w:val="left" w:pos="851"/>
          <w:tab w:val="left" w:pos="1134"/>
        </w:tabs>
        <w:ind w:left="0" w:firstLine="709"/>
        <w:contextualSpacing/>
        <w:rPr>
          <w:b/>
          <w:bCs/>
          <w:sz w:val="28"/>
          <w:szCs w:val="28"/>
          <w:lang w:val="ro-RO" w:eastAsia="ro-RO"/>
        </w:rPr>
      </w:pPr>
      <w:r w:rsidRPr="00AC2DCF">
        <w:rPr>
          <w:sz w:val="28"/>
          <w:szCs w:val="28"/>
          <w:lang w:val="ro-RO" w:eastAsia="ro-RO"/>
        </w:rPr>
        <w:t xml:space="preserve"> La articolul 320</w:t>
      </w:r>
      <w:r w:rsidRPr="00AC2DCF">
        <w:rPr>
          <w:sz w:val="28"/>
          <w:szCs w:val="28"/>
          <w:vertAlign w:val="superscript"/>
          <w:lang w:val="ro-RO" w:eastAsia="ro-RO"/>
        </w:rPr>
        <w:t>1</w:t>
      </w:r>
      <w:r w:rsidR="00DA2BD2">
        <w:rPr>
          <w:sz w:val="28"/>
          <w:szCs w:val="28"/>
          <w:lang w:val="ro-RO" w:eastAsia="ro-RO"/>
        </w:rPr>
        <w:t xml:space="preserve">, </w:t>
      </w:r>
      <w:r w:rsidRPr="00AC2DCF">
        <w:rPr>
          <w:sz w:val="28"/>
          <w:szCs w:val="28"/>
          <w:lang w:val="ro-RO" w:eastAsia="ro-RO"/>
        </w:rPr>
        <w:t xml:space="preserve">textul „de </w:t>
      </w:r>
      <w:r w:rsidR="00DA2BD2" w:rsidRPr="00AC2DCF">
        <w:rPr>
          <w:sz w:val="28"/>
          <w:szCs w:val="28"/>
          <w:lang w:val="ro-RO" w:eastAsia="ro-RO"/>
        </w:rPr>
        <w:t>până</w:t>
      </w:r>
      <w:r w:rsidRPr="00AC2DCF">
        <w:rPr>
          <w:sz w:val="28"/>
          <w:szCs w:val="28"/>
          <w:lang w:val="ro-RO" w:eastAsia="ro-RO"/>
        </w:rPr>
        <w:t xml:space="preserve"> la 3 ani” se substituie cu textul „de </w:t>
      </w:r>
      <w:r w:rsidR="00DA2BD2" w:rsidRPr="00AC2DCF">
        <w:rPr>
          <w:sz w:val="28"/>
          <w:szCs w:val="28"/>
          <w:lang w:val="ro-RO" w:eastAsia="ro-RO"/>
        </w:rPr>
        <w:t>până</w:t>
      </w:r>
      <w:r w:rsidRPr="00AC2DCF">
        <w:rPr>
          <w:sz w:val="28"/>
          <w:szCs w:val="28"/>
          <w:lang w:val="ro-RO" w:eastAsia="ro-RO"/>
        </w:rPr>
        <w:t xml:space="preserve"> la 4 ani”.</w:t>
      </w:r>
      <w:r w:rsidRPr="00AC2DCF">
        <w:rPr>
          <w:b/>
          <w:bCs/>
          <w:sz w:val="28"/>
          <w:szCs w:val="28"/>
          <w:lang w:val="ro-RO" w:eastAsia="ro-RO"/>
        </w:rPr>
        <w:t xml:space="preserve"> </w:t>
      </w:r>
    </w:p>
    <w:p w14:paraId="64B1F569" w14:textId="77777777" w:rsidR="00DA2BD2" w:rsidRPr="00AC2DCF" w:rsidRDefault="00DA2BD2" w:rsidP="00DA2BD2">
      <w:pPr>
        <w:tabs>
          <w:tab w:val="left" w:pos="851"/>
          <w:tab w:val="left" w:pos="1134"/>
        </w:tabs>
        <w:ind w:left="709" w:firstLine="0"/>
        <w:contextualSpacing/>
        <w:rPr>
          <w:b/>
          <w:bCs/>
          <w:sz w:val="28"/>
          <w:szCs w:val="28"/>
          <w:lang w:val="ro-RO" w:eastAsia="ro-RO"/>
        </w:rPr>
      </w:pPr>
    </w:p>
    <w:p w14:paraId="153DA964" w14:textId="3F1B1607" w:rsidR="00AC2DCF" w:rsidRPr="00AC2DCF" w:rsidRDefault="00AC2DCF" w:rsidP="00AC2DCF">
      <w:pPr>
        <w:tabs>
          <w:tab w:val="left" w:pos="993"/>
        </w:tabs>
        <w:autoSpaceDE w:val="0"/>
        <w:autoSpaceDN w:val="0"/>
        <w:adjustRightInd w:val="0"/>
        <w:rPr>
          <w:bCs/>
          <w:sz w:val="28"/>
          <w:szCs w:val="28"/>
          <w:lang w:val="ro-RO" w:eastAsia="ro-RO"/>
        </w:rPr>
      </w:pPr>
      <w:r w:rsidRPr="00AC2DCF">
        <w:rPr>
          <w:b/>
          <w:bCs/>
          <w:sz w:val="28"/>
          <w:szCs w:val="28"/>
          <w:lang w:val="ro-RO" w:eastAsia="ro-RO"/>
        </w:rPr>
        <w:t>Art</w:t>
      </w:r>
      <w:r w:rsidR="00DA2BD2">
        <w:rPr>
          <w:b/>
          <w:bCs/>
          <w:sz w:val="28"/>
          <w:szCs w:val="28"/>
          <w:lang w:val="ro-RO" w:eastAsia="ro-RO"/>
        </w:rPr>
        <w:t>.</w:t>
      </w:r>
      <w:r w:rsidRPr="00AC2DCF">
        <w:rPr>
          <w:b/>
          <w:bCs/>
          <w:sz w:val="28"/>
          <w:szCs w:val="28"/>
          <w:lang w:val="ro-RO" w:eastAsia="ro-RO"/>
        </w:rPr>
        <w:t xml:space="preserve"> III. </w:t>
      </w:r>
      <w:r w:rsidR="00DA2BD2" w:rsidRPr="00DA2BD2">
        <w:rPr>
          <w:sz w:val="28"/>
          <w:szCs w:val="28"/>
          <w:lang w:val="ro-RO" w:eastAsia="ro-RO"/>
        </w:rPr>
        <w:t xml:space="preserve">– </w:t>
      </w:r>
      <w:r w:rsidRPr="00AC2DCF">
        <w:rPr>
          <w:bCs/>
          <w:sz w:val="28"/>
          <w:szCs w:val="28"/>
          <w:lang w:val="ro-RO" w:eastAsia="ro-RO"/>
        </w:rPr>
        <w:t xml:space="preserve">Codul de procedură penală al Republicii Moldova nr. 122/2003 (republicat în Monitorul Oficial al Republicii Moldova, 2013, nr. 248-251, </w:t>
      </w:r>
      <w:r w:rsidR="00DA2BD2">
        <w:rPr>
          <w:bCs/>
          <w:sz w:val="28"/>
          <w:szCs w:val="28"/>
          <w:lang w:val="ro-RO" w:eastAsia="ro-RO"/>
        </w:rPr>
        <w:br/>
      </w:r>
      <w:r w:rsidRPr="00AC2DCF">
        <w:rPr>
          <w:bCs/>
          <w:sz w:val="28"/>
          <w:szCs w:val="28"/>
          <w:lang w:val="ro-RO" w:eastAsia="ro-RO"/>
        </w:rPr>
        <w:t>art. 699), cu modificările ulterioare, se modifică după cum urmează:</w:t>
      </w:r>
    </w:p>
    <w:p w14:paraId="79981600" w14:textId="02639166" w:rsidR="00AC2DCF" w:rsidRPr="00AC2DCF" w:rsidRDefault="00DA2BD2" w:rsidP="00AC2DCF">
      <w:pPr>
        <w:numPr>
          <w:ilvl w:val="0"/>
          <w:numId w:val="40"/>
        </w:numPr>
        <w:tabs>
          <w:tab w:val="left" w:pos="850"/>
          <w:tab w:val="left" w:pos="993"/>
        </w:tabs>
        <w:autoSpaceDE w:val="0"/>
        <w:autoSpaceDN w:val="0"/>
        <w:adjustRightInd w:val="0"/>
        <w:ind w:left="0" w:firstLine="709"/>
        <w:rPr>
          <w:bCs/>
          <w:sz w:val="28"/>
          <w:szCs w:val="28"/>
          <w:lang w:val="ro-RO" w:eastAsia="ro-RO"/>
        </w:rPr>
      </w:pPr>
      <w:r>
        <w:rPr>
          <w:bCs/>
          <w:sz w:val="28"/>
          <w:szCs w:val="28"/>
          <w:lang w:val="ro-RO" w:eastAsia="ro-RO"/>
        </w:rPr>
        <w:t>La a</w:t>
      </w:r>
      <w:r w:rsidR="00AC2DCF" w:rsidRPr="00AC2DCF">
        <w:rPr>
          <w:bCs/>
          <w:sz w:val="28"/>
          <w:szCs w:val="28"/>
          <w:lang w:val="ro-RO" w:eastAsia="ro-RO"/>
        </w:rPr>
        <w:t>rticolul 52</w:t>
      </w:r>
      <w:r>
        <w:rPr>
          <w:bCs/>
          <w:sz w:val="28"/>
          <w:szCs w:val="28"/>
          <w:lang w:val="ro-RO" w:eastAsia="ro-RO"/>
        </w:rPr>
        <w:t>,</w:t>
      </w:r>
      <w:r w:rsidR="00AC2DCF" w:rsidRPr="00AC2DCF">
        <w:rPr>
          <w:bCs/>
          <w:sz w:val="28"/>
          <w:szCs w:val="28"/>
          <w:lang w:val="ro-RO" w:eastAsia="ro-RO"/>
        </w:rPr>
        <w:t xml:space="preserve"> alineatul (1) se completează cu punctul 29) cu următorul cuprins:</w:t>
      </w:r>
    </w:p>
    <w:p w14:paraId="5A90F270" w14:textId="77777777" w:rsidR="00AC2DCF" w:rsidRPr="00AC2DCF" w:rsidRDefault="00AC2DCF" w:rsidP="00AC2DCF">
      <w:pPr>
        <w:tabs>
          <w:tab w:val="left" w:pos="850"/>
          <w:tab w:val="left" w:pos="993"/>
        </w:tabs>
        <w:autoSpaceDE w:val="0"/>
        <w:autoSpaceDN w:val="0"/>
        <w:adjustRightInd w:val="0"/>
        <w:rPr>
          <w:bCs/>
          <w:sz w:val="28"/>
          <w:szCs w:val="28"/>
          <w:lang w:val="ro-RO" w:eastAsia="ro-RO"/>
        </w:rPr>
      </w:pPr>
      <w:r w:rsidRPr="00AC2DCF">
        <w:rPr>
          <w:bCs/>
          <w:sz w:val="28"/>
          <w:szCs w:val="28"/>
          <w:lang w:val="ro-RO" w:eastAsia="ro-RO"/>
        </w:rPr>
        <w:t>„29) informează victima sau partea vătămată despre serviciile de suport de care poate beneficia (asistență medicală, consiliere psihologică, servicii de adăpost, asistență juridică) și condițiile generale de acordare a acestora.”</w:t>
      </w:r>
    </w:p>
    <w:p w14:paraId="05B19705" w14:textId="1D2AEC4E" w:rsidR="00AC2DCF" w:rsidRPr="00AC2DCF" w:rsidRDefault="00DA2BD2" w:rsidP="00AC2DCF">
      <w:pPr>
        <w:numPr>
          <w:ilvl w:val="0"/>
          <w:numId w:val="40"/>
        </w:numPr>
        <w:tabs>
          <w:tab w:val="left" w:pos="850"/>
          <w:tab w:val="left" w:pos="993"/>
        </w:tabs>
        <w:autoSpaceDE w:val="0"/>
        <w:autoSpaceDN w:val="0"/>
        <w:adjustRightInd w:val="0"/>
        <w:ind w:left="0" w:firstLine="709"/>
        <w:rPr>
          <w:sz w:val="28"/>
          <w:szCs w:val="28"/>
          <w:lang w:val="ro-RO" w:eastAsia="ro-RO"/>
        </w:rPr>
      </w:pPr>
      <w:r>
        <w:rPr>
          <w:sz w:val="28"/>
          <w:szCs w:val="28"/>
          <w:lang w:val="ro-RO" w:eastAsia="ro-RO"/>
        </w:rPr>
        <w:t>La a</w:t>
      </w:r>
      <w:r w:rsidR="00AC2DCF" w:rsidRPr="00AC2DCF">
        <w:rPr>
          <w:sz w:val="28"/>
          <w:szCs w:val="28"/>
          <w:lang w:val="ro-RO" w:eastAsia="ro-RO"/>
        </w:rPr>
        <w:t>rticolul 57</w:t>
      </w:r>
      <w:r>
        <w:rPr>
          <w:sz w:val="28"/>
          <w:szCs w:val="28"/>
          <w:lang w:val="ro-RO" w:eastAsia="ro-RO"/>
        </w:rPr>
        <w:t>,</w:t>
      </w:r>
      <w:r w:rsidR="00AC2DCF" w:rsidRPr="00AC2DCF">
        <w:rPr>
          <w:sz w:val="28"/>
          <w:szCs w:val="28"/>
          <w:lang w:val="ro-RO" w:eastAsia="ro-RO"/>
        </w:rPr>
        <w:t xml:space="preserve"> alineatul (2) se completează cu punctul</w:t>
      </w:r>
      <w:r w:rsidR="00AC2DCF" w:rsidRPr="00AC2DCF">
        <w:rPr>
          <w:sz w:val="28"/>
          <w:szCs w:val="28"/>
          <w:vertAlign w:val="superscript"/>
          <w:lang w:val="ro-RO" w:eastAsia="ro-RO"/>
        </w:rPr>
        <w:t xml:space="preserve"> </w:t>
      </w:r>
      <w:r w:rsidR="00AC2DCF" w:rsidRPr="00AC2DCF">
        <w:rPr>
          <w:sz w:val="28"/>
          <w:szCs w:val="28"/>
          <w:lang w:val="ro-RO" w:eastAsia="ro-RO"/>
        </w:rPr>
        <w:t>14</w:t>
      </w:r>
      <w:r w:rsidR="00AC2DCF" w:rsidRPr="00AC2DCF">
        <w:rPr>
          <w:sz w:val="28"/>
          <w:szCs w:val="28"/>
          <w:vertAlign w:val="superscript"/>
          <w:lang w:val="ro-RO" w:eastAsia="ro-RO"/>
        </w:rPr>
        <w:t>2</w:t>
      </w:r>
      <w:r w:rsidR="00AC2DCF" w:rsidRPr="00AC2DCF">
        <w:rPr>
          <w:sz w:val="28"/>
          <w:szCs w:val="28"/>
          <w:lang w:val="ro-RO" w:eastAsia="ro-RO"/>
        </w:rPr>
        <w:t>) cu următorul cuprins:</w:t>
      </w:r>
    </w:p>
    <w:p w14:paraId="08FB569D" w14:textId="12B833D2" w:rsidR="00AC2DCF" w:rsidRPr="00AC2DCF" w:rsidRDefault="00AC2DCF" w:rsidP="00AC2DCF">
      <w:pPr>
        <w:tabs>
          <w:tab w:val="left" w:pos="993"/>
        </w:tabs>
        <w:autoSpaceDE w:val="0"/>
        <w:autoSpaceDN w:val="0"/>
        <w:adjustRightInd w:val="0"/>
        <w:rPr>
          <w:sz w:val="28"/>
          <w:szCs w:val="28"/>
          <w:lang w:val="ro-RO" w:eastAsia="ro-RO"/>
        </w:rPr>
      </w:pPr>
      <w:r w:rsidRPr="00AC2DCF">
        <w:rPr>
          <w:sz w:val="28"/>
          <w:szCs w:val="28"/>
          <w:lang w:val="ro-RO" w:eastAsia="ro-RO"/>
        </w:rPr>
        <w:t>„14</w:t>
      </w:r>
      <w:r w:rsidRPr="00AC2DCF">
        <w:rPr>
          <w:sz w:val="28"/>
          <w:szCs w:val="28"/>
          <w:vertAlign w:val="superscript"/>
          <w:lang w:val="ro-RO" w:eastAsia="ro-RO"/>
        </w:rPr>
        <w:t>2</w:t>
      </w:r>
      <w:r w:rsidRPr="00AC2DCF">
        <w:rPr>
          <w:sz w:val="28"/>
          <w:szCs w:val="28"/>
          <w:lang w:val="ro-RO" w:eastAsia="ro-RO"/>
        </w:rPr>
        <w:t xml:space="preserve">) informează victima sau partea vătămată, în cursul </w:t>
      </w:r>
      <w:proofErr w:type="spellStart"/>
      <w:r w:rsidRPr="00AC2DCF">
        <w:rPr>
          <w:sz w:val="28"/>
          <w:szCs w:val="28"/>
          <w:lang w:val="ro-RO" w:eastAsia="ro-RO"/>
        </w:rPr>
        <w:t>acţiunilor</w:t>
      </w:r>
      <w:proofErr w:type="spellEnd"/>
      <w:r w:rsidRPr="00AC2DCF">
        <w:rPr>
          <w:sz w:val="28"/>
          <w:szCs w:val="28"/>
          <w:lang w:val="ro-RO" w:eastAsia="ro-RO"/>
        </w:rPr>
        <w:t xml:space="preserve"> de urmărire penală, despre serviciile de suport de care poate beneficia (asistență medicală, consiliere psihologică, servicii de adăpost, asistență juridică) și condițiile generale de acordare a acestora;”</w:t>
      </w:r>
      <w:r w:rsidR="00DA2BD2">
        <w:rPr>
          <w:sz w:val="28"/>
          <w:szCs w:val="28"/>
          <w:lang w:val="ro-RO" w:eastAsia="ro-RO"/>
        </w:rPr>
        <w:t>.</w:t>
      </w:r>
    </w:p>
    <w:p w14:paraId="1D6F4EA0" w14:textId="77777777" w:rsidR="00AC2DCF" w:rsidRPr="00AC2DCF" w:rsidRDefault="00AC2DCF" w:rsidP="00AC2DCF">
      <w:pPr>
        <w:numPr>
          <w:ilvl w:val="0"/>
          <w:numId w:val="40"/>
        </w:numPr>
        <w:tabs>
          <w:tab w:val="left" w:pos="993"/>
        </w:tabs>
        <w:autoSpaceDE w:val="0"/>
        <w:autoSpaceDN w:val="0"/>
        <w:adjustRightInd w:val="0"/>
        <w:ind w:left="0" w:firstLine="709"/>
        <w:contextualSpacing/>
        <w:rPr>
          <w:bCs/>
          <w:sz w:val="28"/>
          <w:szCs w:val="28"/>
          <w:lang w:val="ro-RO" w:eastAsia="ro-RO"/>
        </w:rPr>
      </w:pPr>
      <w:r w:rsidRPr="00AC2DCF">
        <w:rPr>
          <w:rFonts w:eastAsia="Calibri"/>
          <w:bCs/>
          <w:iCs/>
          <w:sz w:val="28"/>
          <w:szCs w:val="28"/>
          <w:lang w:val="ro-RO"/>
        </w:rPr>
        <w:t>Articolul 58:</w:t>
      </w:r>
    </w:p>
    <w:p w14:paraId="52282192" w14:textId="3D7A92AA" w:rsidR="00AC2DCF" w:rsidRPr="00AC2DCF" w:rsidRDefault="00AC2DCF" w:rsidP="00AC2DCF">
      <w:pPr>
        <w:tabs>
          <w:tab w:val="left" w:pos="993"/>
        </w:tabs>
        <w:autoSpaceDE w:val="0"/>
        <w:autoSpaceDN w:val="0"/>
        <w:adjustRightInd w:val="0"/>
        <w:contextualSpacing/>
        <w:rPr>
          <w:b/>
          <w:bCs/>
          <w:sz w:val="28"/>
          <w:szCs w:val="28"/>
          <w:lang w:val="ro-RO" w:eastAsia="ro-RO"/>
        </w:rPr>
      </w:pPr>
      <w:r w:rsidRPr="00AC2DCF">
        <w:rPr>
          <w:bCs/>
          <w:sz w:val="28"/>
          <w:szCs w:val="28"/>
          <w:lang w:val="ro-RO" w:eastAsia="ro-RO"/>
        </w:rPr>
        <w:t>la alineatul (3) punctul 4),</w:t>
      </w:r>
      <w:r w:rsidRPr="00AC2DCF">
        <w:rPr>
          <w:b/>
          <w:bCs/>
          <w:sz w:val="28"/>
          <w:szCs w:val="28"/>
          <w:lang w:val="ro-RO" w:eastAsia="ro-RO"/>
        </w:rPr>
        <w:t xml:space="preserve"> </w:t>
      </w:r>
      <w:r w:rsidR="00DA2BD2">
        <w:rPr>
          <w:bCs/>
          <w:sz w:val="28"/>
          <w:szCs w:val="28"/>
          <w:lang w:val="ro-RO" w:eastAsia="ro-RO"/>
        </w:rPr>
        <w:t>textul</w:t>
      </w:r>
      <w:r w:rsidRPr="00AC2DCF">
        <w:rPr>
          <w:bCs/>
          <w:sz w:val="28"/>
          <w:szCs w:val="28"/>
          <w:lang w:val="ro-RO" w:eastAsia="ro-RO"/>
        </w:rPr>
        <w:t xml:space="preserve"> „ , la cerere,” și „la solicitare,” se exclud;</w:t>
      </w:r>
    </w:p>
    <w:p w14:paraId="689CC8E2" w14:textId="77777777" w:rsidR="00AC2DCF" w:rsidRPr="00AC2DCF" w:rsidRDefault="00AC2DCF" w:rsidP="00AC2DCF">
      <w:pPr>
        <w:tabs>
          <w:tab w:val="left" w:pos="993"/>
        </w:tabs>
        <w:autoSpaceDE w:val="0"/>
        <w:autoSpaceDN w:val="0"/>
        <w:adjustRightInd w:val="0"/>
        <w:contextualSpacing/>
        <w:rPr>
          <w:bCs/>
          <w:sz w:val="28"/>
          <w:szCs w:val="28"/>
          <w:lang w:val="ro-RO" w:eastAsia="ro-RO"/>
        </w:rPr>
      </w:pPr>
      <w:r w:rsidRPr="00AC2DCF">
        <w:rPr>
          <w:bCs/>
          <w:sz w:val="28"/>
          <w:szCs w:val="28"/>
          <w:lang w:val="ro-RO" w:eastAsia="ro-RO"/>
        </w:rPr>
        <w:t>la alineatul (4):</w:t>
      </w:r>
    </w:p>
    <w:p w14:paraId="61D3870D" w14:textId="77777777" w:rsidR="00AC2DCF" w:rsidRPr="00AC2DCF" w:rsidRDefault="00AC2DCF" w:rsidP="00AC2DCF">
      <w:pPr>
        <w:tabs>
          <w:tab w:val="left" w:pos="993"/>
        </w:tabs>
        <w:autoSpaceDE w:val="0"/>
        <w:autoSpaceDN w:val="0"/>
        <w:adjustRightInd w:val="0"/>
        <w:contextualSpacing/>
        <w:rPr>
          <w:bCs/>
          <w:sz w:val="28"/>
          <w:szCs w:val="28"/>
          <w:lang w:val="ro-RO" w:eastAsia="ro-RO"/>
        </w:rPr>
      </w:pPr>
      <w:r w:rsidRPr="00AC2DCF">
        <w:rPr>
          <w:bCs/>
          <w:sz w:val="28"/>
          <w:szCs w:val="28"/>
          <w:lang w:val="ro-RO" w:eastAsia="ro-RO"/>
        </w:rPr>
        <w:t>după cuvintele „tratamentelor inumane sau degradante” se completează cu cuvintele „victima infracțiunilor cu caracter sexual, a violenței în familie”;</w:t>
      </w:r>
    </w:p>
    <w:p w14:paraId="0AF0EEB8" w14:textId="77777777" w:rsidR="00AC2DCF" w:rsidRPr="00AC2DCF" w:rsidRDefault="00AC2DCF" w:rsidP="00AC2DCF">
      <w:pPr>
        <w:tabs>
          <w:tab w:val="left" w:pos="993"/>
        </w:tabs>
        <w:autoSpaceDE w:val="0"/>
        <w:autoSpaceDN w:val="0"/>
        <w:adjustRightInd w:val="0"/>
        <w:contextualSpacing/>
        <w:rPr>
          <w:bCs/>
          <w:sz w:val="28"/>
          <w:szCs w:val="28"/>
          <w:lang w:val="ro-RO" w:eastAsia="ro-RO"/>
        </w:rPr>
      </w:pPr>
      <w:r w:rsidRPr="00AC2DCF">
        <w:rPr>
          <w:bCs/>
          <w:sz w:val="28"/>
          <w:szCs w:val="28"/>
          <w:lang w:val="ro-RO" w:eastAsia="ro-RO"/>
        </w:rPr>
        <w:t>se completează cu punctul 5) cu următorul cuprins:</w:t>
      </w:r>
    </w:p>
    <w:p w14:paraId="5802B906" w14:textId="77777777" w:rsidR="00AC2DCF" w:rsidRPr="00AC2DCF" w:rsidRDefault="00AC2DCF" w:rsidP="00AC2DCF">
      <w:pPr>
        <w:tabs>
          <w:tab w:val="left" w:pos="993"/>
        </w:tabs>
        <w:autoSpaceDE w:val="0"/>
        <w:autoSpaceDN w:val="0"/>
        <w:adjustRightInd w:val="0"/>
        <w:contextualSpacing/>
        <w:rPr>
          <w:bCs/>
          <w:sz w:val="28"/>
          <w:szCs w:val="28"/>
          <w:lang w:val="ro-RO" w:eastAsia="ro-RO"/>
        </w:rPr>
      </w:pPr>
      <w:r w:rsidRPr="00AC2DCF">
        <w:rPr>
          <w:bCs/>
          <w:sz w:val="28"/>
          <w:szCs w:val="28"/>
          <w:lang w:val="ro-RO" w:eastAsia="ro-RO"/>
        </w:rPr>
        <w:lastRenderedPageBreak/>
        <w:t>„5) să fie informată despre serviciile de suport de care poate beneficia (asistență medicală, consiliere psihologică, servicii de adăpost) și condițiile generale de acordare a acestora.”</w:t>
      </w:r>
    </w:p>
    <w:p w14:paraId="7B80ED26" w14:textId="2C56EC6F" w:rsidR="00AC2DCF" w:rsidRPr="00AC2DCF" w:rsidRDefault="00AC2DCF" w:rsidP="00AC2DCF">
      <w:pPr>
        <w:tabs>
          <w:tab w:val="left" w:pos="993"/>
        </w:tabs>
        <w:rPr>
          <w:rFonts w:eastAsia="Calibri"/>
          <w:sz w:val="28"/>
          <w:szCs w:val="28"/>
          <w:lang w:val="ro-RO"/>
        </w:rPr>
      </w:pPr>
      <w:r w:rsidRPr="00AC2DCF">
        <w:rPr>
          <w:rFonts w:eastAsia="Calibri"/>
          <w:sz w:val="28"/>
          <w:szCs w:val="28"/>
          <w:lang w:val="ro-RO"/>
        </w:rPr>
        <w:t>alineatul (11) va avea următorul cuprins:</w:t>
      </w:r>
    </w:p>
    <w:p w14:paraId="1C16C012" w14:textId="020A0B83" w:rsidR="00AC2DCF" w:rsidRPr="00AC2DCF" w:rsidRDefault="00AC2DCF" w:rsidP="00AC2DCF">
      <w:pPr>
        <w:tabs>
          <w:tab w:val="left" w:pos="993"/>
        </w:tabs>
        <w:rPr>
          <w:rFonts w:eastAsia="Calibri"/>
          <w:sz w:val="28"/>
          <w:szCs w:val="28"/>
          <w:lang w:val="ro-RO"/>
        </w:rPr>
      </w:pPr>
      <w:r w:rsidRPr="00AC2DCF">
        <w:rPr>
          <w:rFonts w:eastAsia="Calibri"/>
          <w:sz w:val="28"/>
          <w:szCs w:val="28"/>
          <w:lang w:val="ro-RO"/>
        </w:rPr>
        <w:t>„(11) Victima este audiată în condițiile prevăzute de prezentul cod pentru audierea martorului. Victima minoră este audiată în condițiile art. 110</w:t>
      </w:r>
      <w:r w:rsidRPr="00AC2DCF">
        <w:rPr>
          <w:rFonts w:eastAsia="Calibri"/>
          <w:sz w:val="28"/>
          <w:szCs w:val="28"/>
          <w:vertAlign w:val="superscript"/>
          <w:lang w:val="ro-RO"/>
        </w:rPr>
        <w:t>1</w:t>
      </w:r>
      <w:r w:rsidR="00FC4F62">
        <w:rPr>
          <w:rFonts w:eastAsia="Calibri"/>
          <w:sz w:val="28"/>
          <w:szCs w:val="28"/>
          <w:lang w:val="ro-RO"/>
        </w:rPr>
        <w:t>.</w:t>
      </w:r>
      <w:r w:rsidRPr="00AC2DCF">
        <w:rPr>
          <w:rFonts w:eastAsia="Calibri"/>
          <w:sz w:val="28"/>
          <w:szCs w:val="28"/>
          <w:lang w:val="ro-RO"/>
        </w:rPr>
        <w:t xml:space="preserve">”. </w:t>
      </w:r>
    </w:p>
    <w:p w14:paraId="53F2E747" w14:textId="77777777" w:rsidR="00AC2DCF" w:rsidRPr="00AC2DCF" w:rsidRDefault="00AC2DCF" w:rsidP="00AC2DCF">
      <w:pPr>
        <w:numPr>
          <w:ilvl w:val="0"/>
          <w:numId w:val="40"/>
        </w:numPr>
        <w:tabs>
          <w:tab w:val="left" w:pos="993"/>
        </w:tabs>
        <w:ind w:left="0" w:firstLine="709"/>
        <w:contextualSpacing/>
        <w:rPr>
          <w:sz w:val="28"/>
          <w:szCs w:val="28"/>
          <w:lang w:val="ro-RO" w:eastAsia="ru-RU"/>
        </w:rPr>
      </w:pPr>
      <w:r w:rsidRPr="00AC2DCF">
        <w:rPr>
          <w:rFonts w:eastAsia="Calibri"/>
          <w:bCs/>
          <w:iCs/>
          <w:sz w:val="28"/>
          <w:szCs w:val="28"/>
          <w:lang w:val="ro-RO"/>
        </w:rPr>
        <w:t>Articolul 60:</w:t>
      </w:r>
    </w:p>
    <w:p w14:paraId="289F6EED" w14:textId="77777777" w:rsidR="00AC2DCF" w:rsidRPr="00AC2DCF" w:rsidRDefault="00AC2DCF" w:rsidP="00AC2DCF">
      <w:pPr>
        <w:tabs>
          <w:tab w:val="left" w:pos="993"/>
        </w:tabs>
        <w:contextualSpacing/>
        <w:rPr>
          <w:bCs/>
          <w:sz w:val="28"/>
          <w:szCs w:val="28"/>
          <w:lang w:val="ro-RO" w:eastAsia="ro-RO"/>
        </w:rPr>
      </w:pPr>
      <w:r w:rsidRPr="00AC2DCF">
        <w:rPr>
          <w:sz w:val="28"/>
          <w:szCs w:val="28"/>
          <w:lang w:val="ro-RO" w:eastAsia="ru-RU"/>
        </w:rPr>
        <w:t>se completează cu</w:t>
      </w:r>
      <w:r w:rsidRPr="00AC2DCF">
        <w:rPr>
          <w:bCs/>
          <w:sz w:val="28"/>
          <w:szCs w:val="28"/>
          <w:lang w:val="ro-RO" w:eastAsia="ro-RO"/>
        </w:rPr>
        <w:t xml:space="preserve"> alineatul (1</w:t>
      </w:r>
      <w:r w:rsidRPr="00AC2DCF">
        <w:rPr>
          <w:bCs/>
          <w:sz w:val="28"/>
          <w:szCs w:val="28"/>
          <w:vertAlign w:val="superscript"/>
          <w:lang w:val="ro-RO" w:eastAsia="ro-RO"/>
        </w:rPr>
        <w:t>2</w:t>
      </w:r>
      <w:r w:rsidRPr="00AC2DCF">
        <w:rPr>
          <w:bCs/>
          <w:sz w:val="28"/>
          <w:szCs w:val="28"/>
          <w:lang w:val="ro-RO" w:eastAsia="ro-RO"/>
        </w:rPr>
        <w:t>)</w:t>
      </w:r>
      <w:r w:rsidRPr="00AC2DCF">
        <w:rPr>
          <w:b/>
          <w:bCs/>
          <w:sz w:val="28"/>
          <w:szCs w:val="28"/>
          <w:lang w:val="ro-RO" w:eastAsia="ro-RO"/>
        </w:rPr>
        <w:t xml:space="preserve"> </w:t>
      </w:r>
      <w:r w:rsidRPr="00AC2DCF">
        <w:rPr>
          <w:bCs/>
          <w:sz w:val="28"/>
          <w:szCs w:val="28"/>
          <w:lang w:val="ro-RO" w:eastAsia="ro-RO"/>
        </w:rPr>
        <w:t>cu următorul cuprins:</w:t>
      </w:r>
    </w:p>
    <w:p w14:paraId="076F55AA" w14:textId="77777777" w:rsidR="00AC2DCF" w:rsidRPr="00AC2DCF" w:rsidRDefault="00AC2DCF" w:rsidP="00AC2DCF">
      <w:pPr>
        <w:tabs>
          <w:tab w:val="left" w:pos="993"/>
        </w:tabs>
        <w:contextualSpacing/>
        <w:rPr>
          <w:sz w:val="28"/>
          <w:szCs w:val="28"/>
          <w:lang w:val="ro-RO" w:eastAsia="ru-RU"/>
        </w:rPr>
      </w:pPr>
      <w:r w:rsidRPr="00AC2DCF">
        <w:rPr>
          <w:bCs/>
          <w:sz w:val="28"/>
          <w:szCs w:val="28"/>
          <w:lang w:val="ro-RO" w:eastAsia="ro-RO"/>
        </w:rPr>
        <w:t>„</w:t>
      </w:r>
      <w:r w:rsidRPr="00AC2DCF">
        <w:rPr>
          <w:sz w:val="28"/>
          <w:szCs w:val="28"/>
          <w:lang w:val="ro-RO" w:eastAsia="ru-RU"/>
        </w:rPr>
        <w:t>(1</w:t>
      </w:r>
      <w:r w:rsidRPr="00AC2DCF">
        <w:rPr>
          <w:sz w:val="28"/>
          <w:szCs w:val="28"/>
          <w:vertAlign w:val="superscript"/>
          <w:lang w:val="ro-RO" w:eastAsia="ru-RU"/>
        </w:rPr>
        <w:t>2</w:t>
      </w:r>
      <w:r w:rsidRPr="00AC2DCF">
        <w:rPr>
          <w:sz w:val="28"/>
          <w:szCs w:val="28"/>
          <w:lang w:val="ro-RO" w:eastAsia="ru-RU"/>
        </w:rPr>
        <w:t>) Partea vătămată în cauzele privind infracțiunile cu caracter sexual și violenței în familie dispune de asemenea de următoarele drepturi:</w:t>
      </w:r>
    </w:p>
    <w:p w14:paraId="55360CE2" w14:textId="77777777" w:rsidR="00AC2DCF" w:rsidRPr="00AC2DCF" w:rsidRDefault="00AC2DCF" w:rsidP="00AC2DCF">
      <w:pPr>
        <w:numPr>
          <w:ilvl w:val="2"/>
          <w:numId w:val="40"/>
        </w:numPr>
        <w:tabs>
          <w:tab w:val="left" w:pos="993"/>
        </w:tabs>
        <w:autoSpaceDE w:val="0"/>
        <w:autoSpaceDN w:val="0"/>
        <w:adjustRightInd w:val="0"/>
        <w:ind w:left="0" w:firstLine="709"/>
        <w:contextualSpacing/>
        <w:rPr>
          <w:rFonts w:eastAsia="Calibri"/>
          <w:sz w:val="28"/>
          <w:szCs w:val="28"/>
          <w:lang w:val="ro-RO"/>
        </w:rPr>
      </w:pPr>
      <w:r w:rsidRPr="00AC2DCF">
        <w:rPr>
          <w:sz w:val="28"/>
          <w:szCs w:val="28"/>
          <w:lang w:val="ro-RO" w:eastAsia="ru-RU"/>
        </w:rPr>
        <w:t>să fie informată despre serviciile de suport de care poate beneficia (asistență medicală, consiliere psihologică, servicii de adăpost, asistență juridică), subiecții care acordă aceste servicii și condițiile generale de acordare a acestora.</w:t>
      </w:r>
    </w:p>
    <w:p w14:paraId="159927CD" w14:textId="77777777" w:rsidR="00AC2DCF" w:rsidRPr="00AC2DCF" w:rsidRDefault="00AC2DCF" w:rsidP="00AC2DCF">
      <w:pPr>
        <w:numPr>
          <w:ilvl w:val="2"/>
          <w:numId w:val="40"/>
        </w:numPr>
        <w:tabs>
          <w:tab w:val="left" w:pos="993"/>
        </w:tabs>
        <w:ind w:left="0" w:firstLine="709"/>
        <w:contextualSpacing/>
        <w:rPr>
          <w:rFonts w:eastAsia="Calibri"/>
          <w:sz w:val="28"/>
          <w:szCs w:val="28"/>
          <w:lang w:val="ro-RO"/>
        </w:rPr>
      </w:pPr>
      <w:r w:rsidRPr="00AC2DCF">
        <w:rPr>
          <w:color w:val="000000"/>
          <w:sz w:val="28"/>
          <w:szCs w:val="28"/>
          <w:lang w:val="ro-RO" w:eastAsia="ru-RU"/>
        </w:rPr>
        <w:t>să fie asistată, în condițiile legii, de un avocat care acordă asistență juridică garantată de stat</w:t>
      </w:r>
      <w:r w:rsidRPr="00AC2DCF">
        <w:rPr>
          <w:rFonts w:eastAsia="Calibri"/>
          <w:sz w:val="28"/>
          <w:szCs w:val="28"/>
          <w:lang w:val="ro-RO"/>
        </w:rPr>
        <w:t>;</w:t>
      </w:r>
    </w:p>
    <w:p w14:paraId="2F9893F4" w14:textId="77777777" w:rsidR="00AC2DCF" w:rsidRPr="00AC2DCF" w:rsidRDefault="00AC2DCF" w:rsidP="00AC2DCF">
      <w:pPr>
        <w:numPr>
          <w:ilvl w:val="2"/>
          <w:numId w:val="40"/>
        </w:numPr>
        <w:tabs>
          <w:tab w:val="left" w:pos="993"/>
        </w:tabs>
        <w:ind w:left="0" w:firstLine="709"/>
        <w:contextualSpacing/>
        <w:rPr>
          <w:rFonts w:eastAsia="Calibri"/>
          <w:sz w:val="28"/>
          <w:szCs w:val="28"/>
          <w:lang w:val="ro-RO"/>
        </w:rPr>
      </w:pPr>
      <w:r w:rsidRPr="00AC2DCF">
        <w:rPr>
          <w:sz w:val="28"/>
          <w:szCs w:val="28"/>
          <w:lang w:val="ro-RO" w:eastAsia="ro-RO"/>
        </w:rPr>
        <w:t xml:space="preserve">să fie </w:t>
      </w:r>
      <w:proofErr w:type="spellStart"/>
      <w:r w:rsidRPr="00AC2DCF">
        <w:rPr>
          <w:sz w:val="28"/>
          <w:szCs w:val="28"/>
          <w:lang w:val="ro-RO" w:eastAsia="ro-RO"/>
        </w:rPr>
        <w:t>însoţită</w:t>
      </w:r>
      <w:proofErr w:type="spellEnd"/>
      <w:r w:rsidRPr="00AC2DCF">
        <w:rPr>
          <w:sz w:val="28"/>
          <w:szCs w:val="28"/>
          <w:lang w:val="ro-RO" w:eastAsia="ro-RO"/>
        </w:rPr>
        <w:t xml:space="preserve"> de o persoană de încredere, alături de avocatul său, la toate cercetările, inclusiv la </w:t>
      </w:r>
      <w:proofErr w:type="spellStart"/>
      <w:r w:rsidRPr="00AC2DCF">
        <w:rPr>
          <w:sz w:val="28"/>
          <w:szCs w:val="28"/>
          <w:lang w:val="ro-RO" w:eastAsia="ro-RO"/>
        </w:rPr>
        <w:t>şedinţele</w:t>
      </w:r>
      <w:proofErr w:type="spellEnd"/>
      <w:r w:rsidRPr="00AC2DCF">
        <w:rPr>
          <w:sz w:val="28"/>
          <w:szCs w:val="28"/>
          <w:lang w:val="ro-RO" w:eastAsia="ro-RO"/>
        </w:rPr>
        <w:t xml:space="preserve"> de judecată închise</w:t>
      </w:r>
      <w:r w:rsidRPr="00AC2DCF">
        <w:rPr>
          <w:rFonts w:eastAsia="Calibri"/>
          <w:sz w:val="28"/>
          <w:szCs w:val="28"/>
          <w:lang w:val="ro-RO"/>
        </w:rPr>
        <w:t>”;</w:t>
      </w:r>
    </w:p>
    <w:p w14:paraId="0B70BF20" w14:textId="77777777" w:rsidR="00AC2DCF" w:rsidRPr="00AC2DCF" w:rsidRDefault="00AC2DCF" w:rsidP="00AC2DCF">
      <w:pPr>
        <w:tabs>
          <w:tab w:val="left" w:pos="912"/>
          <w:tab w:val="left" w:pos="993"/>
        </w:tabs>
        <w:autoSpaceDE w:val="0"/>
        <w:autoSpaceDN w:val="0"/>
        <w:adjustRightInd w:val="0"/>
        <w:rPr>
          <w:sz w:val="28"/>
          <w:szCs w:val="28"/>
          <w:lang w:val="ro-RO" w:eastAsia="ro-RO"/>
        </w:rPr>
      </w:pPr>
      <w:r w:rsidRPr="00AC2DCF">
        <w:rPr>
          <w:rFonts w:eastAsia="Calibri"/>
          <w:sz w:val="28"/>
          <w:szCs w:val="28"/>
          <w:lang w:val="ro-RO"/>
        </w:rPr>
        <w:t xml:space="preserve">4) </w:t>
      </w:r>
      <w:r w:rsidRPr="00AC2DCF">
        <w:rPr>
          <w:sz w:val="28"/>
          <w:szCs w:val="28"/>
          <w:lang w:val="ro-RO" w:eastAsia="ro-RO"/>
        </w:rPr>
        <w:t xml:space="preserve">să fie audiată în </w:t>
      </w:r>
      <w:proofErr w:type="spellStart"/>
      <w:r w:rsidRPr="00AC2DCF">
        <w:rPr>
          <w:sz w:val="28"/>
          <w:szCs w:val="28"/>
          <w:lang w:val="ro-RO" w:eastAsia="ro-RO"/>
        </w:rPr>
        <w:t>condiţii</w:t>
      </w:r>
      <w:proofErr w:type="spellEnd"/>
      <w:r w:rsidRPr="00AC2DCF">
        <w:rPr>
          <w:sz w:val="28"/>
          <w:szCs w:val="28"/>
          <w:lang w:val="ro-RO" w:eastAsia="ro-RO"/>
        </w:rPr>
        <w:t xml:space="preserve"> de respectare a </w:t>
      </w:r>
      <w:proofErr w:type="spellStart"/>
      <w:r w:rsidRPr="00AC2DCF">
        <w:rPr>
          <w:sz w:val="28"/>
          <w:szCs w:val="28"/>
          <w:lang w:val="ro-RO" w:eastAsia="ro-RO"/>
        </w:rPr>
        <w:t>demnităţii</w:t>
      </w:r>
      <w:proofErr w:type="spellEnd"/>
      <w:r w:rsidRPr="00AC2DCF">
        <w:rPr>
          <w:sz w:val="28"/>
          <w:szCs w:val="28"/>
          <w:lang w:val="ro-RO" w:eastAsia="ro-RO"/>
        </w:rPr>
        <w:t xml:space="preserve"> </w:t>
      </w:r>
      <w:proofErr w:type="spellStart"/>
      <w:r w:rsidRPr="00AC2DCF">
        <w:rPr>
          <w:sz w:val="28"/>
          <w:szCs w:val="28"/>
          <w:lang w:val="ro-RO" w:eastAsia="ro-RO"/>
        </w:rPr>
        <w:t>şi</w:t>
      </w:r>
      <w:proofErr w:type="spellEnd"/>
      <w:r w:rsidRPr="00AC2DCF">
        <w:rPr>
          <w:sz w:val="28"/>
          <w:szCs w:val="28"/>
          <w:lang w:val="ro-RO" w:eastAsia="ro-RO"/>
        </w:rPr>
        <w:t xml:space="preserve"> </w:t>
      </w:r>
      <w:proofErr w:type="spellStart"/>
      <w:r w:rsidRPr="00AC2DCF">
        <w:rPr>
          <w:sz w:val="28"/>
          <w:szCs w:val="28"/>
          <w:lang w:val="ro-RO" w:eastAsia="ro-RO"/>
        </w:rPr>
        <w:t>intimităţii</w:t>
      </w:r>
      <w:proofErr w:type="spellEnd"/>
      <w:r w:rsidRPr="00AC2DCF">
        <w:rPr>
          <w:sz w:val="28"/>
          <w:szCs w:val="28"/>
          <w:lang w:val="ro-RO" w:eastAsia="ro-RO"/>
        </w:rPr>
        <w:t>;</w:t>
      </w:r>
    </w:p>
    <w:p w14:paraId="7F60ED09" w14:textId="1799CAE9" w:rsidR="00AC2DCF" w:rsidRPr="00AC2DCF" w:rsidRDefault="00AC2DCF" w:rsidP="00AC2DCF">
      <w:pPr>
        <w:tabs>
          <w:tab w:val="left" w:pos="912"/>
          <w:tab w:val="left" w:pos="993"/>
        </w:tabs>
        <w:autoSpaceDE w:val="0"/>
        <w:autoSpaceDN w:val="0"/>
        <w:adjustRightInd w:val="0"/>
        <w:rPr>
          <w:rFonts w:eastAsia="Calibri"/>
          <w:sz w:val="28"/>
          <w:szCs w:val="28"/>
          <w:lang w:val="ro-RO"/>
        </w:rPr>
      </w:pPr>
      <w:r w:rsidRPr="00AC2DCF">
        <w:rPr>
          <w:sz w:val="28"/>
          <w:szCs w:val="28"/>
          <w:lang w:val="ro-RO" w:eastAsia="ro-RO"/>
        </w:rPr>
        <w:t xml:space="preserve">5) să refuze, în </w:t>
      </w:r>
      <w:proofErr w:type="spellStart"/>
      <w:r w:rsidRPr="00AC2DCF">
        <w:rPr>
          <w:sz w:val="28"/>
          <w:szCs w:val="28"/>
          <w:lang w:val="ro-RO" w:eastAsia="ro-RO"/>
        </w:rPr>
        <w:t>condiţiile</w:t>
      </w:r>
      <w:proofErr w:type="spellEnd"/>
      <w:r w:rsidRPr="00AC2DCF">
        <w:rPr>
          <w:sz w:val="28"/>
          <w:szCs w:val="28"/>
          <w:lang w:val="ro-RO" w:eastAsia="ro-RO"/>
        </w:rPr>
        <w:t xml:space="preserve"> legii, confruntarea cu bănuitul, învinuitul, inculpatul.”</w:t>
      </w:r>
      <w:r w:rsidR="00FC4F62">
        <w:rPr>
          <w:sz w:val="28"/>
          <w:szCs w:val="28"/>
          <w:lang w:val="ro-RO" w:eastAsia="ro-RO"/>
        </w:rPr>
        <w:t>;</w:t>
      </w:r>
    </w:p>
    <w:p w14:paraId="44727E3C" w14:textId="77777777" w:rsidR="00AC2DCF" w:rsidRPr="00AC2DCF" w:rsidRDefault="00AC2DCF" w:rsidP="00AC2DCF">
      <w:pPr>
        <w:tabs>
          <w:tab w:val="left" w:pos="993"/>
        </w:tabs>
        <w:rPr>
          <w:rFonts w:eastAsia="Calibri"/>
          <w:sz w:val="28"/>
          <w:szCs w:val="28"/>
          <w:lang w:val="ro-RO"/>
        </w:rPr>
      </w:pPr>
      <w:r w:rsidRPr="00AC2DCF">
        <w:rPr>
          <w:rFonts w:eastAsia="Calibri"/>
          <w:sz w:val="28"/>
          <w:szCs w:val="28"/>
          <w:lang w:val="ro-RO"/>
        </w:rPr>
        <w:t>alineatul (5) va avea următorul cuprins:</w:t>
      </w:r>
    </w:p>
    <w:p w14:paraId="7761A952" w14:textId="33116215" w:rsidR="00AC2DCF" w:rsidRPr="00AC2DCF" w:rsidRDefault="00AC2DCF" w:rsidP="00AC2DCF">
      <w:pPr>
        <w:tabs>
          <w:tab w:val="left" w:pos="993"/>
        </w:tabs>
        <w:rPr>
          <w:rFonts w:eastAsia="Calibri"/>
          <w:sz w:val="28"/>
          <w:szCs w:val="28"/>
          <w:lang w:val="ro-RO"/>
        </w:rPr>
      </w:pPr>
      <w:r w:rsidRPr="00AC2DCF">
        <w:rPr>
          <w:rFonts w:eastAsia="Calibri"/>
          <w:sz w:val="28"/>
          <w:szCs w:val="28"/>
          <w:lang w:val="ro-RO"/>
        </w:rPr>
        <w:t>„(5) Partea vătămată este audiată în condițiile prevăzute de prezentul cod pentru audierea martorului. Partea vătămată minoră este audiată în condițiile art. 110</w:t>
      </w:r>
      <w:r w:rsidRPr="00AC2DCF">
        <w:rPr>
          <w:rFonts w:eastAsia="Calibri"/>
          <w:sz w:val="28"/>
          <w:szCs w:val="28"/>
          <w:vertAlign w:val="superscript"/>
          <w:lang w:val="ro-RO"/>
        </w:rPr>
        <w:t>1</w:t>
      </w:r>
      <w:r w:rsidR="00FC4F62" w:rsidRPr="00FC4F62">
        <w:rPr>
          <w:rFonts w:eastAsia="Calibri"/>
          <w:sz w:val="28"/>
          <w:szCs w:val="28"/>
          <w:lang w:val="ro-RO"/>
        </w:rPr>
        <w:t>.</w:t>
      </w:r>
      <w:r w:rsidRPr="00AC2DCF">
        <w:rPr>
          <w:rFonts w:eastAsia="Calibri"/>
          <w:sz w:val="28"/>
          <w:szCs w:val="28"/>
          <w:lang w:val="ro-RO"/>
        </w:rPr>
        <w:t>”</w:t>
      </w:r>
      <w:r w:rsidR="00FC4F62">
        <w:rPr>
          <w:rFonts w:eastAsia="Calibri"/>
          <w:sz w:val="28"/>
          <w:szCs w:val="28"/>
          <w:lang w:val="ro-RO"/>
        </w:rPr>
        <w:t>.</w:t>
      </w:r>
    </w:p>
    <w:p w14:paraId="21602FF3" w14:textId="77777777" w:rsidR="00AC2DCF" w:rsidRPr="00AC2DCF" w:rsidRDefault="00AC2DCF" w:rsidP="00AC2DCF">
      <w:pPr>
        <w:numPr>
          <w:ilvl w:val="0"/>
          <w:numId w:val="40"/>
        </w:numPr>
        <w:tabs>
          <w:tab w:val="left" w:pos="993"/>
        </w:tabs>
        <w:ind w:left="0" w:firstLine="709"/>
        <w:contextualSpacing/>
        <w:rPr>
          <w:sz w:val="28"/>
          <w:szCs w:val="28"/>
          <w:lang w:val="ro-RO" w:eastAsia="ru-RU"/>
        </w:rPr>
      </w:pPr>
      <w:r w:rsidRPr="00AC2DCF">
        <w:rPr>
          <w:rFonts w:eastAsia="Calibri"/>
          <w:bCs/>
          <w:iCs/>
          <w:sz w:val="28"/>
          <w:szCs w:val="28"/>
          <w:lang w:val="ro-RO"/>
        </w:rPr>
        <w:t>Articolul 109:</w:t>
      </w:r>
    </w:p>
    <w:p w14:paraId="021C473C" w14:textId="31A0BD09"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 xml:space="preserve">la alineatul (3), după cuvintele „părții vătămate” se </w:t>
      </w:r>
      <w:r w:rsidR="00FC4F62">
        <w:rPr>
          <w:rFonts w:eastAsia="Calibri"/>
          <w:sz w:val="28"/>
          <w:szCs w:val="28"/>
          <w:lang w:val="ro-RO"/>
        </w:rPr>
        <w:t>introduc</w:t>
      </w:r>
      <w:r w:rsidRPr="00AC2DCF">
        <w:rPr>
          <w:rFonts w:eastAsia="Calibri"/>
          <w:sz w:val="28"/>
          <w:szCs w:val="28"/>
          <w:lang w:val="ro-RO"/>
        </w:rPr>
        <w:t xml:space="preserve"> cuvintele „avocatului acesteia”;</w:t>
      </w:r>
    </w:p>
    <w:p w14:paraId="11E586FE" w14:textId="049C064F" w:rsidR="00AC2DCF" w:rsidRPr="00AC2DCF" w:rsidRDefault="00AC2DCF" w:rsidP="00AC2DCF">
      <w:pPr>
        <w:tabs>
          <w:tab w:val="left" w:pos="993"/>
        </w:tabs>
        <w:contextualSpacing/>
        <w:rPr>
          <w:sz w:val="28"/>
          <w:szCs w:val="28"/>
          <w:lang w:val="ro-RO" w:eastAsia="ru-RU"/>
        </w:rPr>
      </w:pPr>
      <w:r w:rsidRPr="00AC2DCF">
        <w:rPr>
          <w:rFonts w:eastAsia="Calibri"/>
          <w:sz w:val="28"/>
          <w:szCs w:val="28"/>
          <w:lang w:val="ro-RO"/>
        </w:rPr>
        <w:t>alineatul (5) se abrogă.</w:t>
      </w:r>
    </w:p>
    <w:p w14:paraId="7F520B33" w14:textId="77777777" w:rsidR="00AC2DCF" w:rsidRPr="00AC2DCF" w:rsidRDefault="00AC2DCF" w:rsidP="00AC2DCF">
      <w:pPr>
        <w:numPr>
          <w:ilvl w:val="0"/>
          <w:numId w:val="40"/>
        </w:numPr>
        <w:tabs>
          <w:tab w:val="left" w:pos="993"/>
        </w:tabs>
        <w:ind w:left="0" w:firstLine="709"/>
        <w:contextualSpacing/>
        <w:rPr>
          <w:sz w:val="28"/>
          <w:szCs w:val="28"/>
          <w:lang w:val="ro-RO" w:eastAsia="ru-RU"/>
        </w:rPr>
      </w:pPr>
      <w:r w:rsidRPr="00AC2DCF">
        <w:rPr>
          <w:rFonts w:eastAsia="Calibri"/>
          <w:bCs/>
          <w:iCs/>
          <w:sz w:val="28"/>
          <w:szCs w:val="28"/>
          <w:lang w:val="ro-RO"/>
        </w:rPr>
        <w:t>La articolul 110</w:t>
      </w:r>
      <w:r w:rsidRPr="00AC2DCF">
        <w:rPr>
          <w:rFonts w:eastAsia="Calibri"/>
          <w:bCs/>
          <w:iCs/>
          <w:sz w:val="28"/>
          <w:szCs w:val="28"/>
          <w:vertAlign w:val="superscript"/>
          <w:lang w:val="ro-RO"/>
        </w:rPr>
        <w:t>1</w:t>
      </w:r>
      <w:r w:rsidRPr="00AC2DCF">
        <w:rPr>
          <w:rFonts w:eastAsia="Calibri"/>
          <w:bCs/>
          <w:iCs/>
          <w:sz w:val="28"/>
          <w:szCs w:val="28"/>
          <w:lang w:val="ro-RO"/>
        </w:rPr>
        <w:t>:</w:t>
      </w:r>
    </w:p>
    <w:p w14:paraId="09849E43" w14:textId="0A231065" w:rsidR="00AC2DCF" w:rsidRPr="00AC2DCF" w:rsidRDefault="00FC4F62" w:rsidP="00AC2DCF">
      <w:pPr>
        <w:tabs>
          <w:tab w:val="left" w:pos="993"/>
        </w:tabs>
        <w:contextualSpacing/>
        <w:rPr>
          <w:rFonts w:eastAsia="Calibri"/>
          <w:bCs/>
          <w:iCs/>
          <w:sz w:val="28"/>
          <w:szCs w:val="28"/>
          <w:lang w:val="ro-RO"/>
        </w:rPr>
      </w:pPr>
      <w:r>
        <w:rPr>
          <w:rFonts w:eastAsia="Calibri"/>
          <w:bCs/>
          <w:iCs/>
          <w:sz w:val="28"/>
          <w:szCs w:val="28"/>
          <w:lang w:val="ro-RO"/>
        </w:rPr>
        <w:t>denumirea</w:t>
      </w:r>
      <w:r w:rsidR="00AC2DCF" w:rsidRPr="00AC2DCF">
        <w:rPr>
          <w:rFonts w:eastAsia="Calibri"/>
          <w:bCs/>
          <w:iCs/>
          <w:sz w:val="28"/>
          <w:szCs w:val="28"/>
          <w:lang w:val="ro-RO"/>
        </w:rPr>
        <w:t xml:space="preserve"> articolului va avea următorul cuprins:</w:t>
      </w:r>
    </w:p>
    <w:p w14:paraId="3FB83832" w14:textId="77777777" w:rsidR="00AC2DCF" w:rsidRPr="00AC2DCF" w:rsidRDefault="00AC2DCF" w:rsidP="00AC2DCF">
      <w:pPr>
        <w:tabs>
          <w:tab w:val="left" w:pos="993"/>
        </w:tabs>
        <w:contextualSpacing/>
        <w:rPr>
          <w:rFonts w:eastAsia="Calibri"/>
          <w:sz w:val="28"/>
          <w:szCs w:val="28"/>
          <w:lang w:val="ro-RO"/>
        </w:rPr>
      </w:pPr>
      <w:r w:rsidRPr="00AC2DCF">
        <w:rPr>
          <w:rFonts w:eastAsia="Calibri"/>
          <w:bCs/>
          <w:iCs/>
          <w:sz w:val="28"/>
          <w:szCs w:val="28"/>
          <w:lang w:val="ro-RO"/>
        </w:rPr>
        <w:t>„</w:t>
      </w:r>
      <w:r w:rsidRPr="00AC2DCF">
        <w:rPr>
          <w:rFonts w:eastAsia="Calibri"/>
          <w:b/>
          <w:bCs/>
          <w:iCs/>
          <w:sz w:val="28"/>
          <w:szCs w:val="28"/>
          <w:lang w:val="ro-RO"/>
        </w:rPr>
        <w:t>Articolul 110</w:t>
      </w:r>
      <w:r w:rsidRPr="00AC2DCF">
        <w:rPr>
          <w:rFonts w:eastAsia="Calibri"/>
          <w:b/>
          <w:bCs/>
          <w:iCs/>
          <w:sz w:val="28"/>
          <w:szCs w:val="28"/>
          <w:vertAlign w:val="superscript"/>
          <w:lang w:val="ro-RO"/>
        </w:rPr>
        <w:t>1</w:t>
      </w:r>
      <w:r w:rsidRPr="00AC2DCF">
        <w:rPr>
          <w:rFonts w:eastAsia="Calibri"/>
          <w:b/>
          <w:bCs/>
          <w:iCs/>
          <w:sz w:val="28"/>
          <w:szCs w:val="28"/>
          <w:lang w:val="ro-RO"/>
        </w:rPr>
        <w:t xml:space="preserve">. </w:t>
      </w:r>
      <w:r w:rsidRPr="00AC2DCF">
        <w:rPr>
          <w:rFonts w:eastAsia="Calibri"/>
          <w:bCs/>
          <w:iCs/>
          <w:sz w:val="28"/>
          <w:szCs w:val="28"/>
          <w:lang w:val="ro-RO"/>
        </w:rPr>
        <w:t>Audierea martorului minor”</w:t>
      </w:r>
      <w:r w:rsidRPr="00AC2DCF">
        <w:rPr>
          <w:rFonts w:eastAsia="Calibri"/>
          <w:sz w:val="28"/>
          <w:szCs w:val="28"/>
          <w:lang w:val="ro-RO"/>
        </w:rPr>
        <w:t xml:space="preserve"> </w:t>
      </w:r>
    </w:p>
    <w:p w14:paraId="1950B76C" w14:textId="77777777"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alineatul (1) va avea următorul cuprins:</w:t>
      </w:r>
    </w:p>
    <w:p w14:paraId="48997B3B" w14:textId="5DE7FBBF" w:rsidR="00AC2DCF" w:rsidRPr="00AC2DCF" w:rsidRDefault="00AC2DCF" w:rsidP="00AC2DCF">
      <w:pPr>
        <w:tabs>
          <w:tab w:val="left" w:pos="993"/>
        </w:tabs>
        <w:contextualSpacing/>
        <w:rPr>
          <w:sz w:val="28"/>
          <w:szCs w:val="28"/>
          <w:highlight w:val="yellow"/>
          <w:lang w:val="ro-RO" w:eastAsia="ru-RU"/>
        </w:rPr>
      </w:pPr>
      <w:r w:rsidRPr="00AC2DCF">
        <w:rPr>
          <w:rFonts w:eastAsia="Calibri"/>
          <w:sz w:val="28"/>
          <w:szCs w:val="28"/>
          <w:lang w:val="ro-RO"/>
        </w:rPr>
        <w:t xml:space="preserve">„(1) Audierea martorului minor se efectuează de către judecătorul de </w:t>
      </w:r>
      <w:r w:rsidR="00FC4F62" w:rsidRPr="00AC2DCF">
        <w:rPr>
          <w:rFonts w:eastAsia="Calibri"/>
          <w:sz w:val="28"/>
          <w:szCs w:val="28"/>
          <w:lang w:val="ro-RO"/>
        </w:rPr>
        <w:t>instrucție</w:t>
      </w:r>
      <w:r w:rsidRPr="00AC2DCF">
        <w:rPr>
          <w:rFonts w:eastAsia="Calibri"/>
          <w:sz w:val="28"/>
          <w:szCs w:val="28"/>
          <w:lang w:val="ro-RO"/>
        </w:rPr>
        <w:t xml:space="preserve"> în </w:t>
      </w:r>
      <w:r w:rsidR="00FC4F62" w:rsidRPr="00AC2DCF">
        <w:rPr>
          <w:rFonts w:eastAsia="Calibri"/>
          <w:sz w:val="28"/>
          <w:szCs w:val="28"/>
          <w:lang w:val="ro-RO"/>
        </w:rPr>
        <w:t>spații</w:t>
      </w:r>
      <w:r w:rsidRPr="00AC2DCF">
        <w:rPr>
          <w:rFonts w:eastAsia="Calibri"/>
          <w:sz w:val="28"/>
          <w:szCs w:val="28"/>
          <w:lang w:val="ro-RO"/>
        </w:rPr>
        <w:t xml:space="preserve"> special amenajate, dotate cu mijloace de înregistrare audio/video, prin intermediul unui intervievator. Audierea minorului se efectuează în termene </w:t>
      </w:r>
      <w:r w:rsidR="00FC4F62" w:rsidRPr="00AC2DCF">
        <w:rPr>
          <w:rFonts w:eastAsia="Calibri"/>
          <w:sz w:val="28"/>
          <w:szCs w:val="28"/>
          <w:lang w:val="ro-RO"/>
        </w:rPr>
        <w:t>restrânse</w:t>
      </w:r>
      <w:r w:rsidRPr="00AC2DCF">
        <w:rPr>
          <w:rFonts w:eastAsia="Calibri"/>
          <w:sz w:val="28"/>
          <w:szCs w:val="28"/>
          <w:lang w:val="ro-RO"/>
        </w:rPr>
        <w:t>.”</w:t>
      </w:r>
    </w:p>
    <w:p w14:paraId="419777B2" w14:textId="7756BB49" w:rsidR="00AC2DCF" w:rsidRPr="00AC2DCF" w:rsidRDefault="00AC2DCF" w:rsidP="00AC2DCF">
      <w:pPr>
        <w:numPr>
          <w:ilvl w:val="0"/>
          <w:numId w:val="40"/>
        </w:numPr>
        <w:tabs>
          <w:tab w:val="left" w:pos="993"/>
        </w:tabs>
        <w:ind w:left="0" w:firstLine="709"/>
        <w:contextualSpacing/>
        <w:rPr>
          <w:rFonts w:eastAsia="Calibri"/>
          <w:sz w:val="28"/>
          <w:szCs w:val="28"/>
          <w:lang w:val="ro-RO"/>
        </w:rPr>
      </w:pPr>
      <w:r w:rsidRPr="00AC2DCF">
        <w:rPr>
          <w:rFonts w:eastAsia="Calibri"/>
          <w:sz w:val="28"/>
          <w:szCs w:val="28"/>
          <w:lang w:val="ro-RO"/>
        </w:rPr>
        <w:t xml:space="preserve">Articolul 113 se completează cu alineatul (7) </w:t>
      </w:r>
      <w:r w:rsidR="00FC4F62">
        <w:rPr>
          <w:rFonts w:eastAsia="Calibri"/>
          <w:sz w:val="28"/>
          <w:szCs w:val="28"/>
          <w:lang w:val="ro-RO"/>
        </w:rPr>
        <w:t>cu</w:t>
      </w:r>
      <w:r w:rsidRPr="00AC2DCF">
        <w:rPr>
          <w:rFonts w:eastAsia="Calibri"/>
          <w:sz w:val="28"/>
          <w:szCs w:val="28"/>
          <w:lang w:val="ro-RO"/>
        </w:rPr>
        <w:t xml:space="preserve"> următorul cuprins: </w:t>
      </w:r>
    </w:p>
    <w:p w14:paraId="6AD7B00B" w14:textId="77777777"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 xml:space="preserve">„(7) Prin derogare de la prevederile alineatului (1), confruntarea victimei sau părții vătămate cu persoana bănuită, învinuită pentru infracțiuni de violență în familie sau infracțiuni cu caracter sexual se desfășoară cu acordul victimei sau părții vătămate. În lipsa acordului victimei sau părții vătămate, confruntarea poate avea loc în baza ordonanței motivate a organului de urmărire penală, cu invocarea </w:t>
      </w:r>
      <w:r w:rsidRPr="00AC2DCF">
        <w:rPr>
          <w:rFonts w:eastAsia="Calibri"/>
          <w:sz w:val="28"/>
          <w:szCs w:val="28"/>
          <w:lang w:val="ro-RO"/>
        </w:rPr>
        <w:lastRenderedPageBreak/>
        <w:t>circumstanțelor importante pentru stabilirea adevărului, care nu pot fi soluționate în alt mod.”.</w:t>
      </w:r>
    </w:p>
    <w:p w14:paraId="094057B7" w14:textId="77777777" w:rsidR="00AC2DCF" w:rsidRPr="00AC2DCF" w:rsidRDefault="00AC2DCF" w:rsidP="00AC2DCF">
      <w:pPr>
        <w:numPr>
          <w:ilvl w:val="0"/>
          <w:numId w:val="40"/>
        </w:numPr>
        <w:tabs>
          <w:tab w:val="left" w:pos="993"/>
        </w:tabs>
        <w:ind w:left="0" w:firstLine="709"/>
        <w:contextualSpacing/>
        <w:rPr>
          <w:rFonts w:eastAsia="Calibri"/>
          <w:sz w:val="28"/>
          <w:szCs w:val="28"/>
          <w:lang w:val="ro-RO"/>
        </w:rPr>
      </w:pPr>
      <w:r w:rsidRPr="00AC2DCF">
        <w:rPr>
          <w:rFonts w:eastAsia="Calibri"/>
          <w:bCs/>
          <w:iCs/>
          <w:sz w:val="28"/>
          <w:szCs w:val="28"/>
          <w:lang w:val="ro-RO"/>
        </w:rPr>
        <w:t>Articolul 215</w:t>
      </w:r>
      <w:r w:rsidRPr="00AC2DCF">
        <w:rPr>
          <w:rFonts w:eastAsia="Calibri"/>
          <w:bCs/>
          <w:iCs/>
          <w:sz w:val="28"/>
          <w:szCs w:val="28"/>
          <w:vertAlign w:val="superscript"/>
          <w:lang w:val="ro-RO"/>
        </w:rPr>
        <w:t>1</w:t>
      </w:r>
      <w:r w:rsidRPr="00AC2DCF">
        <w:rPr>
          <w:rFonts w:eastAsia="Calibri"/>
          <w:bCs/>
          <w:iCs/>
          <w:sz w:val="28"/>
          <w:szCs w:val="28"/>
          <w:lang w:val="ro-RO"/>
        </w:rPr>
        <w:t>:</w:t>
      </w:r>
    </w:p>
    <w:p w14:paraId="0471ABD3" w14:textId="60AA0FFD" w:rsidR="00AC2DCF" w:rsidRPr="00AC2DCF" w:rsidRDefault="00FC4F62" w:rsidP="00AC2DCF">
      <w:pPr>
        <w:tabs>
          <w:tab w:val="left" w:pos="993"/>
        </w:tabs>
        <w:contextualSpacing/>
        <w:rPr>
          <w:sz w:val="28"/>
          <w:szCs w:val="28"/>
          <w:lang w:val="ro-RO" w:eastAsia="ru-RU"/>
        </w:rPr>
      </w:pPr>
      <w:r>
        <w:rPr>
          <w:sz w:val="28"/>
          <w:szCs w:val="28"/>
          <w:lang w:val="ro-RO" w:eastAsia="ru-RU"/>
        </w:rPr>
        <w:t>denumirea</w:t>
      </w:r>
      <w:r w:rsidR="00AC2DCF" w:rsidRPr="00AC2DCF">
        <w:rPr>
          <w:b/>
          <w:sz w:val="28"/>
          <w:szCs w:val="28"/>
          <w:lang w:val="ro-RO" w:eastAsia="ru-RU"/>
        </w:rPr>
        <w:t xml:space="preserve"> </w:t>
      </w:r>
      <w:r w:rsidR="00AC2DCF" w:rsidRPr="00AC2DCF">
        <w:rPr>
          <w:sz w:val="28"/>
          <w:szCs w:val="28"/>
          <w:lang w:val="ro-RO" w:eastAsia="ru-RU"/>
        </w:rPr>
        <w:t>articolului va avea următorul cuprins:</w:t>
      </w:r>
    </w:p>
    <w:p w14:paraId="17D974CD" w14:textId="77777777" w:rsidR="00AC2DCF" w:rsidRPr="00AC2DCF" w:rsidRDefault="00AC2DCF" w:rsidP="00AC2DCF">
      <w:pPr>
        <w:tabs>
          <w:tab w:val="left" w:pos="993"/>
        </w:tabs>
        <w:contextualSpacing/>
        <w:rPr>
          <w:rFonts w:eastAsia="Calibri"/>
          <w:sz w:val="28"/>
          <w:szCs w:val="28"/>
          <w:lang w:val="ro-RO"/>
        </w:rPr>
      </w:pPr>
      <w:r w:rsidRPr="00AC2DCF">
        <w:rPr>
          <w:bCs/>
          <w:sz w:val="28"/>
          <w:szCs w:val="28"/>
          <w:lang w:val="ro-RO" w:eastAsia="ro-RO"/>
        </w:rPr>
        <w:t>„</w:t>
      </w:r>
      <w:r w:rsidRPr="00AC2DCF">
        <w:rPr>
          <w:rFonts w:eastAsia="Calibri"/>
          <w:b/>
          <w:bCs/>
          <w:sz w:val="28"/>
          <w:szCs w:val="28"/>
          <w:lang w:val="ro-RO"/>
        </w:rPr>
        <w:t>Articolul 215</w:t>
      </w:r>
      <w:r w:rsidRPr="00AC2DCF">
        <w:rPr>
          <w:rFonts w:eastAsia="Calibri"/>
          <w:b/>
          <w:bCs/>
          <w:sz w:val="28"/>
          <w:szCs w:val="28"/>
          <w:vertAlign w:val="superscript"/>
          <w:lang w:val="ro-RO"/>
        </w:rPr>
        <w:t>1</w:t>
      </w:r>
      <w:r w:rsidRPr="00AC2DCF">
        <w:rPr>
          <w:rFonts w:eastAsia="Calibri"/>
          <w:b/>
          <w:bCs/>
          <w:sz w:val="28"/>
          <w:szCs w:val="28"/>
          <w:lang w:val="ro-RO"/>
        </w:rPr>
        <w:t xml:space="preserve">. </w:t>
      </w:r>
      <w:r w:rsidRPr="00AC2DCF">
        <w:rPr>
          <w:rFonts w:eastAsia="Calibri"/>
          <w:sz w:val="28"/>
          <w:szCs w:val="28"/>
          <w:lang w:val="ro-RO"/>
        </w:rPr>
        <w:t>Măsuri de protecție aplicate victimelor violenței în familie sau infracțiunilor cu caracter sexual”;</w:t>
      </w:r>
    </w:p>
    <w:p w14:paraId="0C62AA54" w14:textId="77777777" w:rsidR="00AC2DCF" w:rsidRPr="00AC2DCF" w:rsidRDefault="00AC2DCF" w:rsidP="00AC2DCF">
      <w:pPr>
        <w:tabs>
          <w:tab w:val="left" w:pos="993"/>
        </w:tabs>
        <w:contextualSpacing/>
        <w:rPr>
          <w:rFonts w:eastAsia="Calibri"/>
          <w:sz w:val="28"/>
          <w:szCs w:val="28"/>
          <w:lang w:val="ro-RO"/>
        </w:rPr>
      </w:pPr>
      <w:r w:rsidRPr="00AC2DCF">
        <w:rPr>
          <w:rFonts w:eastAsia="Calibri"/>
          <w:sz w:val="28"/>
          <w:szCs w:val="28"/>
          <w:lang w:val="ro-RO"/>
        </w:rPr>
        <w:t xml:space="preserve">la alineatul (1), după cuvintele </w:t>
      </w:r>
      <w:r w:rsidRPr="00AC2DCF">
        <w:rPr>
          <w:bCs/>
          <w:sz w:val="28"/>
          <w:szCs w:val="28"/>
          <w:lang w:val="ro-RO" w:eastAsia="ro-RO"/>
        </w:rPr>
        <w:t>„violenței în familie</w:t>
      </w:r>
      <w:r w:rsidRPr="00AC2DCF">
        <w:rPr>
          <w:rFonts w:eastAsia="Calibri"/>
          <w:sz w:val="28"/>
          <w:szCs w:val="28"/>
          <w:lang w:val="ro-RO"/>
        </w:rPr>
        <w:t xml:space="preserve">” se introduc cuvintele </w:t>
      </w:r>
      <w:r w:rsidRPr="00AC2DCF">
        <w:rPr>
          <w:bCs/>
          <w:sz w:val="28"/>
          <w:szCs w:val="28"/>
          <w:lang w:val="ro-RO" w:eastAsia="ro-RO"/>
        </w:rPr>
        <w:t>„sau infracțiunilor cu caracter sexual</w:t>
      </w:r>
      <w:r w:rsidRPr="00AC2DCF">
        <w:rPr>
          <w:rFonts w:eastAsia="Calibri"/>
          <w:sz w:val="28"/>
          <w:szCs w:val="28"/>
          <w:lang w:val="ro-RO"/>
        </w:rPr>
        <w:t>”;</w:t>
      </w:r>
    </w:p>
    <w:p w14:paraId="402D016D" w14:textId="6C0865C9" w:rsidR="00AC2DCF" w:rsidRPr="00AC2DCF" w:rsidRDefault="00AC2DCF" w:rsidP="00AC2DCF">
      <w:pPr>
        <w:tabs>
          <w:tab w:val="left" w:pos="993"/>
        </w:tabs>
        <w:autoSpaceDE w:val="0"/>
        <w:autoSpaceDN w:val="0"/>
        <w:adjustRightInd w:val="0"/>
        <w:contextualSpacing/>
        <w:rPr>
          <w:sz w:val="28"/>
          <w:szCs w:val="28"/>
          <w:lang w:val="ro-RO" w:eastAsia="ro-RO"/>
        </w:rPr>
      </w:pPr>
      <w:r w:rsidRPr="00AC2DCF">
        <w:rPr>
          <w:sz w:val="28"/>
          <w:szCs w:val="28"/>
          <w:lang w:val="ro-RO" w:eastAsia="ro-RO"/>
        </w:rPr>
        <w:t>la alineatul (6)</w:t>
      </w:r>
      <w:r w:rsidR="00FC4F62">
        <w:rPr>
          <w:sz w:val="28"/>
          <w:szCs w:val="28"/>
          <w:lang w:val="ro-RO" w:eastAsia="ro-RO"/>
        </w:rPr>
        <w:t>,</w:t>
      </w:r>
      <w:r w:rsidRPr="00AC2DCF">
        <w:rPr>
          <w:sz w:val="28"/>
          <w:szCs w:val="28"/>
          <w:lang w:val="ro-RO" w:eastAsia="ro-RO"/>
        </w:rPr>
        <w:t xml:space="preserve"> </w:t>
      </w:r>
      <w:r w:rsidR="00FC4F62" w:rsidRPr="00AC2DCF">
        <w:rPr>
          <w:sz w:val="28"/>
          <w:szCs w:val="28"/>
          <w:lang w:val="ro-RO" w:eastAsia="ro-RO"/>
        </w:rPr>
        <w:t>cuvântul</w:t>
      </w:r>
      <w:r w:rsidRPr="00AC2DCF">
        <w:rPr>
          <w:sz w:val="28"/>
          <w:szCs w:val="28"/>
          <w:lang w:val="ro-RO" w:eastAsia="ro-RO"/>
        </w:rPr>
        <w:t xml:space="preserve"> „judecătorului” se substituie cu </w:t>
      </w:r>
      <w:r w:rsidR="00FC4F62" w:rsidRPr="00AC2DCF">
        <w:rPr>
          <w:sz w:val="28"/>
          <w:szCs w:val="28"/>
          <w:lang w:val="ro-RO" w:eastAsia="ro-RO"/>
        </w:rPr>
        <w:t>cuvântul</w:t>
      </w:r>
      <w:r w:rsidRPr="00AC2DCF">
        <w:rPr>
          <w:sz w:val="28"/>
          <w:szCs w:val="28"/>
          <w:lang w:val="ro-RO" w:eastAsia="ro-RO"/>
        </w:rPr>
        <w:t xml:space="preserve"> „judecătorească” și se completează cu următoarea propoziție: „Contestarea încheierii judecătorești nu suspendă executarea </w:t>
      </w:r>
      <w:r w:rsidR="00FC4F62" w:rsidRPr="00AC2DCF">
        <w:rPr>
          <w:sz w:val="28"/>
          <w:szCs w:val="28"/>
          <w:lang w:val="ro-RO" w:eastAsia="ro-RO"/>
        </w:rPr>
        <w:t>ordonanței</w:t>
      </w:r>
      <w:r w:rsidRPr="00AC2DCF">
        <w:rPr>
          <w:sz w:val="28"/>
          <w:szCs w:val="28"/>
          <w:lang w:val="ro-RO" w:eastAsia="ro-RO"/>
        </w:rPr>
        <w:t xml:space="preserve"> de </w:t>
      </w:r>
      <w:r w:rsidR="00FC4F62" w:rsidRPr="00AC2DCF">
        <w:rPr>
          <w:sz w:val="28"/>
          <w:szCs w:val="28"/>
          <w:lang w:val="ro-RO" w:eastAsia="ro-RO"/>
        </w:rPr>
        <w:t>protecție</w:t>
      </w:r>
      <w:r w:rsidRPr="00AC2DCF">
        <w:rPr>
          <w:sz w:val="28"/>
          <w:szCs w:val="28"/>
          <w:lang w:val="ro-RO" w:eastAsia="ro-RO"/>
        </w:rPr>
        <w:t>.”.</w:t>
      </w:r>
    </w:p>
    <w:p w14:paraId="26C72AB9" w14:textId="00F9169B" w:rsidR="00AC2DCF" w:rsidRPr="00AC2DCF" w:rsidRDefault="00AC2DCF" w:rsidP="00AC2DCF">
      <w:pPr>
        <w:numPr>
          <w:ilvl w:val="0"/>
          <w:numId w:val="40"/>
        </w:numPr>
        <w:tabs>
          <w:tab w:val="left" w:pos="720"/>
          <w:tab w:val="left" w:pos="993"/>
        </w:tabs>
        <w:ind w:left="0" w:firstLine="709"/>
        <w:contextualSpacing/>
        <w:rPr>
          <w:rFonts w:eastAsia="Calibri"/>
          <w:sz w:val="28"/>
          <w:szCs w:val="28"/>
          <w:lang w:val="ro-RO"/>
        </w:rPr>
      </w:pPr>
      <w:r w:rsidRPr="00AC2DCF">
        <w:rPr>
          <w:sz w:val="28"/>
          <w:szCs w:val="28"/>
          <w:lang w:val="ro-RO" w:eastAsia="ro-RO"/>
        </w:rPr>
        <w:t>La articolul 219 alineatul (4)</w:t>
      </w:r>
      <w:r w:rsidR="00FC4F62">
        <w:rPr>
          <w:sz w:val="28"/>
          <w:szCs w:val="28"/>
          <w:lang w:val="ro-RO" w:eastAsia="ro-RO"/>
        </w:rPr>
        <w:t>,</w:t>
      </w:r>
      <w:r w:rsidRPr="00AC2DCF">
        <w:rPr>
          <w:sz w:val="28"/>
          <w:szCs w:val="28"/>
          <w:lang w:val="ro-RO" w:eastAsia="ro-RO"/>
        </w:rPr>
        <w:t xml:space="preserve"> după cuvintele „suferințele fizice ale victimei” se </w:t>
      </w:r>
      <w:r w:rsidR="00FC4F62">
        <w:rPr>
          <w:sz w:val="28"/>
          <w:szCs w:val="28"/>
          <w:lang w:val="ro-RO" w:eastAsia="ro-RO"/>
        </w:rPr>
        <w:t>introduc</w:t>
      </w:r>
      <w:r w:rsidRPr="00AC2DCF">
        <w:rPr>
          <w:sz w:val="28"/>
          <w:szCs w:val="28"/>
          <w:lang w:val="ro-RO" w:eastAsia="ro-RO"/>
        </w:rPr>
        <w:t xml:space="preserve"> cuvintele „gravitatea </w:t>
      </w:r>
      <w:proofErr w:type="spellStart"/>
      <w:r w:rsidRPr="00AC2DCF">
        <w:rPr>
          <w:sz w:val="28"/>
          <w:szCs w:val="28"/>
          <w:lang w:val="ro-RO" w:eastAsia="ro-RO"/>
        </w:rPr>
        <w:t>şi</w:t>
      </w:r>
      <w:proofErr w:type="spellEnd"/>
      <w:r w:rsidRPr="00AC2DCF">
        <w:rPr>
          <w:sz w:val="28"/>
          <w:szCs w:val="28"/>
          <w:lang w:val="ro-RO" w:eastAsia="ro-RO"/>
        </w:rPr>
        <w:t xml:space="preserve"> persistența </w:t>
      </w:r>
      <w:r w:rsidR="00FC4F62" w:rsidRPr="00AC2DCF">
        <w:rPr>
          <w:sz w:val="28"/>
          <w:szCs w:val="28"/>
          <w:lang w:val="ro-RO" w:eastAsia="ro-RO"/>
        </w:rPr>
        <w:t>suferințelor</w:t>
      </w:r>
      <w:r w:rsidRPr="00AC2DCF">
        <w:rPr>
          <w:sz w:val="28"/>
          <w:szCs w:val="28"/>
          <w:lang w:val="ro-RO" w:eastAsia="ro-RO"/>
        </w:rPr>
        <w:t xml:space="preserve"> psihice, inclusiv apărute în legătură cu incapacitatea de a se apăra pe sine sau pe alte persoane,”.</w:t>
      </w:r>
    </w:p>
    <w:p w14:paraId="41BEBAF9" w14:textId="3DE1394F" w:rsidR="00AC2DCF" w:rsidRPr="00AC2DCF" w:rsidRDefault="00AC2DCF" w:rsidP="00FC4F62">
      <w:pPr>
        <w:numPr>
          <w:ilvl w:val="0"/>
          <w:numId w:val="40"/>
        </w:numPr>
        <w:tabs>
          <w:tab w:val="left" w:pos="810"/>
          <w:tab w:val="left" w:pos="1134"/>
        </w:tabs>
        <w:ind w:left="0" w:firstLine="709"/>
        <w:contextualSpacing/>
        <w:rPr>
          <w:rFonts w:eastAsia="Calibri"/>
          <w:sz w:val="28"/>
          <w:szCs w:val="28"/>
          <w:lang w:val="ro-RO"/>
        </w:rPr>
      </w:pPr>
      <w:r w:rsidRPr="00AC2DCF">
        <w:rPr>
          <w:rFonts w:eastAsia="Calibri"/>
          <w:sz w:val="28"/>
          <w:szCs w:val="28"/>
          <w:lang w:val="ro-RO"/>
        </w:rPr>
        <w:t>La articolul 276 alineatul (1), cifrele „153”, „173”, „198 alin. (1)”, „200”, „202”, „203”, „274” se exclud, iar textul „204 alin. (1)” se substituie cu cifr</w:t>
      </w:r>
      <w:r w:rsidR="00FC4F62">
        <w:rPr>
          <w:rFonts w:eastAsia="Calibri"/>
          <w:sz w:val="28"/>
          <w:szCs w:val="28"/>
          <w:lang w:val="ro-RO"/>
        </w:rPr>
        <w:t>ele</w:t>
      </w:r>
      <w:r w:rsidRPr="00AC2DCF">
        <w:rPr>
          <w:rFonts w:eastAsia="Calibri"/>
          <w:sz w:val="28"/>
          <w:szCs w:val="28"/>
          <w:lang w:val="ro-RO"/>
        </w:rPr>
        <w:t xml:space="preserve"> „204”.</w:t>
      </w:r>
    </w:p>
    <w:p w14:paraId="4D17AC09" w14:textId="77777777" w:rsidR="00AC2DCF" w:rsidRPr="00AC2DCF" w:rsidRDefault="00AC2DCF" w:rsidP="00FC4F62">
      <w:pPr>
        <w:numPr>
          <w:ilvl w:val="0"/>
          <w:numId w:val="40"/>
        </w:numPr>
        <w:tabs>
          <w:tab w:val="left" w:pos="1134"/>
        </w:tabs>
        <w:ind w:left="0" w:firstLine="709"/>
        <w:contextualSpacing/>
        <w:rPr>
          <w:bCs/>
          <w:sz w:val="28"/>
          <w:szCs w:val="28"/>
          <w:lang w:val="ro-RO" w:eastAsia="ro-RO"/>
        </w:rPr>
      </w:pPr>
      <w:r w:rsidRPr="00AC2DCF">
        <w:rPr>
          <w:rFonts w:eastAsia="Calibri"/>
          <w:bCs/>
          <w:iCs/>
          <w:sz w:val="28"/>
          <w:szCs w:val="28"/>
          <w:lang w:val="ro-RO"/>
        </w:rPr>
        <w:t xml:space="preserve">Articolul 369 </w:t>
      </w:r>
      <w:r w:rsidRPr="00AC2DCF">
        <w:rPr>
          <w:bCs/>
          <w:sz w:val="28"/>
          <w:szCs w:val="28"/>
          <w:lang w:val="ro-RO" w:eastAsia="ro-RO"/>
        </w:rPr>
        <w:t>se completează cu alineatul (1</w:t>
      </w:r>
      <w:r w:rsidRPr="00AC2DCF">
        <w:rPr>
          <w:bCs/>
          <w:sz w:val="28"/>
          <w:szCs w:val="28"/>
          <w:vertAlign w:val="superscript"/>
          <w:lang w:val="ro-RO" w:eastAsia="ro-RO"/>
        </w:rPr>
        <w:t>1</w:t>
      </w:r>
      <w:r w:rsidRPr="00AC2DCF">
        <w:rPr>
          <w:bCs/>
          <w:sz w:val="28"/>
          <w:szCs w:val="28"/>
          <w:lang w:val="ro-RO" w:eastAsia="ro-RO"/>
        </w:rPr>
        <w:t>) cu următorul cuprins:</w:t>
      </w:r>
    </w:p>
    <w:p w14:paraId="202FBD59" w14:textId="51790518" w:rsidR="00AC2DCF" w:rsidRPr="00AC2DCF" w:rsidRDefault="00AC2DCF" w:rsidP="00AC2DCF">
      <w:pPr>
        <w:tabs>
          <w:tab w:val="left" w:pos="993"/>
        </w:tabs>
        <w:contextualSpacing/>
        <w:rPr>
          <w:sz w:val="28"/>
          <w:szCs w:val="28"/>
          <w:lang w:val="ro-RO" w:eastAsia="ru-RU"/>
        </w:rPr>
      </w:pPr>
      <w:r w:rsidRPr="00AC2DCF">
        <w:rPr>
          <w:bCs/>
          <w:sz w:val="28"/>
          <w:szCs w:val="28"/>
          <w:lang w:val="ro-RO" w:eastAsia="ro-RO"/>
        </w:rPr>
        <w:t>„</w:t>
      </w:r>
      <w:r w:rsidRPr="00AC2DCF">
        <w:rPr>
          <w:sz w:val="28"/>
          <w:szCs w:val="28"/>
          <w:lang w:val="ro-RO" w:eastAsia="ru-RU"/>
        </w:rPr>
        <w:t>(1</w:t>
      </w:r>
      <w:r w:rsidRPr="00AC2DCF">
        <w:rPr>
          <w:sz w:val="28"/>
          <w:szCs w:val="28"/>
          <w:vertAlign w:val="superscript"/>
          <w:lang w:val="ro-RO" w:eastAsia="ru-RU"/>
        </w:rPr>
        <w:t>1</w:t>
      </w:r>
      <w:r w:rsidRPr="00AC2DCF">
        <w:rPr>
          <w:sz w:val="28"/>
          <w:szCs w:val="28"/>
          <w:lang w:val="ro-RO" w:eastAsia="ru-RU"/>
        </w:rPr>
        <w:t xml:space="preserve">) Partea vătămată a infracțiunilor cu caracter sexual și violenței în familie se audiază în lipsa inculpatului, ultimul </w:t>
      </w:r>
      <w:r w:rsidR="00FC4F62" w:rsidRPr="00AC2DCF">
        <w:rPr>
          <w:sz w:val="28"/>
          <w:szCs w:val="28"/>
          <w:lang w:val="ro-RO" w:eastAsia="ru-RU"/>
        </w:rPr>
        <w:t>având</w:t>
      </w:r>
      <w:r w:rsidRPr="00AC2DCF">
        <w:rPr>
          <w:sz w:val="28"/>
          <w:szCs w:val="28"/>
          <w:lang w:val="ro-RO" w:eastAsia="ru-RU"/>
        </w:rPr>
        <w:t xml:space="preserve"> dreptul de a pune întrebări prin intermediul apărătorului său, fiindu-i asigurată posibilitatea de a lua cunoștință de declarațiile părții vătămate. Instanța poate dispune printr-o încheiere motivată audierea părții vătămate în condițiile prevăzute de art. 110</w:t>
      </w:r>
      <w:r w:rsidRPr="00AC2DCF">
        <w:rPr>
          <w:sz w:val="28"/>
          <w:szCs w:val="28"/>
          <w:vertAlign w:val="superscript"/>
          <w:lang w:val="ro-RO" w:eastAsia="ru-RU"/>
        </w:rPr>
        <w:t>1</w:t>
      </w:r>
      <w:r w:rsidRPr="00AC2DCF">
        <w:rPr>
          <w:sz w:val="28"/>
          <w:szCs w:val="28"/>
          <w:lang w:val="ro-RO" w:eastAsia="ru-RU"/>
        </w:rPr>
        <w:t>.”.</w:t>
      </w:r>
    </w:p>
    <w:p w14:paraId="59B34D15" w14:textId="7E69173D" w:rsidR="00AC2DCF" w:rsidRDefault="00AC2DCF" w:rsidP="00FC4F62">
      <w:pPr>
        <w:numPr>
          <w:ilvl w:val="0"/>
          <w:numId w:val="40"/>
        </w:numPr>
        <w:tabs>
          <w:tab w:val="left" w:pos="1134"/>
        </w:tabs>
        <w:ind w:left="0" w:firstLine="709"/>
        <w:contextualSpacing/>
        <w:rPr>
          <w:rFonts w:eastAsia="Calibri"/>
          <w:sz w:val="28"/>
          <w:szCs w:val="28"/>
          <w:lang w:val="ro-RO"/>
        </w:rPr>
      </w:pPr>
      <w:r w:rsidRPr="00AC2DCF">
        <w:rPr>
          <w:rFonts w:eastAsia="Calibri"/>
          <w:bCs/>
          <w:iCs/>
          <w:sz w:val="28"/>
          <w:szCs w:val="28"/>
          <w:lang w:val="ro-RO"/>
        </w:rPr>
        <w:t>La articolul 371</w:t>
      </w:r>
      <w:r w:rsidRPr="00AC2DCF">
        <w:rPr>
          <w:rFonts w:eastAsia="Calibri"/>
          <w:sz w:val="28"/>
          <w:szCs w:val="28"/>
          <w:lang w:val="ro-RO"/>
        </w:rPr>
        <w:t xml:space="preserve"> alineatul (1</w:t>
      </w:r>
      <w:r w:rsidRPr="00AC2DCF">
        <w:rPr>
          <w:rFonts w:eastAsia="Calibri"/>
          <w:sz w:val="28"/>
          <w:szCs w:val="28"/>
          <w:vertAlign w:val="superscript"/>
          <w:lang w:val="ro-RO"/>
        </w:rPr>
        <w:t>1</w:t>
      </w:r>
      <w:r w:rsidRPr="00AC2DCF">
        <w:rPr>
          <w:rFonts w:eastAsia="Calibri"/>
          <w:sz w:val="28"/>
          <w:szCs w:val="28"/>
          <w:lang w:val="ro-RO"/>
        </w:rPr>
        <w:t>)</w:t>
      </w:r>
      <w:r w:rsidR="00FC4F62">
        <w:rPr>
          <w:rFonts w:eastAsia="Calibri"/>
          <w:sz w:val="28"/>
          <w:szCs w:val="28"/>
          <w:lang w:val="ro-RO"/>
        </w:rPr>
        <w:t>,</w:t>
      </w:r>
      <w:r w:rsidRPr="00AC2DCF">
        <w:rPr>
          <w:rFonts w:eastAsia="Calibri"/>
          <w:sz w:val="28"/>
          <w:szCs w:val="28"/>
          <w:lang w:val="ro-RO"/>
        </w:rPr>
        <w:t xml:space="preserve"> textul </w:t>
      </w:r>
      <w:r w:rsidRPr="00AC2DCF">
        <w:rPr>
          <w:bCs/>
          <w:sz w:val="28"/>
          <w:szCs w:val="28"/>
          <w:lang w:val="ro-RO" w:eastAsia="ro-RO"/>
        </w:rPr>
        <w:t xml:space="preserve">„în </w:t>
      </w:r>
      <w:r w:rsidR="00FC4F62" w:rsidRPr="00AC2DCF">
        <w:rPr>
          <w:bCs/>
          <w:sz w:val="28"/>
          <w:szCs w:val="28"/>
          <w:lang w:val="ro-RO" w:eastAsia="ro-RO"/>
        </w:rPr>
        <w:t>vârstă</w:t>
      </w:r>
      <w:r w:rsidRPr="00AC2DCF">
        <w:rPr>
          <w:bCs/>
          <w:sz w:val="28"/>
          <w:szCs w:val="28"/>
          <w:lang w:val="ro-RO" w:eastAsia="ro-RO"/>
        </w:rPr>
        <w:t xml:space="preserve"> de </w:t>
      </w:r>
      <w:r w:rsidR="00FC4F62" w:rsidRPr="00AC2DCF">
        <w:rPr>
          <w:bCs/>
          <w:sz w:val="28"/>
          <w:szCs w:val="28"/>
          <w:lang w:val="ro-RO" w:eastAsia="ro-RO"/>
        </w:rPr>
        <w:t>până</w:t>
      </w:r>
      <w:r w:rsidRPr="00AC2DCF">
        <w:rPr>
          <w:bCs/>
          <w:sz w:val="28"/>
          <w:szCs w:val="28"/>
          <w:lang w:val="ro-RO" w:eastAsia="ro-RO"/>
        </w:rPr>
        <w:t xml:space="preserve"> la 14 ani</w:t>
      </w:r>
      <w:r w:rsidRPr="00AC2DCF">
        <w:rPr>
          <w:rFonts w:eastAsia="Calibri"/>
          <w:sz w:val="28"/>
          <w:szCs w:val="28"/>
          <w:lang w:val="ro-RO"/>
        </w:rPr>
        <w:t>” se exclude.</w:t>
      </w:r>
    </w:p>
    <w:p w14:paraId="20AD6B5C" w14:textId="77777777" w:rsidR="00FC4F62" w:rsidRPr="00AC2DCF" w:rsidRDefault="00FC4F62" w:rsidP="00FC4F62">
      <w:pPr>
        <w:tabs>
          <w:tab w:val="left" w:pos="1134"/>
        </w:tabs>
        <w:ind w:left="709" w:firstLine="0"/>
        <w:contextualSpacing/>
        <w:rPr>
          <w:rFonts w:eastAsia="Calibri"/>
          <w:sz w:val="28"/>
          <w:szCs w:val="28"/>
          <w:lang w:val="ro-RO"/>
        </w:rPr>
      </w:pPr>
    </w:p>
    <w:p w14:paraId="4EA10DAC" w14:textId="5A28ED5E" w:rsidR="00AC2DCF" w:rsidRPr="00AC2DCF" w:rsidRDefault="00AC2DCF" w:rsidP="00AC2DCF">
      <w:pPr>
        <w:tabs>
          <w:tab w:val="left" w:pos="993"/>
        </w:tabs>
        <w:contextualSpacing/>
        <w:rPr>
          <w:rFonts w:eastAsia="Calibri"/>
          <w:sz w:val="28"/>
          <w:szCs w:val="28"/>
          <w:lang w:val="ro-RO"/>
        </w:rPr>
      </w:pPr>
      <w:r w:rsidRPr="00AC2DCF">
        <w:rPr>
          <w:rFonts w:eastAsia="Calibri"/>
          <w:b/>
          <w:sz w:val="28"/>
          <w:szCs w:val="28"/>
          <w:lang w:val="ro-RO"/>
        </w:rPr>
        <w:t>Art</w:t>
      </w:r>
      <w:r w:rsidR="005B5244">
        <w:rPr>
          <w:rFonts w:eastAsia="Calibri"/>
          <w:b/>
          <w:sz w:val="28"/>
          <w:szCs w:val="28"/>
          <w:lang w:val="ro-RO"/>
        </w:rPr>
        <w:t xml:space="preserve">. </w:t>
      </w:r>
      <w:r w:rsidRPr="00AC2DCF">
        <w:rPr>
          <w:rFonts w:eastAsia="Calibri"/>
          <w:b/>
          <w:sz w:val="28"/>
          <w:szCs w:val="28"/>
          <w:lang w:val="ro-RO"/>
        </w:rPr>
        <w:t xml:space="preserve">IV. </w:t>
      </w:r>
      <w:r w:rsidR="00FC4F62">
        <w:rPr>
          <w:rFonts w:eastAsia="Calibri"/>
          <w:bCs/>
          <w:sz w:val="28"/>
          <w:szCs w:val="28"/>
          <w:lang w:val="ro-RO"/>
        </w:rPr>
        <w:t xml:space="preserve">– </w:t>
      </w:r>
      <w:r w:rsidRPr="00AC2DCF">
        <w:rPr>
          <w:rFonts w:eastAsia="Calibri"/>
          <w:sz w:val="28"/>
          <w:szCs w:val="28"/>
          <w:lang w:val="ro-RO"/>
        </w:rPr>
        <w:t xml:space="preserve">Codul de procedură civilă al Republicii Moldova nr. 225/2003 (republicat în Monitorul Oficial al Republicii Moldova, 2018, nr. 285-294, </w:t>
      </w:r>
      <w:r w:rsidR="005B5244">
        <w:rPr>
          <w:rFonts w:eastAsia="Calibri"/>
          <w:sz w:val="28"/>
          <w:szCs w:val="28"/>
          <w:lang w:val="ro-RO"/>
        </w:rPr>
        <w:br/>
      </w:r>
      <w:r w:rsidRPr="00AC2DCF">
        <w:rPr>
          <w:rFonts w:eastAsia="Calibri"/>
          <w:sz w:val="28"/>
          <w:szCs w:val="28"/>
          <w:lang w:val="ro-RO"/>
        </w:rPr>
        <w:t xml:space="preserve">art. 436), </w:t>
      </w:r>
      <w:r w:rsidR="005B5244">
        <w:rPr>
          <w:rFonts w:eastAsia="Calibri"/>
          <w:sz w:val="28"/>
          <w:szCs w:val="28"/>
          <w:lang w:val="ro-RO"/>
        </w:rPr>
        <w:t xml:space="preserve">cu modificările ulterioare, </w:t>
      </w:r>
      <w:r w:rsidRPr="00AC2DCF">
        <w:rPr>
          <w:rFonts w:eastAsia="Calibri"/>
          <w:sz w:val="28"/>
          <w:szCs w:val="28"/>
          <w:lang w:val="ro-RO"/>
        </w:rPr>
        <w:t>se modifică după cum urmează:</w:t>
      </w:r>
    </w:p>
    <w:p w14:paraId="139660AB" w14:textId="001FDB61" w:rsidR="00AC2DCF" w:rsidRPr="00AC2DCF" w:rsidRDefault="00AC2DCF" w:rsidP="00AC2DCF">
      <w:pPr>
        <w:numPr>
          <w:ilvl w:val="0"/>
          <w:numId w:val="41"/>
        </w:numPr>
        <w:tabs>
          <w:tab w:val="left" w:pos="900"/>
          <w:tab w:val="left" w:pos="993"/>
        </w:tabs>
        <w:ind w:left="0" w:firstLine="709"/>
        <w:contextualSpacing/>
        <w:rPr>
          <w:rFonts w:eastAsia="Calibri"/>
          <w:sz w:val="28"/>
          <w:szCs w:val="28"/>
          <w:lang w:val="ro-RO"/>
        </w:rPr>
      </w:pPr>
      <w:r w:rsidRPr="00AC2DCF">
        <w:rPr>
          <w:rFonts w:eastAsia="Calibri"/>
          <w:sz w:val="28"/>
          <w:szCs w:val="28"/>
          <w:lang w:val="ro-RO"/>
        </w:rPr>
        <w:t>La articolul 278</w:t>
      </w:r>
      <w:r w:rsidRPr="00AC2DCF">
        <w:rPr>
          <w:rFonts w:eastAsia="Calibri"/>
          <w:sz w:val="28"/>
          <w:szCs w:val="28"/>
          <w:vertAlign w:val="superscript"/>
          <w:lang w:val="ro-RO"/>
        </w:rPr>
        <w:t>3</w:t>
      </w:r>
      <w:r w:rsidR="00845465">
        <w:rPr>
          <w:rFonts w:eastAsia="Calibri"/>
          <w:sz w:val="28"/>
          <w:szCs w:val="28"/>
          <w:lang w:val="ro-RO"/>
        </w:rPr>
        <w:t>,</w:t>
      </w:r>
      <w:r w:rsidRPr="00AC2DCF">
        <w:rPr>
          <w:rFonts w:eastAsia="Calibri"/>
          <w:sz w:val="28"/>
          <w:szCs w:val="28"/>
          <w:lang w:val="ro-RO"/>
        </w:rPr>
        <w:t xml:space="preserve"> alineatul (2) se completează cu o propoziție cu următorul cuprins:„ Instanța poate dispune audierea victimei prin intermediul videoconferinței.”</w:t>
      </w:r>
    </w:p>
    <w:p w14:paraId="0B074A27" w14:textId="77777777" w:rsidR="00AC2DCF" w:rsidRPr="00AC2DCF" w:rsidRDefault="00AC2DCF" w:rsidP="00AC2DCF">
      <w:pPr>
        <w:numPr>
          <w:ilvl w:val="0"/>
          <w:numId w:val="41"/>
        </w:numPr>
        <w:tabs>
          <w:tab w:val="left" w:pos="900"/>
          <w:tab w:val="left" w:pos="993"/>
        </w:tabs>
        <w:ind w:left="0" w:firstLine="709"/>
        <w:contextualSpacing/>
        <w:rPr>
          <w:rFonts w:eastAsia="Calibri"/>
          <w:sz w:val="28"/>
          <w:szCs w:val="28"/>
          <w:lang w:val="ro-RO"/>
        </w:rPr>
      </w:pPr>
      <w:r w:rsidRPr="00AC2DCF">
        <w:rPr>
          <w:rFonts w:eastAsia="Calibri"/>
          <w:sz w:val="28"/>
          <w:szCs w:val="28"/>
          <w:lang w:val="ro-RO"/>
        </w:rPr>
        <w:t>Articolul 278</w:t>
      </w:r>
      <w:r w:rsidRPr="00AC2DCF">
        <w:rPr>
          <w:rFonts w:eastAsia="Calibri"/>
          <w:sz w:val="28"/>
          <w:szCs w:val="28"/>
          <w:vertAlign w:val="superscript"/>
          <w:lang w:val="ro-RO"/>
        </w:rPr>
        <w:t>4</w:t>
      </w:r>
      <w:r w:rsidRPr="00AC2DCF">
        <w:rPr>
          <w:rFonts w:eastAsia="Calibri"/>
          <w:sz w:val="28"/>
          <w:szCs w:val="28"/>
          <w:lang w:val="ro-RO"/>
        </w:rPr>
        <w:t>:</w:t>
      </w:r>
    </w:p>
    <w:p w14:paraId="31B47F54" w14:textId="7E8AC0F9"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la alineatul (1)</w:t>
      </w:r>
      <w:r w:rsidR="00845465">
        <w:rPr>
          <w:rFonts w:eastAsia="Calibri"/>
          <w:sz w:val="28"/>
          <w:szCs w:val="28"/>
          <w:lang w:val="ro-RO"/>
        </w:rPr>
        <w:t>,</w:t>
      </w:r>
      <w:r w:rsidRPr="00AC2DCF">
        <w:rPr>
          <w:rFonts w:eastAsia="Calibri"/>
          <w:sz w:val="28"/>
          <w:szCs w:val="28"/>
          <w:lang w:val="ro-RO"/>
        </w:rPr>
        <w:t xml:space="preserve"> cuvintele „sau de către procuror” și „ , de procuror” se exclud.</w:t>
      </w:r>
    </w:p>
    <w:p w14:paraId="74858617" w14:textId="77777777"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se completează cu alineatele (3) și (4) cu următorul cuprins:</w:t>
      </w:r>
    </w:p>
    <w:p w14:paraId="4176129F" w14:textId="7FAD4D2D"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 xml:space="preserve">„(3) Cererea privind aplicarea măsurilor de protecție depusă în </w:t>
      </w:r>
      <w:r w:rsidR="00845465" w:rsidRPr="00AC2DCF">
        <w:rPr>
          <w:rFonts w:eastAsia="Calibri"/>
          <w:sz w:val="28"/>
          <w:szCs w:val="28"/>
          <w:lang w:val="ro-RO"/>
        </w:rPr>
        <w:t>instanța</w:t>
      </w:r>
      <w:r w:rsidRPr="00AC2DCF">
        <w:rPr>
          <w:rFonts w:eastAsia="Calibri"/>
          <w:sz w:val="28"/>
          <w:szCs w:val="28"/>
          <w:lang w:val="ro-RO"/>
        </w:rPr>
        <w:t xml:space="preserve"> de judecată se repartizează imediat judecătorului, în mod aleatoriu, prin intermediul Programului integrat de gestionare a dosarelor.</w:t>
      </w:r>
    </w:p>
    <w:p w14:paraId="69B537C0" w14:textId="77777777"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(4) Judecătorul care a primit cererea întreprinde imediat măsurile prevăzute la art. 278</w:t>
      </w:r>
      <w:r w:rsidRPr="00AC2DCF">
        <w:rPr>
          <w:rFonts w:eastAsia="Calibri"/>
          <w:sz w:val="28"/>
          <w:szCs w:val="28"/>
          <w:vertAlign w:val="superscript"/>
          <w:lang w:val="ro-RO"/>
        </w:rPr>
        <w:t>6</w:t>
      </w:r>
      <w:r w:rsidRPr="00AC2DCF">
        <w:rPr>
          <w:rFonts w:eastAsia="Calibri"/>
          <w:sz w:val="28"/>
          <w:szCs w:val="28"/>
          <w:lang w:val="ro-RO"/>
        </w:rPr>
        <w:t xml:space="preserve"> alin. (1) și (2), în vederea pregătirii pentru examinare urgentă a cauzei.”.</w:t>
      </w:r>
    </w:p>
    <w:p w14:paraId="6828A05B" w14:textId="77777777" w:rsidR="00AC2DCF" w:rsidRPr="00AC2DCF" w:rsidRDefault="00AC2DCF" w:rsidP="00AC2DCF">
      <w:pPr>
        <w:numPr>
          <w:ilvl w:val="0"/>
          <w:numId w:val="41"/>
        </w:numPr>
        <w:tabs>
          <w:tab w:val="left" w:pos="900"/>
          <w:tab w:val="left" w:pos="993"/>
        </w:tabs>
        <w:ind w:left="0" w:firstLine="709"/>
        <w:contextualSpacing/>
        <w:rPr>
          <w:rFonts w:eastAsia="Calibri"/>
          <w:sz w:val="28"/>
          <w:szCs w:val="28"/>
          <w:lang w:val="ro-RO"/>
        </w:rPr>
      </w:pPr>
      <w:r w:rsidRPr="00AC2DCF">
        <w:rPr>
          <w:rFonts w:eastAsia="Calibri"/>
          <w:sz w:val="28"/>
          <w:szCs w:val="28"/>
          <w:lang w:val="ro-RO"/>
        </w:rPr>
        <w:lastRenderedPageBreak/>
        <w:t>Articolul 278</w:t>
      </w:r>
      <w:r w:rsidRPr="00AC2DCF">
        <w:rPr>
          <w:rFonts w:eastAsia="Calibri"/>
          <w:sz w:val="28"/>
          <w:szCs w:val="28"/>
          <w:vertAlign w:val="superscript"/>
          <w:lang w:val="ro-RO"/>
        </w:rPr>
        <w:t>6</w:t>
      </w:r>
      <w:r w:rsidRPr="00AC2DCF">
        <w:rPr>
          <w:rFonts w:eastAsia="Calibri"/>
          <w:sz w:val="28"/>
          <w:szCs w:val="28"/>
          <w:lang w:val="ro-RO"/>
        </w:rPr>
        <w:t>:</w:t>
      </w:r>
    </w:p>
    <w:p w14:paraId="799CBA91" w14:textId="002DB36C" w:rsidR="00AC2DCF" w:rsidRPr="00AC2DCF" w:rsidRDefault="00AC2DCF" w:rsidP="00AC2DCF">
      <w:pPr>
        <w:tabs>
          <w:tab w:val="left" w:pos="993"/>
        </w:tabs>
        <w:rPr>
          <w:rFonts w:eastAsia="Calibri"/>
          <w:sz w:val="28"/>
          <w:szCs w:val="28"/>
          <w:lang w:val="ro-RO"/>
        </w:rPr>
      </w:pPr>
      <w:r w:rsidRPr="00AC2DCF">
        <w:rPr>
          <w:rFonts w:eastAsia="Calibri"/>
          <w:sz w:val="28"/>
          <w:szCs w:val="28"/>
          <w:lang w:val="ro-RO"/>
        </w:rPr>
        <w:t>la alineatul (3) după prima propoziție se completează cu o propoziție nouă cu următorul cuprins</w:t>
      </w:r>
      <w:r w:rsidR="00845465">
        <w:rPr>
          <w:rFonts w:eastAsia="Calibri"/>
          <w:sz w:val="28"/>
          <w:szCs w:val="28"/>
          <w:lang w:val="ro-RO"/>
        </w:rPr>
        <w:t>:</w:t>
      </w:r>
      <w:r w:rsidRPr="00AC2DCF">
        <w:rPr>
          <w:rFonts w:eastAsia="Calibri"/>
          <w:sz w:val="28"/>
          <w:szCs w:val="28"/>
          <w:lang w:val="ro-RO"/>
        </w:rPr>
        <w:t xml:space="preserve"> „Victima poate fi însoțită la ședința de judecată de o persoană de încredere aleasă de aceasta, care să îi ofere sprijin moral și care are obligația de confidențialitate.”</w:t>
      </w:r>
      <w:r w:rsidR="00845465">
        <w:rPr>
          <w:rFonts w:eastAsia="Calibri"/>
          <w:sz w:val="28"/>
          <w:szCs w:val="28"/>
          <w:lang w:val="ro-RO"/>
        </w:rPr>
        <w:t>.</w:t>
      </w:r>
    </w:p>
    <w:p w14:paraId="0CAE4204" w14:textId="77777777" w:rsidR="00AC2DCF" w:rsidRPr="00AC2DCF" w:rsidRDefault="00AC2DCF" w:rsidP="00AC2DCF">
      <w:pPr>
        <w:tabs>
          <w:tab w:val="left" w:pos="993"/>
        </w:tabs>
        <w:rPr>
          <w:rFonts w:eastAsia="Calibri"/>
          <w:sz w:val="28"/>
          <w:szCs w:val="28"/>
          <w:lang w:val="ro-RO"/>
        </w:rPr>
      </w:pPr>
      <w:r w:rsidRPr="00AC2DCF">
        <w:rPr>
          <w:rFonts w:eastAsia="Calibri"/>
          <w:sz w:val="28"/>
          <w:szCs w:val="28"/>
          <w:lang w:val="ro-RO"/>
        </w:rPr>
        <w:t>se completează cu alineatul (5) cu următorul cuprins:</w:t>
      </w:r>
    </w:p>
    <w:p w14:paraId="14275851" w14:textId="7448F8EB"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„(5) Audierea presupusului agresor, poate avea loc în absența victimei, dacă aceasta din urmă solicită.”</w:t>
      </w:r>
      <w:r w:rsidR="00845465">
        <w:rPr>
          <w:rFonts w:eastAsia="Calibri"/>
          <w:sz w:val="28"/>
          <w:szCs w:val="28"/>
          <w:lang w:val="ro-RO"/>
        </w:rPr>
        <w:t>.</w:t>
      </w:r>
    </w:p>
    <w:p w14:paraId="4473CC21" w14:textId="77777777" w:rsidR="00AC2DCF" w:rsidRPr="00AC2DCF" w:rsidRDefault="00AC2DCF" w:rsidP="00AC2DCF">
      <w:pPr>
        <w:numPr>
          <w:ilvl w:val="0"/>
          <w:numId w:val="41"/>
        </w:numPr>
        <w:tabs>
          <w:tab w:val="left" w:pos="810"/>
          <w:tab w:val="left" w:pos="993"/>
        </w:tabs>
        <w:ind w:left="0" w:firstLine="709"/>
        <w:contextualSpacing/>
        <w:rPr>
          <w:rFonts w:eastAsia="Calibri"/>
          <w:sz w:val="28"/>
          <w:szCs w:val="28"/>
          <w:lang w:val="ro-RO"/>
        </w:rPr>
      </w:pPr>
      <w:r w:rsidRPr="00AC2DCF">
        <w:rPr>
          <w:rFonts w:eastAsia="Calibri"/>
          <w:sz w:val="28"/>
          <w:szCs w:val="28"/>
          <w:lang w:val="ro-RO"/>
        </w:rPr>
        <w:t xml:space="preserve"> La articolul 278</w:t>
      </w:r>
      <w:r w:rsidRPr="00AC2DCF">
        <w:rPr>
          <w:rFonts w:eastAsia="Calibri"/>
          <w:sz w:val="28"/>
          <w:szCs w:val="28"/>
          <w:vertAlign w:val="superscript"/>
          <w:lang w:val="ro-RO"/>
        </w:rPr>
        <w:t>7</w:t>
      </w:r>
      <w:r w:rsidRPr="00AC2DCF">
        <w:rPr>
          <w:rFonts w:eastAsia="Calibri"/>
          <w:sz w:val="28"/>
          <w:szCs w:val="28"/>
          <w:lang w:val="ro-RO"/>
        </w:rPr>
        <w:t>:</w:t>
      </w:r>
      <w:r w:rsidRPr="00AC2DCF">
        <w:rPr>
          <w:rFonts w:eastAsia="Calibri"/>
          <w:sz w:val="28"/>
          <w:szCs w:val="28"/>
          <w:lang w:val="ro-RO"/>
        </w:rPr>
        <w:tab/>
      </w:r>
    </w:p>
    <w:p w14:paraId="296AEA60" w14:textId="563F7109"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la alineatul (2)</w:t>
      </w:r>
      <w:r w:rsidR="00845465">
        <w:rPr>
          <w:rFonts w:eastAsia="Calibri"/>
          <w:sz w:val="28"/>
          <w:szCs w:val="28"/>
          <w:lang w:val="ro-RO"/>
        </w:rPr>
        <w:t>:</w:t>
      </w:r>
    </w:p>
    <w:p w14:paraId="05AE3D4B" w14:textId="7F96D368"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la litera e)</w:t>
      </w:r>
      <w:r w:rsidR="00845465">
        <w:rPr>
          <w:rFonts w:eastAsia="Calibri"/>
          <w:sz w:val="28"/>
          <w:szCs w:val="28"/>
          <w:lang w:val="ro-RO"/>
        </w:rPr>
        <w:t>,</w:t>
      </w:r>
      <w:r w:rsidRPr="00AC2DCF">
        <w:rPr>
          <w:rFonts w:eastAsia="Calibri"/>
          <w:sz w:val="28"/>
          <w:szCs w:val="28"/>
          <w:lang w:val="ro-RO"/>
        </w:rPr>
        <w:t xml:space="preserve"> cuvintele „</w:t>
      </w:r>
      <w:r w:rsidR="00845465" w:rsidRPr="00AC2DCF">
        <w:rPr>
          <w:rFonts w:eastAsia="Calibri"/>
          <w:sz w:val="28"/>
          <w:szCs w:val="28"/>
          <w:lang w:val="ro-RO"/>
        </w:rPr>
        <w:t>până</w:t>
      </w:r>
      <w:r w:rsidRPr="00AC2DCF">
        <w:rPr>
          <w:rFonts w:eastAsia="Calibri"/>
          <w:sz w:val="28"/>
          <w:szCs w:val="28"/>
          <w:lang w:val="ro-RO"/>
        </w:rPr>
        <w:t xml:space="preserve"> la </w:t>
      </w:r>
      <w:r w:rsidR="00845465" w:rsidRPr="00AC2DCF">
        <w:rPr>
          <w:rFonts w:eastAsia="Calibri"/>
          <w:sz w:val="28"/>
          <w:szCs w:val="28"/>
          <w:lang w:val="ro-RO"/>
        </w:rPr>
        <w:t>soluționarea</w:t>
      </w:r>
      <w:r w:rsidRPr="00AC2DCF">
        <w:rPr>
          <w:rFonts w:eastAsia="Calibri"/>
          <w:sz w:val="28"/>
          <w:szCs w:val="28"/>
          <w:lang w:val="ro-RO"/>
        </w:rPr>
        <w:t xml:space="preserve"> cazului” se exclud;</w:t>
      </w:r>
    </w:p>
    <w:p w14:paraId="0872269D" w14:textId="77777777"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se completează cu alineatul (3</w:t>
      </w:r>
      <w:r w:rsidRPr="00AC2DCF">
        <w:rPr>
          <w:rFonts w:eastAsia="Calibri"/>
          <w:sz w:val="28"/>
          <w:szCs w:val="28"/>
          <w:vertAlign w:val="superscript"/>
          <w:lang w:val="ro-RO"/>
        </w:rPr>
        <w:t>1</w:t>
      </w:r>
      <w:r w:rsidRPr="00AC2DCF">
        <w:rPr>
          <w:rFonts w:eastAsia="Calibri"/>
          <w:sz w:val="28"/>
          <w:szCs w:val="28"/>
          <w:lang w:val="ro-RO"/>
        </w:rPr>
        <w:t>) cu următorul cuprins:</w:t>
      </w:r>
    </w:p>
    <w:p w14:paraId="1E4009A3" w14:textId="0E083218" w:rsidR="00AC2DCF" w:rsidRP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„(3</w:t>
      </w:r>
      <w:r w:rsidRPr="00AC2DCF">
        <w:rPr>
          <w:rFonts w:eastAsia="Calibri"/>
          <w:sz w:val="28"/>
          <w:szCs w:val="28"/>
          <w:vertAlign w:val="superscript"/>
          <w:lang w:val="ro-RO"/>
        </w:rPr>
        <w:t>1</w:t>
      </w:r>
      <w:r w:rsidRPr="00AC2DCF">
        <w:rPr>
          <w:rFonts w:eastAsia="Calibri"/>
          <w:sz w:val="28"/>
          <w:szCs w:val="28"/>
          <w:lang w:val="ro-RO"/>
        </w:rPr>
        <w:t xml:space="preserve">) Instanța de judecată îi explică victimei modul de accesare a serviciilor destinate victimelor </w:t>
      </w:r>
      <w:r w:rsidR="00845465" w:rsidRPr="00AC2DCF">
        <w:rPr>
          <w:rFonts w:eastAsia="Calibri"/>
          <w:sz w:val="28"/>
          <w:szCs w:val="28"/>
          <w:lang w:val="ro-RO"/>
        </w:rPr>
        <w:t>violenței</w:t>
      </w:r>
      <w:r w:rsidRPr="00AC2DCF">
        <w:rPr>
          <w:rFonts w:eastAsia="Calibri"/>
          <w:sz w:val="28"/>
          <w:szCs w:val="28"/>
          <w:lang w:val="ro-RO"/>
        </w:rPr>
        <w:t xml:space="preserve"> în familie </w:t>
      </w:r>
      <w:proofErr w:type="spellStart"/>
      <w:r w:rsidRPr="00AC2DCF">
        <w:rPr>
          <w:rFonts w:eastAsia="Calibri"/>
          <w:sz w:val="28"/>
          <w:szCs w:val="28"/>
          <w:lang w:val="ro-RO"/>
        </w:rPr>
        <w:t>şi</w:t>
      </w:r>
      <w:proofErr w:type="spellEnd"/>
      <w:r w:rsidRPr="00AC2DCF">
        <w:rPr>
          <w:rFonts w:eastAsia="Calibri"/>
          <w:sz w:val="28"/>
          <w:szCs w:val="28"/>
          <w:lang w:val="ro-RO"/>
        </w:rPr>
        <w:t xml:space="preserve"> îi oferă </w:t>
      </w:r>
      <w:r w:rsidR="00845465" w:rsidRPr="00AC2DCF">
        <w:rPr>
          <w:rFonts w:eastAsia="Calibri"/>
          <w:sz w:val="28"/>
          <w:szCs w:val="28"/>
          <w:lang w:val="ro-RO"/>
        </w:rPr>
        <w:t>informația</w:t>
      </w:r>
      <w:r w:rsidRPr="00AC2DCF">
        <w:rPr>
          <w:rFonts w:eastAsia="Calibri"/>
          <w:sz w:val="28"/>
          <w:szCs w:val="28"/>
          <w:lang w:val="ro-RO"/>
        </w:rPr>
        <w:t xml:space="preserve"> despre datele de contact ale serviciilor.”</w:t>
      </w:r>
      <w:r w:rsidR="00845465">
        <w:rPr>
          <w:rFonts w:eastAsia="Calibri"/>
          <w:sz w:val="28"/>
          <w:szCs w:val="28"/>
          <w:lang w:val="ro-RO"/>
        </w:rPr>
        <w:t>.</w:t>
      </w:r>
    </w:p>
    <w:p w14:paraId="19BE7953" w14:textId="77777777" w:rsidR="00AC2DCF" w:rsidRPr="00AC2DCF" w:rsidRDefault="00AC2DCF" w:rsidP="00AC2DCF">
      <w:pPr>
        <w:numPr>
          <w:ilvl w:val="0"/>
          <w:numId w:val="41"/>
        </w:numPr>
        <w:tabs>
          <w:tab w:val="left" w:pos="900"/>
          <w:tab w:val="left" w:pos="993"/>
        </w:tabs>
        <w:ind w:left="0" w:firstLine="709"/>
        <w:contextualSpacing/>
        <w:rPr>
          <w:rFonts w:eastAsia="Calibri"/>
          <w:sz w:val="28"/>
          <w:szCs w:val="28"/>
          <w:lang w:val="ro-RO"/>
        </w:rPr>
      </w:pPr>
      <w:r w:rsidRPr="00AC2DCF">
        <w:rPr>
          <w:rFonts w:eastAsia="Calibri"/>
          <w:sz w:val="28"/>
          <w:szCs w:val="28"/>
          <w:lang w:val="ro-RO"/>
        </w:rPr>
        <w:t>Articolul 278</w:t>
      </w:r>
      <w:r w:rsidRPr="00AC2DCF">
        <w:rPr>
          <w:rFonts w:eastAsia="Calibri"/>
          <w:sz w:val="28"/>
          <w:szCs w:val="28"/>
          <w:vertAlign w:val="superscript"/>
          <w:lang w:val="ro-RO"/>
        </w:rPr>
        <w:t>8</w:t>
      </w:r>
      <w:r w:rsidRPr="00AC2DCF">
        <w:rPr>
          <w:rFonts w:eastAsia="Calibri"/>
          <w:sz w:val="28"/>
          <w:szCs w:val="28"/>
          <w:lang w:val="ro-RO"/>
        </w:rPr>
        <w:t xml:space="preserve"> se completează cu alineatul (3) cu următorul cuprins:</w:t>
      </w:r>
    </w:p>
    <w:p w14:paraId="3B412717" w14:textId="39877A83" w:rsidR="00AC2DCF" w:rsidRDefault="00AC2DCF" w:rsidP="00AC2DCF">
      <w:pPr>
        <w:tabs>
          <w:tab w:val="left" w:pos="900"/>
          <w:tab w:val="left" w:pos="993"/>
        </w:tabs>
        <w:contextualSpacing/>
        <w:rPr>
          <w:rFonts w:eastAsia="Calibri"/>
          <w:sz w:val="28"/>
          <w:szCs w:val="28"/>
          <w:lang w:val="ro-RO"/>
        </w:rPr>
      </w:pPr>
      <w:r w:rsidRPr="00AC2DCF">
        <w:rPr>
          <w:rFonts w:eastAsia="Calibri"/>
          <w:sz w:val="28"/>
          <w:szCs w:val="28"/>
          <w:lang w:val="ro-RO"/>
        </w:rPr>
        <w:t xml:space="preserve">„(3) Cererea de prelungire sau revocare a măsurilor de protecție se examinează în </w:t>
      </w:r>
      <w:proofErr w:type="spellStart"/>
      <w:r w:rsidRPr="00AC2DCF">
        <w:rPr>
          <w:rFonts w:eastAsia="Calibri"/>
          <w:sz w:val="28"/>
          <w:szCs w:val="28"/>
          <w:lang w:val="ro-RO"/>
        </w:rPr>
        <w:t>condiţiile</w:t>
      </w:r>
      <w:proofErr w:type="spellEnd"/>
      <w:r w:rsidRPr="00AC2DCF">
        <w:rPr>
          <w:rFonts w:eastAsia="Calibri"/>
          <w:sz w:val="28"/>
          <w:szCs w:val="28"/>
          <w:lang w:val="ro-RO"/>
        </w:rPr>
        <w:t xml:space="preserve"> prezentului capitol.”</w:t>
      </w:r>
      <w:r w:rsidR="00845465">
        <w:rPr>
          <w:rFonts w:eastAsia="Calibri"/>
          <w:sz w:val="28"/>
          <w:szCs w:val="28"/>
          <w:lang w:val="ro-RO"/>
        </w:rPr>
        <w:t>.</w:t>
      </w:r>
    </w:p>
    <w:p w14:paraId="1D73BAD9" w14:textId="77777777" w:rsidR="00845465" w:rsidRPr="00AC2DCF" w:rsidRDefault="00845465" w:rsidP="00AC2DCF">
      <w:pPr>
        <w:tabs>
          <w:tab w:val="left" w:pos="900"/>
          <w:tab w:val="left" w:pos="993"/>
        </w:tabs>
        <w:contextualSpacing/>
        <w:rPr>
          <w:rFonts w:eastAsia="Calibri"/>
          <w:sz w:val="28"/>
          <w:szCs w:val="28"/>
          <w:lang w:val="ro-RO"/>
        </w:rPr>
      </w:pPr>
    </w:p>
    <w:p w14:paraId="4D857133" w14:textId="1E35E1FB" w:rsidR="00AC2DCF" w:rsidRDefault="00AC2DCF" w:rsidP="00AC2DCF">
      <w:pPr>
        <w:tabs>
          <w:tab w:val="left" w:pos="993"/>
        </w:tabs>
        <w:contextualSpacing/>
        <w:rPr>
          <w:rFonts w:eastAsia="Calibri"/>
          <w:sz w:val="28"/>
          <w:szCs w:val="28"/>
          <w:lang w:val="ro-RO"/>
        </w:rPr>
      </w:pPr>
      <w:r w:rsidRPr="00AC2DCF">
        <w:rPr>
          <w:rFonts w:eastAsia="Calibri"/>
          <w:b/>
          <w:sz w:val="28"/>
          <w:szCs w:val="28"/>
          <w:lang w:val="ro-RO"/>
        </w:rPr>
        <w:t>Art</w:t>
      </w:r>
      <w:r w:rsidR="00845465">
        <w:rPr>
          <w:rFonts w:eastAsia="Calibri"/>
          <w:b/>
          <w:sz w:val="28"/>
          <w:szCs w:val="28"/>
          <w:lang w:val="ro-RO"/>
        </w:rPr>
        <w:t>.</w:t>
      </w:r>
      <w:r w:rsidRPr="00AC2DCF">
        <w:rPr>
          <w:rFonts w:eastAsia="Calibri"/>
          <w:b/>
          <w:sz w:val="28"/>
          <w:szCs w:val="28"/>
          <w:lang w:val="ro-RO"/>
        </w:rPr>
        <w:t xml:space="preserve"> V. </w:t>
      </w:r>
      <w:r w:rsidR="00845465" w:rsidRPr="00845465">
        <w:rPr>
          <w:rFonts w:eastAsia="Calibri"/>
          <w:bCs/>
          <w:sz w:val="28"/>
          <w:szCs w:val="28"/>
          <w:lang w:val="ro-RO"/>
        </w:rPr>
        <w:t>–</w:t>
      </w:r>
      <w:r w:rsidRPr="00845465">
        <w:rPr>
          <w:rFonts w:eastAsia="Calibri"/>
          <w:bCs/>
          <w:sz w:val="28"/>
          <w:szCs w:val="28"/>
          <w:lang w:val="ro-RO"/>
        </w:rPr>
        <w:t xml:space="preserve"> </w:t>
      </w:r>
      <w:r w:rsidRPr="00AC2DCF">
        <w:rPr>
          <w:rFonts w:eastAsia="Calibri"/>
          <w:sz w:val="28"/>
          <w:szCs w:val="28"/>
          <w:lang w:val="ro-RO"/>
        </w:rPr>
        <w:t>La articolul 281 alineatul (1) din</w:t>
      </w:r>
      <w:r w:rsidRPr="00AC2DCF">
        <w:rPr>
          <w:rFonts w:eastAsia="Calibri"/>
          <w:b/>
          <w:sz w:val="28"/>
          <w:szCs w:val="28"/>
          <w:lang w:val="ro-RO"/>
        </w:rPr>
        <w:t xml:space="preserve"> </w:t>
      </w:r>
      <w:r w:rsidRPr="00AC2DCF">
        <w:rPr>
          <w:rFonts w:eastAsia="Calibri"/>
          <w:sz w:val="28"/>
          <w:szCs w:val="28"/>
          <w:lang w:val="ro-RO"/>
        </w:rPr>
        <w:t xml:space="preserve">Codul de executare al Republicii Moldova nr. 443/2004 (republicat în Monitorul Oficial al Republicii Moldova, 2010, nr. 214-220, art. 704), cu modificările ulterioare, după cuvintele „pentru infracțiuni” se </w:t>
      </w:r>
      <w:r w:rsidR="00845465">
        <w:rPr>
          <w:rFonts w:eastAsia="Calibri"/>
          <w:sz w:val="28"/>
          <w:szCs w:val="28"/>
          <w:lang w:val="ro-RO"/>
        </w:rPr>
        <w:t>introduc</w:t>
      </w:r>
      <w:r w:rsidRPr="00AC2DCF">
        <w:rPr>
          <w:rFonts w:eastAsia="Calibri"/>
          <w:sz w:val="28"/>
          <w:szCs w:val="28"/>
          <w:lang w:val="ro-RO"/>
        </w:rPr>
        <w:t xml:space="preserve"> cuvintele „de violență în familie sau infracțiuni privind viața sexuală, infracțiuni”.</w:t>
      </w:r>
    </w:p>
    <w:p w14:paraId="142B0CB0" w14:textId="77777777" w:rsidR="00845465" w:rsidRPr="00AC2DCF" w:rsidRDefault="00845465" w:rsidP="00AC2DCF">
      <w:pPr>
        <w:tabs>
          <w:tab w:val="left" w:pos="993"/>
        </w:tabs>
        <w:contextualSpacing/>
        <w:rPr>
          <w:rFonts w:eastAsia="Calibri"/>
          <w:sz w:val="28"/>
          <w:szCs w:val="28"/>
          <w:lang w:val="ro-RO"/>
        </w:rPr>
      </w:pPr>
    </w:p>
    <w:p w14:paraId="1354952F" w14:textId="58F4B23A" w:rsidR="00AC2DCF" w:rsidRPr="00AC2DCF" w:rsidRDefault="00AC2DCF" w:rsidP="00AC2DCF">
      <w:pPr>
        <w:tabs>
          <w:tab w:val="left" w:pos="993"/>
        </w:tabs>
        <w:autoSpaceDE w:val="0"/>
        <w:autoSpaceDN w:val="0"/>
        <w:adjustRightInd w:val="0"/>
        <w:rPr>
          <w:sz w:val="28"/>
          <w:szCs w:val="28"/>
          <w:lang w:val="ro-RO" w:eastAsia="ru-RU"/>
        </w:rPr>
      </w:pPr>
      <w:r w:rsidRPr="00AC2DCF">
        <w:rPr>
          <w:rFonts w:eastAsia="Calibri"/>
          <w:b/>
          <w:sz w:val="28"/>
          <w:szCs w:val="28"/>
          <w:lang w:val="ro-RO"/>
        </w:rPr>
        <w:t>Art</w:t>
      </w:r>
      <w:r w:rsidR="00845465">
        <w:rPr>
          <w:rFonts w:eastAsia="Calibri"/>
          <w:b/>
          <w:sz w:val="28"/>
          <w:szCs w:val="28"/>
          <w:lang w:val="ro-RO"/>
        </w:rPr>
        <w:t>.</w:t>
      </w:r>
      <w:r w:rsidRPr="00AC2DCF">
        <w:rPr>
          <w:rFonts w:eastAsia="Calibri"/>
          <w:b/>
          <w:sz w:val="28"/>
          <w:szCs w:val="28"/>
          <w:lang w:val="ro-RO"/>
        </w:rPr>
        <w:t xml:space="preserve"> VI. </w:t>
      </w:r>
      <w:r w:rsidRPr="00AC2DCF">
        <w:rPr>
          <w:rFonts w:eastAsia="Calibri"/>
          <w:sz w:val="28"/>
          <w:szCs w:val="28"/>
          <w:lang w:val="ro-RO"/>
        </w:rPr>
        <w:t>–</w:t>
      </w:r>
      <w:r w:rsidRPr="00AC2DCF">
        <w:rPr>
          <w:sz w:val="28"/>
          <w:szCs w:val="28"/>
          <w:lang w:val="ro-RO" w:eastAsia="ru-RU"/>
        </w:rPr>
        <w:t xml:space="preserve"> </w:t>
      </w:r>
      <w:r w:rsidRPr="00AC2DCF">
        <w:rPr>
          <w:rFonts w:eastAsia="Calibri"/>
          <w:sz w:val="28"/>
          <w:szCs w:val="28"/>
          <w:lang w:val="ro-RO"/>
        </w:rPr>
        <w:t xml:space="preserve">Codul </w:t>
      </w:r>
      <w:proofErr w:type="spellStart"/>
      <w:r w:rsidRPr="00AC2DCF">
        <w:rPr>
          <w:rFonts w:eastAsia="Calibri"/>
          <w:sz w:val="28"/>
          <w:szCs w:val="28"/>
          <w:lang w:val="ro-RO"/>
        </w:rPr>
        <w:t>contravenţional</w:t>
      </w:r>
      <w:proofErr w:type="spellEnd"/>
      <w:r w:rsidRPr="00AC2DCF">
        <w:rPr>
          <w:rFonts w:eastAsia="Calibri"/>
          <w:sz w:val="28"/>
          <w:szCs w:val="28"/>
          <w:lang w:val="ro-RO"/>
        </w:rPr>
        <w:t xml:space="preserve"> al Republicii Moldova nr. 218/2008 (republicat în Monitorul Oficial al Republicii Moldova, 2017, nr. 78-84, art. 100)</w:t>
      </w:r>
      <w:r w:rsidR="00845465">
        <w:rPr>
          <w:rFonts w:eastAsia="Calibri"/>
          <w:sz w:val="28"/>
          <w:szCs w:val="28"/>
          <w:lang w:val="ro-RO"/>
        </w:rPr>
        <w:t>,</w:t>
      </w:r>
      <w:r w:rsidRPr="00AC2DCF">
        <w:rPr>
          <w:rFonts w:eastAsia="Calibri"/>
          <w:sz w:val="28"/>
          <w:szCs w:val="28"/>
          <w:lang w:val="ro-RO"/>
        </w:rPr>
        <w:t xml:space="preserve"> cu modificările ulterioare, se modifică după cum urmează:</w:t>
      </w:r>
    </w:p>
    <w:p w14:paraId="2EEBF5E1" w14:textId="738E71D1" w:rsidR="00AC2DCF" w:rsidRPr="00AC2DCF" w:rsidRDefault="00AC2DCF" w:rsidP="00AC2DCF">
      <w:pPr>
        <w:numPr>
          <w:ilvl w:val="0"/>
          <w:numId w:val="42"/>
        </w:numPr>
        <w:tabs>
          <w:tab w:val="left" w:pos="993"/>
        </w:tabs>
        <w:autoSpaceDE w:val="0"/>
        <w:autoSpaceDN w:val="0"/>
        <w:adjustRightInd w:val="0"/>
        <w:ind w:left="0" w:firstLine="709"/>
        <w:contextualSpacing/>
        <w:rPr>
          <w:rFonts w:eastAsia="Calibri"/>
          <w:sz w:val="28"/>
          <w:szCs w:val="28"/>
          <w:lang w:val="ro-RO"/>
        </w:rPr>
      </w:pPr>
      <w:r w:rsidRPr="00AC2DCF">
        <w:rPr>
          <w:rFonts w:eastAsia="Calibri"/>
          <w:sz w:val="28"/>
          <w:szCs w:val="28"/>
          <w:lang w:val="ro-RO"/>
        </w:rPr>
        <w:t xml:space="preserve">La articolul 37 alineatul (3), după </w:t>
      </w:r>
      <w:r w:rsidR="00845465">
        <w:rPr>
          <w:rFonts w:eastAsia="Calibri"/>
          <w:sz w:val="28"/>
          <w:szCs w:val="28"/>
          <w:lang w:val="ro-RO"/>
        </w:rPr>
        <w:t>cifrele</w:t>
      </w:r>
      <w:r w:rsidRPr="00AC2DCF">
        <w:rPr>
          <w:rFonts w:eastAsia="Calibri"/>
          <w:sz w:val="28"/>
          <w:szCs w:val="28"/>
          <w:lang w:val="ro-RO"/>
        </w:rPr>
        <w:t xml:space="preserve"> „78</w:t>
      </w:r>
      <w:r w:rsidRPr="00AC2DCF">
        <w:rPr>
          <w:rFonts w:eastAsia="Calibri"/>
          <w:sz w:val="28"/>
          <w:szCs w:val="28"/>
          <w:vertAlign w:val="superscript"/>
          <w:lang w:val="ro-RO"/>
        </w:rPr>
        <w:t>1</w:t>
      </w:r>
      <w:r w:rsidRPr="00AC2DCF">
        <w:rPr>
          <w:rFonts w:eastAsia="Calibri"/>
          <w:sz w:val="28"/>
          <w:szCs w:val="28"/>
          <w:lang w:val="ro-RO"/>
        </w:rPr>
        <w:t xml:space="preserve">” se </w:t>
      </w:r>
      <w:r w:rsidR="00845465">
        <w:rPr>
          <w:rFonts w:eastAsia="Calibri"/>
          <w:sz w:val="28"/>
          <w:szCs w:val="28"/>
          <w:lang w:val="ro-RO"/>
        </w:rPr>
        <w:t>introduc</w:t>
      </w:r>
      <w:r w:rsidRPr="00AC2DCF">
        <w:rPr>
          <w:rFonts w:eastAsia="Calibri"/>
          <w:sz w:val="28"/>
          <w:szCs w:val="28"/>
          <w:lang w:val="ro-RO"/>
        </w:rPr>
        <w:t xml:space="preserve"> cifr</w:t>
      </w:r>
      <w:r w:rsidR="00845465">
        <w:rPr>
          <w:rFonts w:eastAsia="Calibri"/>
          <w:sz w:val="28"/>
          <w:szCs w:val="28"/>
          <w:lang w:val="ro-RO"/>
        </w:rPr>
        <w:t>ele</w:t>
      </w:r>
      <w:r w:rsidRPr="00AC2DCF">
        <w:rPr>
          <w:rFonts w:eastAsia="Calibri"/>
          <w:sz w:val="28"/>
          <w:szCs w:val="28"/>
          <w:lang w:val="ro-RO"/>
        </w:rPr>
        <w:t xml:space="preserve"> „318</w:t>
      </w:r>
      <w:r w:rsidRPr="00AC2DCF">
        <w:rPr>
          <w:rFonts w:eastAsia="Calibri"/>
          <w:sz w:val="28"/>
          <w:szCs w:val="28"/>
          <w:vertAlign w:val="superscript"/>
          <w:lang w:val="ro-RO"/>
        </w:rPr>
        <w:t>1</w:t>
      </w:r>
      <w:r w:rsidRPr="00AC2DCF">
        <w:rPr>
          <w:rFonts w:eastAsia="Calibri"/>
          <w:sz w:val="28"/>
          <w:szCs w:val="28"/>
          <w:lang w:val="ro-RO"/>
        </w:rPr>
        <w:t>”.</w:t>
      </w:r>
    </w:p>
    <w:p w14:paraId="2D448F5B" w14:textId="380F4B1D" w:rsidR="00AC2DCF" w:rsidRPr="00AC2DCF" w:rsidRDefault="00AC2DCF" w:rsidP="00AC2DCF">
      <w:pPr>
        <w:numPr>
          <w:ilvl w:val="0"/>
          <w:numId w:val="42"/>
        </w:numPr>
        <w:tabs>
          <w:tab w:val="left" w:pos="993"/>
        </w:tabs>
        <w:autoSpaceDE w:val="0"/>
        <w:autoSpaceDN w:val="0"/>
        <w:adjustRightInd w:val="0"/>
        <w:ind w:left="0" w:firstLine="709"/>
        <w:contextualSpacing/>
        <w:rPr>
          <w:rFonts w:eastAsia="Calibri"/>
          <w:sz w:val="28"/>
          <w:szCs w:val="28"/>
          <w:lang w:val="ro-RO"/>
        </w:rPr>
      </w:pPr>
      <w:r w:rsidRPr="00AC2DCF">
        <w:rPr>
          <w:rFonts w:eastAsia="Calibri"/>
          <w:sz w:val="28"/>
          <w:szCs w:val="28"/>
          <w:lang w:val="ro-RO"/>
        </w:rPr>
        <w:t>La articolul 89 alineatul (1)</w:t>
      </w:r>
      <w:r w:rsidR="00845465">
        <w:rPr>
          <w:rFonts w:eastAsia="Calibri"/>
          <w:sz w:val="28"/>
          <w:szCs w:val="28"/>
          <w:lang w:val="ro-RO"/>
        </w:rPr>
        <w:t>,</w:t>
      </w:r>
      <w:r w:rsidRPr="00AC2DCF">
        <w:rPr>
          <w:rFonts w:eastAsia="Calibri"/>
          <w:sz w:val="28"/>
          <w:szCs w:val="28"/>
          <w:lang w:val="ro-RO"/>
        </w:rPr>
        <w:t xml:space="preserve"> textul „ , inclusiv prin intermediul tehnologiilor </w:t>
      </w:r>
      <w:r w:rsidR="00845465" w:rsidRPr="00AC2DCF">
        <w:rPr>
          <w:rFonts w:eastAsia="Calibri"/>
          <w:sz w:val="28"/>
          <w:szCs w:val="28"/>
          <w:lang w:val="ro-RO"/>
        </w:rPr>
        <w:t>informaționale</w:t>
      </w:r>
      <w:r w:rsidRPr="00AC2DCF">
        <w:rPr>
          <w:rFonts w:eastAsia="Calibri"/>
          <w:sz w:val="28"/>
          <w:szCs w:val="28"/>
          <w:lang w:val="ro-RO"/>
        </w:rPr>
        <w:t xml:space="preserve"> sau </w:t>
      </w:r>
      <w:r w:rsidR="00845465" w:rsidRPr="00AC2DCF">
        <w:rPr>
          <w:rFonts w:eastAsia="Calibri"/>
          <w:sz w:val="28"/>
          <w:szCs w:val="28"/>
          <w:lang w:val="ro-RO"/>
        </w:rPr>
        <w:t>comunicațiilor</w:t>
      </w:r>
      <w:r w:rsidRPr="00AC2DCF">
        <w:rPr>
          <w:rFonts w:eastAsia="Calibri"/>
          <w:sz w:val="28"/>
          <w:szCs w:val="28"/>
          <w:lang w:val="ro-RO"/>
        </w:rPr>
        <w:t xml:space="preserve"> electronice” se exclude.</w:t>
      </w:r>
    </w:p>
    <w:p w14:paraId="3A3C6F00" w14:textId="77777777" w:rsidR="00AC2DCF" w:rsidRPr="00AC2DCF" w:rsidRDefault="00AC2DCF" w:rsidP="00AC2DCF">
      <w:pPr>
        <w:numPr>
          <w:ilvl w:val="0"/>
          <w:numId w:val="42"/>
        </w:numPr>
        <w:tabs>
          <w:tab w:val="left" w:pos="993"/>
        </w:tabs>
        <w:autoSpaceDE w:val="0"/>
        <w:autoSpaceDN w:val="0"/>
        <w:adjustRightInd w:val="0"/>
        <w:ind w:left="0" w:firstLine="709"/>
        <w:contextualSpacing/>
        <w:rPr>
          <w:rFonts w:eastAsia="Calibri"/>
          <w:sz w:val="28"/>
          <w:szCs w:val="28"/>
          <w:lang w:val="ro-RO"/>
        </w:rPr>
      </w:pPr>
      <w:r w:rsidRPr="00AC2DCF">
        <w:rPr>
          <w:rFonts w:eastAsia="Calibri"/>
          <w:sz w:val="28"/>
          <w:szCs w:val="28"/>
          <w:lang w:val="ro-RO"/>
        </w:rPr>
        <w:t>Sancțiunea articolului 318</w:t>
      </w:r>
      <w:r w:rsidRPr="00AC2DCF">
        <w:rPr>
          <w:rFonts w:eastAsia="Calibri"/>
          <w:sz w:val="28"/>
          <w:szCs w:val="28"/>
          <w:vertAlign w:val="superscript"/>
          <w:lang w:val="ro-RO"/>
        </w:rPr>
        <w:t>1</w:t>
      </w:r>
      <w:r w:rsidRPr="00AC2DCF">
        <w:rPr>
          <w:rFonts w:eastAsia="Calibri"/>
          <w:sz w:val="28"/>
          <w:szCs w:val="28"/>
          <w:lang w:val="ro-RO"/>
        </w:rPr>
        <w:t xml:space="preserve"> va avea următorul cuprins:</w:t>
      </w:r>
    </w:p>
    <w:p w14:paraId="3B7B1DC7" w14:textId="77777777" w:rsidR="00AC2DCF" w:rsidRPr="00AC2DCF" w:rsidRDefault="00AC2DCF" w:rsidP="00AC2DCF">
      <w:pPr>
        <w:tabs>
          <w:tab w:val="left" w:pos="993"/>
        </w:tabs>
        <w:autoSpaceDE w:val="0"/>
        <w:autoSpaceDN w:val="0"/>
        <w:adjustRightInd w:val="0"/>
        <w:rPr>
          <w:rFonts w:eastAsia="Calibri"/>
          <w:sz w:val="28"/>
          <w:szCs w:val="28"/>
          <w:lang w:val="ro-RO"/>
        </w:rPr>
      </w:pPr>
      <w:r w:rsidRPr="00AC2DCF">
        <w:rPr>
          <w:rFonts w:eastAsia="Calibri"/>
          <w:sz w:val="28"/>
          <w:szCs w:val="28"/>
          <w:lang w:val="ro-RO"/>
        </w:rPr>
        <w:t>„se sancționează cu muncă neremunerată în folosul comunității de la 45 la 60 de ore sau cu arest contravențional de la 10 la 15 zile”.</w:t>
      </w:r>
    </w:p>
    <w:p w14:paraId="7D323FC5" w14:textId="0597A1CB" w:rsidR="00AC2DCF" w:rsidRPr="00AC2DCF" w:rsidRDefault="00AC2DCF" w:rsidP="00AC2DCF">
      <w:pPr>
        <w:numPr>
          <w:ilvl w:val="0"/>
          <w:numId w:val="42"/>
        </w:numPr>
        <w:tabs>
          <w:tab w:val="left" w:pos="993"/>
        </w:tabs>
        <w:autoSpaceDE w:val="0"/>
        <w:autoSpaceDN w:val="0"/>
        <w:adjustRightInd w:val="0"/>
        <w:ind w:left="0" w:firstLine="709"/>
        <w:contextualSpacing/>
        <w:rPr>
          <w:rFonts w:eastAsia="Calibri"/>
          <w:sz w:val="28"/>
          <w:szCs w:val="28"/>
          <w:lang w:val="ro-RO"/>
        </w:rPr>
      </w:pPr>
      <w:r w:rsidRPr="00AC2DCF">
        <w:rPr>
          <w:rFonts w:eastAsia="Calibri"/>
          <w:sz w:val="28"/>
          <w:szCs w:val="28"/>
          <w:lang w:val="ro-RO"/>
        </w:rPr>
        <w:t>La articolul 454 alineatul (3)</w:t>
      </w:r>
      <w:r w:rsidR="00845465">
        <w:rPr>
          <w:rFonts w:eastAsia="Calibri"/>
          <w:sz w:val="28"/>
          <w:szCs w:val="28"/>
          <w:lang w:val="ro-RO"/>
        </w:rPr>
        <w:t>,</w:t>
      </w:r>
      <w:r w:rsidRPr="00AC2DCF">
        <w:rPr>
          <w:rFonts w:eastAsia="Calibri"/>
          <w:sz w:val="28"/>
          <w:szCs w:val="28"/>
          <w:lang w:val="ro-RO"/>
        </w:rPr>
        <w:t xml:space="preserve"> după textul „art. 376 </w:t>
      </w:r>
      <w:proofErr w:type="spellStart"/>
      <w:r w:rsidRPr="00AC2DCF">
        <w:rPr>
          <w:rFonts w:eastAsia="Calibri"/>
          <w:sz w:val="28"/>
          <w:szCs w:val="28"/>
          <w:lang w:val="ro-RO"/>
        </w:rPr>
        <w:t>şi</w:t>
      </w:r>
      <w:proofErr w:type="spellEnd"/>
      <w:r w:rsidRPr="00AC2DCF">
        <w:rPr>
          <w:rFonts w:eastAsia="Calibri"/>
          <w:sz w:val="28"/>
          <w:szCs w:val="28"/>
          <w:lang w:val="ro-RO"/>
        </w:rPr>
        <w:t xml:space="preserve"> 433” se </w:t>
      </w:r>
      <w:r w:rsidR="00845465">
        <w:rPr>
          <w:rFonts w:eastAsia="Calibri"/>
          <w:sz w:val="28"/>
          <w:szCs w:val="28"/>
          <w:lang w:val="ro-RO"/>
        </w:rPr>
        <w:t>introduce</w:t>
      </w:r>
      <w:r w:rsidRPr="00AC2DCF">
        <w:rPr>
          <w:rFonts w:eastAsia="Calibri"/>
          <w:sz w:val="28"/>
          <w:szCs w:val="28"/>
          <w:lang w:val="ro-RO"/>
        </w:rPr>
        <w:t xml:space="preserve"> textul „</w:t>
      </w:r>
      <w:r w:rsidR="00845465">
        <w:rPr>
          <w:rFonts w:eastAsia="Calibri"/>
          <w:sz w:val="28"/>
          <w:szCs w:val="28"/>
          <w:lang w:val="ro-RO"/>
        </w:rPr>
        <w:t xml:space="preserve"> , </w:t>
      </w:r>
      <w:r w:rsidRPr="00AC2DCF">
        <w:rPr>
          <w:rFonts w:eastAsia="Calibri"/>
          <w:sz w:val="28"/>
          <w:szCs w:val="28"/>
          <w:lang w:val="ro-RO"/>
        </w:rPr>
        <w:t>precum și în cazul contravențiilor prevăzute de art. 78</w:t>
      </w:r>
      <w:r w:rsidRPr="00AC2DCF">
        <w:rPr>
          <w:rFonts w:eastAsia="Calibri"/>
          <w:sz w:val="28"/>
          <w:szCs w:val="28"/>
          <w:vertAlign w:val="superscript"/>
          <w:lang w:val="ro-RO"/>
        </w:rPr>
        <w:t>1</w:t>
      </w:r>
      <w:r w:rsidRPr="00AC2DCF">
        <w:rPr>
          <w:rFonts w:eastAsia="Calibri"/>
          <w:sz w:val="28"/>
          <w:szCs w:val="28"/>
          <w:lang w:val="ro-RO"/>
        </w:rPr>
        <w:t xml:space="preserve"> și art. 318</w:t>
      </w:r>
      <w:r w:rsidRPr="00AC2DCF">
        <w:rPr>
          <w:rFonts w:eastAsia="Calibri"/>
          <w:sz w:val="28"/>
          <w:szCs w:val="28"/>
          <w:vertAlign w:val="superscript"/>
          <w:lang w:val="ro-RO"/>
        </w:rPr>
        <w:t>1</w:t>
      </w:r>
      <w:r w:rsidRPr="00AC2DCF">
        <w:rPr>
          <w:rFonts w:eastAsia="Calibri"/>
          <w:sz w:val="28"/>
          <w:szCs w:val="28"/>
          <w:lang w:val="ro-RO"/>
        </w:rPr>
        <w:t>”.</w:t>
      </w:r>
    </w:p>
    <w:p w14:paraId="0BC558AA" w14:textId="77777777" w:rsidR="00AC2DCF" w:rsidRPr="00AC2DCF" w:rsidRDefault="00AC2DCF" w:rsidP="00AC2DCF">
      <w:pPr>
        <w:tabs>
          <w:tab w:val="left" w:pos="993"/>
        </w:tabs>
        <w:autoSpaceDE w:val="0"/>
        <w:autoSpaceDN w:val="0"/>
        <w:adjustRightInd w:val="0"/>
        <w:contextualSpacing/>
        <w:rPr>
          <w:sz w:val="28"/>
          <w:szCs w:val="28"/>
          <w:lang w:val="ro-RO" w:eastAsia="ro-RO"/>
        </w:rPr>
      </w:pPr>
    </w:p>
    <w:p w14:paraId="3905520F" w14:textId="77777777" w:rsidR="00AC2DCF" w:rsidRPr="00AC2DCF" w:rsidRDefault="00AC2DCF" w:rsidP="00AC2DCF">
      <w:pPr>
        <w:tabs>
          <w:tab w:val="left" w:pos="993"/>
        </w:tabs>
        <w:autoSpaceDE w:val="0"/>
        <w:autoSpaceDN w:val="0"/>
        <w:adjustRightInd w:val="0"/>
        <w:rPr>
          <w:bCs/>
          <w:sz w:val="28"/>
          <w:szCs w:val="28"/>
          <w:lang w:val="ro-RO" w:eastAsia="ro-RO"/>
        </w:rPr>
      </w:pPr>
    </w:p>
    <w:p w14:paraId="1C29D3DB" w14:textId="77777777" w:rsidR="00AC2DCF" w:rsidRPr="00AC2DCF" w:rsidRDefault="00AC2DCF" w:rsidP="00AC2DCF">
      <w:pPr>
        <w:tabs>
          <w:tab w:val="left" w:pos="993"/>
        </w:tabs>
        <w:rPr>
          <w:sz w:val="28"/>
          <w:szCs w:val="28"/>
          <w:lang w:val="ro-RO" w:eastAsia="ru-RU"/>
        </w:rPr>
      </w:pPr>
    </w:p>
    <w:p w14:paraId="0BBB79ED" w14:textId="611E4A02" w:rsidR="00730FEE" w:rsidRPr="00AC2DCF" w:rsidRDefault="00AC2DCF" w:rsidP="00845465">
      <w:pPr>
        <w:tabs>
          <w:tab w:val="left" w:pos="993"/>
        </w:tabs>
        <w:rPr>
          <w:sz w:val="28"/>
          <w:szCs w:val="28"/>
          <w:lang w:val="ro-RO" w:eastAsia="ru-RU"/>
        </w:rPr>
      </w:pPr>
      <w:proofErr w:type="spellStart"/>
      <w:r w:rsidRPr="00AC2DCF">
        <w:rPr>
          <w:rFonts w:eastAsia="Calibri"/>
          <w:b/>
          <w:bCs/>
          <w:sz w:val="28"/>
          <w:szCs w:val="28"/>
          <w:lang w:val="ro-RO"/>
        </w:rPr>
        <w:t>Preşedintele</w:t>
      </w:r>
      <w:proofErr w:type="spellEnd"/>
      <w:r w:rsidRPr="00AC2DCF">
        <w:rPr>
          <w:rFonts w:eastAsia="Calibri"/>
          <w:b/>
          <w:bCs/>
          <w:sz w:val="28"/>
          <w:szCs w:val="28"/>
          <w:lang w:val="ro-RO"/>
        </w:rPr>
        <w:t xml:space="preserve"> Parlamentului</w:t>
      </w:r>
    </w:p>
    <w:sectPr w:rsidR="00730FEE" w:rsidRPr="00AC2DCF" w:rsidSect="00FC2D2D">
      <w:headerReference w:type="default" r:id="rId8"/>
      <w:footerReference w:type="default" r:id="rId9"/>
      <w:headerReference w:type="first" r:id="rId10"/>
      <w:footerReference w:type="first" r:id="rId11"/>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C07799" w14:textId="77777777" w:rsidR="005E2A03" w:rsidRDefault="005E2A03" w:rsidP="00026B87">
      <w:r>
        <w:separator/>
      </w:r>
    </w:p>
  </w:endnote>
  <w:endnote w:type="continuationSeparator" w:id="0">
    <w:p w14:paraId="205760AC" w14:textId="77777777" w:rsidR="005E2A03" w:rsidRDefault="005E2A03"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22AD2B" w14:textId="6D5F4864" w:rsidR="000D7A09" w:rsidRPr="00C74719" w:rsidRDefault="000D7A09" w:rsidP="00C74719">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20F31">
      <w:rPr>
        <w:noProof/>
        <w:sz w:val="16"/>
        <w:szCs w:val="16"/>
      </w:rPr>
      <w:t>Y:\006\ANUL 2022\HOTARARI\18097\18097-redactat-ro.docx</w:t>
    </w:r>
    <w:r w:rsidRPr="00814406">
      <w:rPr>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565FB" w14:textId="07D71355" w:rsidR="001D364E" w:rsidRPr="001D364E" w:rsidRDefault="001D364E" w:rsidP="001D364E">
    <w:pPr>
      <w:pStyle w:val="Subsol"/>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20F31">
      <w:rPr>
        <w:noProof/>
        <w:sz w:val="16"/>
        <w:szCs w:val="16"/>
      </w:rPr>
      <w:t>Y:\006\ANUL 2022\HOTARARI\18097\18097-redactat-ro.docx</w:t>
    </w:r>
    <w:r w:rsidRPr="00814406">
      <w:rPr>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6269B" w14:textId="77777777" w:rsidR="005E2A03" w:rsidRDefault="005E2A03" w:rsidP="00026B87">
      <w:r>
        <w:separator/>
      </w:r>
    </w:p>
  </w:footnote>
  <w:footnote w:type="continuationSeparator" w:id="0">
    <w:p w14:paraId="44FCC1A2" w14:textId="77777777" w:rsidR="005E2A03" w:rsidRDefault="005E2A03" w:rsidP="00026B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12912F" w14:textId="77777777" w:rsidR="000D7A09" w:rsidRDefault="000D7A09">
    <w:pPr>
      <w:pStyle w:val="Antet"/>
      <w:jc w:val="center"/>
    </w:pPr>
    <w:r>
      <w:fldChar w:fldCharType="begin"/>
    </w:r>
    <w:r>
      <w:instrText>PAGE   \* MERGEFORMAT</w:instrText>
    </w:r>
    <w:r>
      <w:fldChar w:fldCharType="separate"/>
    </w:r>
    <w:r w:rsidR="006936B4" w:rsidRPr="006936B4">
      <w:rPr>
        <w:noProof/>
        <w:lang w:val="ro-RO"/>
      </w:rPr>
      <w:t>2</w:t>
    </w:r>
    <w:r>
      <w:fldChar w:fldCharType="end"/>
    </w:r>
  </w:p>
  <w:p w14:paraId="395892D0" w14:textId="77777777" w:rsidR="000D7A09" w:rsidRDefault="000D7A09">
    <w:pPr>
      <w:pStyle w:val="Antet"/>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elgril"/>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29"/>
    </w:tblGrid>
    <w:tr w:rsidR="009168BD" w14:paraId="64B82F37" w14:textId="77777777" w:rsidTr="00FC2D2D">
      <w:tc>
        <w:tcPr>
          <w:tcW w:w="5000" w:type="pct"/>
        </w:tcPr>
        <w:p w14:paraId="479269F3" w14:textId="77777777" w:rsidR="00FC2D2D" w:rsidRDefault="00FC2D2D">
          <w:pPr>
            <w:ind w:firstLine="0"/>
            <w:rPr>
              <w:rFonts w:ascii="Times New Roman" w:hAnsi="Times New Roman"/>
              <w:sz w:val="24"/>
              <w:szCs w:val="24"/>
            </w:rPr>
          </w:pPr>
          <w:r w:rsidRPr="0029400E">
            <w:rPr>
              <w:noProof/>
              <w:sz w:val="24"/>
              <w:szCs w:val="24"/>
            </w:rPr>
            <w:drawing>
              <wp:anchor distT="0" distB="0" distL="114300" distR="114300" simplePos="0" relativeHeight="251659264" behindDoc="0" locked="0" layoutInCell="0" allowOverlap="1" wp14:anchorId="1C16B937" wp14:editId="2ECC43C1">
                <wp:simplePos x="0" y="0"/>
                <wp:positionH relativeFrom="column">
                  <wp:align>center</wp:align>
                </wp:positionH>
                <wp:positionV relativeFrom="line">
                  <wp:align>top</wp:align>
                </wp:positionV>
                <wp:extent cx="752400" cy="8604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752400" cy="8604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6F776C1" w14:textId="77777777" w:rsidR="00FC2D2D" w:rsidRDefault="00FC2D2D">
          <w:pPr>
            <w:ind w:firstLine="0"/>
            <w:rPr>
              <w:rFonts w:ascii="Times New Roman" w:hAnsi="Times New Roman"/>
              <w:sz w:val="24"/>
              <w:szCs w:val="24"/>
            </w:rPr>
          </w:pPr>
        </w:p>
        <w:p w14:paraId="6E939E08" w14:textId="77777777" w:rsidR="00FC2D2D" w:rsidRDefault="00FC2D2D">
          <w:pPr>
            <w:ind w:firstLine="0"/>
            <w:rPr>
              <w:rFonts w:ascii="Times New Roman" w:hAnsi="Times New Roman"/>
              <w:sz w:val="24"/>
              <w:szCs w:val="24"/>
            </w:rPr>
          </w:pPr>
        </w:p>
        <w:p w14:paraId="30228388" w14:textId="77777777" w:rsidR="00FC2D2D" w:rsidRDefault="00FC2D2D">
          <w:pPr>
            <w:ind w:firstLine="0"/>
            <w:rPr>
              <w:rFonts w:ascii="Times New Roman" w:hAnsi="Times New Roman"/>
              <w:sz w:val="24"/>
              <w:szCs w:val="24"/>
            </w:rPr>
          </w:pPr>
        </w:p>
        <w:p w14:paraId="371CBE2A" w14:textId="77777777" w:rsidR="00FC2D2D" w:rsidRPr="00FC2D2D" w:rsidRDefault="00FC2D2D">
          <w:pPr>
            <w:ind w:firstLine="0"/>
            <w:rPr>
              <w:rFonts w:ascii="Times New Roman" w:hAnsi="Times New Roman"/>
              <w:sz w:val="24"/>
              <w:szCs w:val="24"/>
            </w:rPr>
          </w:pPr>
        </w:p>
      </w:tc>
    </w:tr>
    <w:tr w:rsidR="00FC2D2D" w14:paraId="27AE2608" w14:textId="77777777" w:rsidTr="00FC2D2D">
      <w:tc>
        <w:tcPr>
          <w:tcW w:w="5000" w:type="pct"/>
        </w:tcPr>
        <w:p w14:paraId="08F848A5" w14:textId="77777777" w:rsidR="00FC2D2D" w:rsidRPr="00633BD9" w:rsidRDefault="00FC2D2D" w:rsidP="00FC2D2D">
          <w:pPr>
            <w:pStyle w:val="Titlu8"/>
            <w:outlineLvl w:val="7"/>
            <w:rPr>
              <w:rFonts w:ascii="Times New Roman" w:hAnsi="Times New Roman"/>
              <w:color w:val="000080"/>
              <w:sz w:val="10"/>
              <w:lang w:val="ro-RO"/>
            </w:rPr>
          </w:pPr>
        </w:p>
        <w:p w14:paraId="3807987D" w14:textId="77777777" w:rsidR="00FC2D2D" w:rsidRPr="00FC2D2D" w:rsidRDefault="00FC2D2D" w:rsidP="00FC2D2D">
          <w:pPr>
            <w:pStyle w:val="Titlu8"/>
            <w:ind w:firstLine="0"/>
            <w:outlineLvl w:val="7"/>
            <w:rPr>
              <w:rFonts w:ascii="Times New Roman" w:hAnsi="Times New Roman"/>
              <w:spacing w:val="20"/>
              <w:sz w:val="40"/>
              <w:szCs w:val="40"/>
              <w:lang w:val="ro-RO"/>
            </w:rPr>
          </w:pPr>
          <w:r w:rsidRPr="00FC2D2D">
            <w:rPr>
              <w:rFonts w:ascii="Times New Roman" w:hAnsi="Times New Roman"/>
              <w:spacing w:val="20"/>
              <w:sz w:val="40"/>
              <w:szCs w:val="40"/>
              <w:lang w:val="ro-RO"/>
            </w:rPr>
            <w:t>GUVERNUL  REPUBLICII  MOLDOVA</w:t>
          </w:r>
        </w:p>
        <w:p w14:paraId="1671D63E" w14:textId="77777777" w:rsidR="00FC2D2D" w:rsidRPr="00FC2D2D" w:rsidRDefault="00FC2D2D" w:rsidP="00FC2D2D">
          <w:pPr>
            <w:ind w:firstLine="0"/>
            <w:jc w:val="center"/>
            <w:rPr>
              <w:rFonts w:ascii="Times New Roman" w:hAnsi="Times New Roman"/>
              <w:lang w:val="ro-RO"/>
            </w:rPr>
          </w:pPr>
        </w:p>
        <w:p w14:paraId="2834D268" w14:textId="77777777" w:rsidR="00FC2D2D" w:rsidRPr="00FC2D2D" w:rsidRDefault="00FC2D2D" w:rsidP="00FC2D2D">
          <w:pPr>
            <w:pStyle w:val="Titlu8"/>
            <w:ind w:firstLine="0"/>
            <w:outlineLvl w:val="7"/>
            <w:rPr>
              <w:rFonts w:ascii="Times New Roman" w:hAnsi="Times New Roman"/>
              <w:sz w:val="34"/>
              <w:szCs w:val="34"/>
              <w:lang w:val="ro-RO"/>
            </w:rPr>
          </w:pPr>
          <w:r w:rsidRPr="00FC2D2D">
            <w:rPr>
              <w:rFonts w:ascii="Times New Roman" w:hAnsi="Times New Roman"/>
              <w:spacing w:val="40"/>
              <w:sz w:val="32"/>
              <w:szCs w:val="32"/>
              <w:lang w:val="ro-RO"/>
            </w:rPr>
            <w:t>HOTĂRÂRE</w:t>
          </w:r>
          <w:r w:rsidRPr="00FC2D2D">
            <w:rPr>
              <w:rFonts w:ascii="Times New Roman" w:hAnsi="Times New Roman"/>
              <w:sz w:val="34"/>
              <w:szCs w:val="34"/>
              <w:lang w:val="ro-RO"/>
            </w:rPr>
            <w:t xml:space="preserve"> </w:t>
          </w:r>
          <w:r w:rsidRPr="00FC2D2D">
            <w:rPr>
              <w:rFonts w:ascii="Times New Roman" w:hAnsi="Times New Roman"/>
              <w:sz w:val="32"/>
              <w:szCs w:val="32"/>
              <w:lang w:val="ro-RO"/>
            </w:rPr>
            <w:t>nr. ____</w:t>
          </w:r>
        </w:p>
        <w:p w14:paraId="0D789702" w14:textId="77777777" w:rsidR="00FC2D2D" w:rsidRPr="00FC2D2D" w:rsidRDefault="00FC2D2D" w:rsidP="00FC2D2D">
          <w:pPr>
            <w:ind w:firstLine="0"/>
            <w:jc w:val="center"/>
            <w:rPr>
              <w:rFonts w:ascii="Times New Roman" w:hAnsi="Times New Roman"/>
              <w:lang w:val="ro-RO"/>
            </w:rPr>
          </w:pPr>
        </w:p>
        <w:p w14:paraId="6645D62E" w14:textId="24234379" w:rsidR="00FC2D2D" w:rsidRPr="00FC2D2D" w:rsidRDefault="00FC2D2D" w:rsidP="00FC2D2D">
          <w:pPr>
            <w:ind w:firstLine="0"/>
            <w:jc w:val="center"/>
            <w:rPr>
              <w:rFonts w:ascii="Times New Roman" w:hAnsi="Times New Roman"/>
              <w:b/>
              <w:sz w:val="28"/>
              <w:szCs w:val="28"/>
              <w:lang w:val="ro-RO"/>
            </w:rPr>
          </w:pPr>
          <w:r w:rsidRPr="00FC2D2D">
            <w:rPr>
              <w:rFonts w:ascii="Times New Roman" w:hAnsi="Times New Roman"/>
              <w:b/>
              <w:sz w:val="28"/>
              <w:szCs w:val="28"/>
              <w:u w:val="single"/>
              <w:lang w:val="ro-RO"/>
            </w:rPr>
            <w:t>din                                        202</w:t>
          </w:r>
          <w:r w:rsidR="00340BEC">
            <w:rPr>
              <w:rFonts w:ascii="Times New Roman" w:hAnsi="Times New Roman"/>
              <w:b/>
              <w:sz w:val="28"/>
              <w:szCs w:val="28"/>
              <w:u w:val="single"/>
              <w:lang w:val="ro-RO"/>
            </w:rPr>
            <w:t>2</w:t>
          </w:r>
        </w:p>
        <w:p w14:paraId="2036943B" w14:textId="77777777" w:rsidR="00FC2D2D" w:rsidRPr="00FC2D2D" w:rsidRDefault="00FC2D2D" w:rsidP="00FC2D2D">
          <w:pPr>
            <w:spacing w:before="120"/>
            <w:ind w:firstLine="0"/>
            <w:jc w:val="center"/>
            <w:rPr>
              <w:rFonts w:ascii="Times New Roman" w:hAnsi="Times New Roman"/>
              <w:b/>
              <w:sz w:val="24"/>
              <w:szCs w:val="24"/>
              <w:lang w:val="ro-RO"/>
            </w:rPr>
          </w:pPr>
          <w:r w:rsidRPr="00FC2D2D">
            <w:rPr>
              <w:rFonts w:ascii="Times New Roman" w:hAnsi="Times New Roman"/>
              <w:b/>
              <w:sz w:val="24"/>
              <w:szCs w:val="24"/>
              <w:lang w:val="ro-RO"/>
            </w:rPr>
            <w:t>Chișinău</w:t>
          </w:r>
        </w:p>
        <w:p w14:paraId="68E15606" w14:textId="77777777" w:rsidR="00FC2D2D" w:rsidRPr="00FC2D2D" w:rsidRDefault="00FC2D2D" w:rsidP="00FC2D2D">
          <w:pPr>
            <w:ind w:firstLine="0"/>
            <w:jc w:val="center"/>
            <w:rPr>
              <w:noProof/>
              <w:lang w:val="ro-RO" w:eastAsia="ro-RO"/>
            </w:rPr>
          </w:pPr>
        </w:p>
      </w:tc>
    </w:tr>
  </w:tbl>
  <w:p w14:paraId="5EF5D26D" w14:textId="77777777" w:rsidR="000D7A09" w:rsidRPr="00B16328" w:rsidRDefault="000D7A09" w:rsidP="0029400E">
    <w:pPr>
      <w:pStyle w:val="Antet"/>
      <w:ind w:firstLine="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C534D9"/>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3340D22"/>
    <w:multiLevelType w:val="hybridMultilevel"/>
    <w:tmpl w:val="09901A30"/>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0221F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BF0E40"/>
    <w:multiLevelType w:val="hybridMultilevel"/>
    <w:tmpl w:val="59D48824"/>
    <w:lvl w:ilvl="0" w:tplc="55B698F0">
      <w:start w:val="1"/>
      <w:numFmt w:val="decimal"/>
      <w:lvlText w:val="%1)"/>
      <w:lvlJc w:val="left"/>
      <w:pPr>
        <w:ind w:left="720" w:hanging="360"/>
      </w:pPr>
      <w:rPr>
        <w:rFonts w:hint="default"/>
        <w:color w:val="0D0D0D" w:themeColor="text1" w:themeTint="F2"/>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2306659"/>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9D95ECE"/>
    <w:multiLevelType w:val="hybridMultilevel"/>
    <w:tmpl w:val="8F42556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2" w15:restartNumberingAfterBreak="0">
    <w:nsid w:val="1D47513D"/>
    <w:multiLevelType w:val="hybridMultilevel"/>
    <w:tmpl w:val="7690EE54"/>
    <w:lvl w:ilvl="0" w:tplc="BDA26C06">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3" w15:restartNumberingAfterBreak="0">
    <w:nsid w:val="1F937B6D"/>
    <w:multiLevelType w:val="multilevel"/>
    <w:tmpl w:val="A0D6B0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2AF51A9"/>
    <w:multiLevelType w:val="hybridMultilevel"/>
    <w:tmpl w:val="7952D940"/>
    <w:lvl w:ilvl="0" w:tplc="144E7084">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30FCCC">
      <w:start w:val="1"/>
      <w:numFmt w:val="decimal"/>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3924E67"/>
    <w:multiLevelType w:val="multilevel"/>
    <w:tmpl w:val="2B4444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5003858"/>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8C36B09"/>
    <w:multiLevelType w:val="hybridMultilevel"/>
    <w:tmpl w:val="F468EFD6"/>
    <w:lvl w:ilvl="0" w:tplc="89482742">
      <w:start w:val="1"/>
      <w:numFmt w:val="decimal"/>
      <w:lvlText w:val="%1."/>
      <w:lvlJc w:val="left"/>
      <w:pPr>
        <w:ind w:left="720" w:hanging="360"/>
      </w:pPr>
      <w:rPr>
        <w:rFonts w:ascii="Times New Roman" w:eastAsiaTheme="minorHAnsi" w:hAnsi="Times New Roman" w:cs="Times New Roman"/>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9" w15:restartNumberingAfterBreak="0">
    <w:nsid w:val="38A71104"/>
    <w:multiLevelType w:val="multilevel"/>
    <w:tmpl w:val="CF44E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15:restartNumberingAfterBreak="0">
    <w:nsid w:val="4712350D"/>
    <w:multiLevelType w:val="hybridMultilevel"/>
    <w:tmpl w:val="EEA60AEA"/>
    <w:lvl w:ilvl="0" w:tplc="F0EC18FE">
      <w:start w:val="1"/>
      <w:numFmt w:val="decimal"/>
      <w:lvlText w:val="%1."/>
      <w:lvlJc w:val="left"/>
      <w:pPr>
        <w:ind w:left="720" w:hanging="360"/>
      </w:pPr>
      <w:rPr>
        <w:b w:val="0"/>
        <w:sz w:val="28"/>
        <w:szCs w:val="28"/>
      </w:rPr>
    </w:lvl>
    <w:lvl w:ilvl="1" w:tplc="2BB653FE">
      <w:start w:val="1"/>
      <w:numFmt w:val="decimal"/>
      <w:lvlText w:val="(%2)"/>
      <w:lvlJc w:val="left"/>
      <w:pPr>
        <w:ind w:left="1470" w:hanging="390"/>
      </w:pPr>
      <w:rPr>
        <w:rFonts w:hint="default"/>
      </w:rPr>
    </w:lvl>
    <w:lvl w:ilvl="2" w:tplc="3B06BE0A">
      <w:start w:val="1"/>
      <w:numFmt w:val="lowerLetter"/>
      <w:lvlText w:val="%3)"/>
      <w:lvlJc w:val="left"/>
      <w:pPr>
        <w:ind w:left="2340" w:hanging="360"/>
      </w:pPr>
      <w:rPr>
        <w:rFonts w:hint="default"/>
      </w:r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4736DC"/>
    <w:multiLevelType w:val="multilevel"/>
    <w:tmpl w:val="B8669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56005D6"/>
    <w:multiLevelType w:val="hybridMultilevel"/>
    <w:tmpl w:val="67CA289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6C63C07"/>
    <w:multiLevelType w:val="hybridMultilevel"/>
    <w:tmpl w:val="59EE7D98"/>
    <w:lvl w:ilvl="0" w:tplc="CBC2734A">
      <w:start w:val="1"/>
      <w:numFmt w:val="decimal"/>
      <w:lvlText w:val="%1."/>
      <w:lvlJc w:val="left"/>
      <w:pPr>
        <w:ind w:left="1287" w:hanging="360"/>
      </w:pPr>
      <w:rPr>
        <w:rFonts w:ascii="Times New Roman" w:eastAsia="Calibri" w:hAnsi="Times New Roman" w:cs="Times New Roman"/>
      </w:r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6"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8A21A5D"/>
    <w:multiLevelType w:val="hybridMultilevel"/>
    <w:tmpl w:val="62942AAE"/>
    <w:lvl w:ilvl="0" w:tplc="D8C22530">
      <w:start w:val="1"/>
      <w:numFmt w:val="lowerLetter"/>
      <w:lvlText w:val="%1)"/>
      <w:lvlJc w:val="left"/>
      <w:pPr>
        <w:ind w:left="720"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59EB42D5"/>
    <w:multiLevelType w:val="multilevel"/>
    <w:tmpl w:val="8B8E5C0A"/>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8BF3D27"/>
    <w:multiLevelType w:val="hybridMultilevel"/>
    <w:tmpl w:val="BCA21CCE"/>
    <w:lvl w:ilvl="0" w:tplc="2CBA5276">
      <w:start w:val="1"/>
      <w:numFmt w:val="lowerLetter"/>
      <w:lvlText w:val="%1)"/>
      <w:lvlJc w:val="left"/>
      <w:pPr>
        <w:ind w:left="1211" w:hanging="360"/>
      </w:pPr>
      <w:rPr>
        <w:rFonts w:hint="default"/>
        <w:b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15:restartNumberingAfterBreak="0">
    <w:nsid w:val="68DE632E"/>
    <w:multiLevelType w:val="hybridMultilevel"/>
    <w:tmpl w:val="6D2483F2"/>
    <w:lvl w:ilvl="0" w:tplc="04190017">
      <w:start w:val="1"/>
      <w:numFmt w:val="lowerLetter"/>
      <w:lvlText w:val="%1)"/>
      <w:lvlJc w:val="left"/>
      <w:pPr>
        <w:ind w:left="7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9176A70"/>
    <w:multiLevelType w:val="multilevel"/>
    <w:tmpl w:val="26B8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59B03A5"/>
    <w:multiLevelType w:val="hybridMultilevel"/>
    <w:tmpl w:val="76F292B0"/>
    <w:lvl w:ilvl="0" w:tplc="00DA24DC">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9" w15:restartNumberingAfterBreak="0">
    <w:nsid w:val="79586EDB"/>
    <w:multiLevelType w:val="multilevel"/>
    <w:tmpl w:val="50647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1" w15:restartNumberingAfterBreak="0">
    <w:nsid w:val="7D370279"/>
    <w:multiLevelType w:val="multilevel"/>
    <w:tmpl w:val="0F72DA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7EEA3B31"/>
    <w:multiLevelType w:val="multilevel"/>
    <w:tmpl w:val="33A0D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9"/>
  </w:num>
  <w:num w:numId="2">
    <w:abstractNumId w:val="36"/>
  </w:num>
  <w:num w:numId="3">
    <w:abstractNumId w:val="3"/>
  </w:num>
  <w:num w:numId="4">
    <w:abstractNumId w:val="26"/>
  </w:num>
  <w:num w:numId="5">
    <w:abstractNumId w:val="20"/>
  </w:num>
  <w:num w:numId="6">
    <w:abstractNumId w:val="29"/>
  </w:num>
  <w:num w:numId="7">
    <w:abstractNumId w:val="7"/>
  </w:num>
  <w:num w:numId="8">
    <w:abstractNumId w:val="22"/>
  </w:num>
  <w:num w:numId="9">
    <w:abstractNumId w:val="37"/>
  </w:num>
  <w:num w:numId="10">
    <w:abstractNumId w:val="40"/>
  </w:num>
  <w:num w:numId="11">
    <w:abstractNumId w:val="18"/>
  </w:num>
  <w:num w:numId="12">
    <w:abstractNumId w:val="32"/>
  </w:num>
  <w:num w:numId="13">
    <w:abstractNumId w:val="6"/>
  </w:num>
  <w:num w:numId="14">
    <w:abstractNumId w:val="5"/>
  </w:num>
  <w:num w:numId="15">
    <w:abstractNumId w:val="11"/>
  </w:num>
  <w:num w:numId="16">
    <w:abstractNumId w:val="31"/>
  </w:num>
  <w:num w:numId="17">
    <w:abstractNumId w:val="30"/>
  </w:num>
  <w:num w:numId="18">
    <w:abstractNumId w:val="4"/>
  </w:num>
  <w:num w:numId="19">
    <w:abstractNumId w:val="12"/>
  </w:num>
  <w:num w:numId="20">
    <w:abstractNumId w:val="16"/>
  </w:num>
  <w:num w:numId="21">
    <w:abstractNumId w:val="34"/>
  </w:num>
  <w:num w:numId="22">
    <w:abstractNumId w:val="28"/>
  </w:num>
  <w:num w:numId="23">
    <w:abstractNumId w:val="41"/>
  </w:num>
  <w:num w:numId="24">
    <w:abstractNumId w:val="19"/>
  </w:num>
  <w:num w:numId="25">
    <w:abstractNumId w:val="35"/>
  </w:num>
  <w:num w:numId="26">
    <w:abstractNumId w:val="23"/>
  </w:num>
  <w:num w:numId="27">
    <w:abstractNumId w:val="24"/>
  </w:num>
  <w:num w:numId="28">
    <w:abstractNumId w:val="17"/>
    <w:lvlOverride w:ilvl="0">
      <w:startOverride w:val="1"/>
    </w:lvlOverride>
    <w:lvlOverride w:ilvl="1"/>
    <w:lvlOverride w:ilvl="2"/>
    <w:lvlOverride w:ilvl="3"/>
    <w:lvlOverride w:ilvl="4"/>
    <w:lvlOverride w:ilvl="5"/>
    <w:lvlOverride w:ilvl="6"/>
    <w:lvlOverride w:ilvl="7"/>
    <w:lvlOverride w:ilvl="8"/>
  </w:num>
  <w:num w:numId="29">
    <w:abstractNumId w:val="0"/>
  </w:num>
  <w:num w:numId="30">
    <w:abstractNumId w:val="2"/>
  </w:num>
  <w:num w:numId="31">
    <w:abstractNumId w:val="33"/>
  </w:num>
  <w:num w:numId="32">
    <w:abstractNumId w:val="17"/>
  </w:num>
  <w:num w:numId="33">
    <w:abstractNumId w:val="42"/>
  </w:num>
  <w:num w:numId="34">
    <w:abstractNumId w:val="39"/>
  </w:num>
  <w:num w:numId="35">
    <w:abstractNumId w:val="13"/>
  </w:num>
  <w:num w:numId="36">
    <w:abstractNumId w:val="15"/>
  </w:num>
  <w:num w:numId="37">
    <w:abstractNumId w:val="27"/>
  </w:num>
  <w:num w:numId="38">
    <w:abstractNumId w:val="8"/>
  </w:num>
  <w:num w:numId="39">
    <w:abstractNumId w:val="21"/>
  </w:num>
  <w:num w:numId="40">
    <w:abstractNumId w:val="14"/>
  </w:num>
  <w:num w:numId="41">
    <w:abstractNumId w:val="38"/>
  </w:num>
  <w:num w:numId="42">
    <w:abstractNumId w:val="25"/>
  </w:num>
  <w:num w:numId="43">
    <w:abstractNumId w:val="10"/>
  </w:num>
  <w:num w:numId="44">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CE0"/>
    <w:rsid w:val="00000CF4"/>
    <w:rsid w:val="000047E2"/>
    <w:rsid w:val="00026B87"/>
    <w:rsid w:val="00075CE0"/>
    <w:rsid w:val="00077246"/>
    <w:rsid w:val="00077B6F"/>
    <w:rsid w:val="00085DA8"/>
    <w:rsid w:val="000914AA"/>
    <w:rsid w:val="0009503C"/>
    <w:rsid w:val="000B66A7"/>
    <w:rsid w:val="000C3000"/>
    <w:rsid w:val="000D3405"/>
    <w:rsid w:val="000D7A09"/>
    <w:rsid w:val="000F0FD7"/>
    <w:rsid w:val="001100A2"/>
    <w:rsid w:val="00111319"/>
    <w:rsid w:val="00120F31"/>
    <w:rsid w:val="0014378C"/>
    <w:rsid w:val="00144067"/>
    <w:rsid w:val="001469DB"/>
    <w:rsid w:val="001574DD"/>
    <w:rsid w:val="001614F3"/>
    <w:rsid w:val="001704E6"/>
    <w:rsid w:val="00191F49"/>
    <w:rsid w:val="001B2461"/>
    <w:rsid w:val="001B5608"/>
    <w:rsid w:val="001C38CD"/>
    <w:rsid w:val="001D364E"/>
    <w:rsid w:val="001E6EB8"/>
    <w:rsid w:val="00222B19"/>
    <w:rsid w:val="00243B9C"/>
    <w:rsid w:val="00251AE0"/>
    <w:rsid w:val="00256F32"/>
    <w:rsid w:val="00283736"/>
    <w:rsid w:val="0029400E"/>
    <w:rsid w:val="003321A4"/>
    <w:rsid w:val="00340BEC"/>
    <w:rsid w:val="0034194B"/>
    <w:rsid w:val="003543E9"/>
    <w:rsid w:val="003852B4"/>
    <w:rsid w:val="003A4AE6"/>
    <w:rsid w:val="003B04ED"/>
    <w:rsid w:val="003B596B"/>
    <w:rsid w:val="003D6BC3"/>
    <w:rsid w:val="00427274"/>
    <w:rsid w:val="00443FC0"/>
    <w:rsid w:val="0044592D"/>
    <w:rsid w:val="00454CEE"/>
    <w:rsid w:val="004654AB"/>
    <w:rsid w:val="00480561"/>
    <w:rsid w:val="00482BA3"/>
    <w:rsid w:val="004A228A"/>
    <w:rsid w:val="004A4B59"/>
    <w:rsid w:val="004B00D8"/>
    <w:rsid w:val="004E1000"/>
    <w:rsid w:val="00500597"/>
    <w:rsid w:val="0050680A"/>
    <w:rsid w:val="00512A5C"/>
    <w:rsid w:val="00530592"/>
    <w:rsid w:val="00542F92"/>
    <w:rsid w:val="005541A1"/>
    <w:rsid w:val="005802DD"/>
    <w:rsid w:val="00581BBA"/>
    <w:rsid w:val="005850E0"/>
    <w:rsid w:val="00586D2A"/>
    <w:rsid w:val="005B5244"/>
    <w:rsid w:val="005E1FF5"/>
    <w:rsid w:val="005E2A03"/>
    <w:rsid w:val="005F1999"/>
    <w:rsid w:val="005F2B04"/>
    <w:rsid w:val="00601679"/>
    <w:rsid w:val="00602E93"/>
    <w:rsid w:val="0063090F"/>
    <w:rsid w:val="00633BD9"/>
    <w:rsid w:val="0067374F"/>
    <w:rsid w:val="006936B4"/>
    <w:rsid w:val="00695959"/>
    <w:rsid w:val="006B17C6"/>
    <w:rsid w:val="006E3ECB"/>
    <w:rsid w:val="006E74D0"/>
    <w:rsid w:val="007276F9"/>
    <w:rsid w:val="007305B8"/>
    <w:rsid w:val="00730FEE"/>
    <w:rsid w:val="0073380E"/>
    <w:rsid w:val="00737FC1"/>
    <w:rsid w:val="00746067"/>
    <w:rsid w:val="0074640D"/>
    <w:rsid w:val="00751641"/>
    <w:rsid w:val="00752E46"/>
    <w:rsid w:val="007551A5"/>
    <w:rsid w:val="00782601"/>
    <w:rsid w:val="007926E4"/>
    <w:rsid w:val="007A2971"/>
    <w:rsid w:val="007A37D5"/>
    <w:rsid w:val="007A4567"/>
    <w:rsid w:val="007C1A9C"/>
    <w:rsid w:val="007D390C"/>
    <w:rsid w:val="007E0B5B"/>
    <w:rsid w:val="00814406"/>
    <w:rsid w:val="00832599"/>
    <w:rsid w:val="00845465"/>
    <w:rsid w:val="0084667B"/>
    <w:rsid w:val="00862AB4"/>
    <w:rsid w:val="0087581E"/>
    <w:rsid w:val="00882196"/>
    <w:rsid w:val="00893B25"/>
    <w:rsid w:val="008B533A"/>
    <w:rsid w:val="008C14FC"/>
    <w:rsid w:val="008C1EB3"/>
    <w:rsid w:val="008C53C4"/>
    <w:rsid w:val="008C5F65"/>
    <w:rsid w:val="009159B9"/>
    <w:rsid w:val="009168BD"/>
    <w:rsid w:val="0092631A"/>
    <w:rsid w:val="009374A9"/>
    <w:rsid w:val="00941781"/>
    <w:rsid w:val="009423B6"/>
    <w:rsid w:val="00950CEF"/>
    <w:rsid w:val="0095316D"/>
    <w:rsid w:val="00965406"/>
    <w:rsid w:val="00967B94"/>
    <w:rsid w:val="00996F62"/>
    <w:rsid w:val="009A3326"/>
    <w:rsid w:val="009B2E19"/>
    <w:rsid w:val="009E20E6"/>
    <w:rsid w:val="00A0308D"/>
    <w:rsid w:val="00A04621"/>
    <w:rsid w:val="00A1010C"/>
    <w:rsid w:val="00A20072"/>
    <w:rsid w:val="00A35DD9"/>
    <w:rsid w:val="00A56041"/>
    <w:rsid w:val="00A87A92"/>
    <w:rsid w:val="00A938D0"/>
    <w:rsid w:val="00A94FEB"/>
    <w:rsid w:val="00A977C3"/>
    <w:rsid w:val="00AA173D"/>
    <w:rsid w:val="00AB67F5"/>
    <w:rsid w:val="00AC2DCF"/>
    <w:rsid w:val="00AE7568"/>
    <w:rsid w:val="00AF0010"/>
    <w:rsid w:val="00B05A8B"/>
    <w:rsid w:val="00B16328"/>
    <w:rsid w:val="00B4370D"/>
    <w:rsid w:val="00B51090"/>
    <w:rsid w:val="00BF2373"/>
    <w:rsid w:val="00BF32A6"/>
    <w:rsid w:val="00C02DFA"/>
    <w:rsid w:val="00C03113"/>
    <w:rsid w:val="00C35492"/>
    <w:rsid w:val="00C73A78"/>
    <w:rsid w:val="00C74719"/>
    <w:rsid w:val="00C74905"/>
    <w:rsid w:val="00C97309"/>
    <w:rsid w:val="00CB05D3"/>
    <w:rsid w:val="00CB0FCF"/>
    <w:rsid w:val="00CC7AFF"/>
    <w:rsid w:val="00CE0DA1"/>
    <w:rsid w:val="00CE6B0B"/>
    <w:rsid w:val="00CF2559"/>
    <w:rsid w:val="00D355C0"/>
    <w:rsid w:val="00D41305"/>
    <w:rsid w:val="00D64123"/>
    <w:rsid w:val="00D642D3"/>
    <w:rsid w:val="00D71741"/>
    <w:rsid w:val="00D91434"/>
    <w:rsid w:val="00DA2BD2"/>
    <w:rsid w:val="00DB1216"/>
    <w:rsid w:val="00DB7468"/>
    <w:rsid w:val="00DC4C6E"/>
    <w:rsid w:val="00DF0E57"/>
    <w:rsid w:val="00DF181A"/>
    <w:rsid w:val="00DF7E3E"/>
    <w:rsid w:val="00E04C14"/>
    <w:rsid w:val="00E11CE2"/>
    <w:rsid w:val="00E216C5"/>
    <w:rsid w:val="00E25218"/>
    <w:rsid w:val="00E82D01"/>
    <w:rsid w:val="00EA1DFC"/>
    <w:rsid w:val="00EA3268"/>
    <w:rsid w:val="00EA7735"/>
    <w:rsid w:val="00EB50D7"/>
    <w:rsid w:val="00ED2FE3"/>
    <w:rsid w:val="00F019B4"/>
    <w:rsid w:val="00F4110C"/>
    <w:rsid w:val="00F552B7"/>
    <w:rsid w:val="00F67B04"/>
    <w:rsid w:val="00F76152"/>
    <w:rsid w:val="00F817FC"/>
    <w:rsid w:val="00F864E2"/>
    <w:rsid w:val="00FA194B"/>
    <w:rsid w:val="00FA7984"/>
    <w:rsid w:val="00FB176A"/>
    <w:rsid w:val="00FC2D2D"/>
    <w:rsid w:val="00FC4320"/>
    <w:rsid w:val="00FC4F62"/>
    <w:rsid w:val="00FD2A3E"/>
    <w:rsid w:val="00FD50C6"/>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459DAFD"/>
  <w15:docId w15:val="{078C773C-71A0-401C-AA3B-E60E56326F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val="en-US" w:eastAsia="en-US"/>
    </w:rPr>
  </w:style>
  <w:style w:type="paragraph" w:styleId="Titlu1">
    <w:name w:val="heading 1"/>
    <w:basedOn w:val="Normal"/>
    <w:next w:val="Normal"/>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rsid w:val="00A56041"/>
    <w:pPr>
      <w:ind w:firstLine="0"/>
      <w:jc w:val="center"/>
    </w:pPr>
    <w:rPr>
      <w:sz w:val="24"/>
      <w:szCs w:val="24"/>
      <w:lang w:val="ru-RU" w:eastAsia="ru-RU"/>
    </w:rPr>
  </w:style>
  <w:style w:type="paragraph" w:customStyle="1" w:styleId="cb">
    <w:name w:val="cb"/>
    <w:basedOn w:val="Normal"/>
    <w:uiPriority w:val="99"/>
    <w:semiHidden/>
    <w:rsid w:val="00A56041"/>
    <w:pPr>
      <w:ind w:firstLine="0"/>
      <w:jc w:val="center"/>
    </w:pPr>
    <w:rPr>
      <w:b/>
      <w:bCs/>
      <w:sz w:val="24"/>
      <w:szCs w:val="24"/>
      <w:lang w:val="ru-RU" w:eastAsia="ru-RU"/>
    </w:rPr>
  </w:style>
  <w:style w:type="paragraph" w:styleId="Antet">
    <w:name w:val="header"/>
    <w:basedOn w:val="Normal"/>
    <w:link w:val="AntetCaracter"/>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Tabelgri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Tabelgri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basedOn w:val="Normal"/>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Tabelgri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uiPriority w:val="99"/>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BBE1163-8545-4989-8E4B-33FE5A4D2689}"/>
</file>

<file path=customXml/itemProps2.xml><?xml version="1.0" encoding="utf-8"?>
<ds:datastoreItem xmlns:ds="http://schemas.openxmlformats.org/officeDocument/2006/customXml" ds:itemID="{8670E37B-A3D1-4108-AED2-95307CE7A330}"/>
</file>

<file path=customXml/itemProps3.xml><?xml version="1.0" encoding="utf-8"?>
<ds:datastoreItem xmlns:ds="http://schemas.openxmlformats.org/officeDocument/2006/customXml" ds:itemID="{F4D84D64-1C1E-4446-AB5C-5030355C4ACD}"/>
</file>

<file path=customXml/itemProps4.xml><?xml version="1.0" encoding="utf-8"?>
<ds:datastoreItem xmlns:ds="http://schemas.openxmlformats.org/officeDocument/2006/customXml" ds:itemID="{E40A84E8-BDB7-4084-8FE1-9AC05A316545}"/>
</file>

<file path=docProps/app.xml><?xml version="1.0" encoding="utf-8"?>
<Properties xmlns="http://schemas.openxmlformats.org/officeDocument/2006/extended-properties" xmlns:vt="http://schemas.openxmlformats.org/officeDocument/2006/docPropsVTypes">
  <Template>Normal</Template>
  <TotalTime>77</TotalTime>
  <Pages>11</Pages>
  <Words>3352</Words>
  <Characters>18935</Characters>
  <Application>Microsoft Office Word</Application>
  <DocSecurity>0</DocSecurity>
  <Lines>157</Lines>
  <Paragraphs>44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22243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321.2022.ro</dc:title>
  <dc:creator>lll</dc:creator>
  <cp:lastModifiedBy>Mariana Sotnicenco</cp:lastModifiedBy>
  <cp:revision>10</cp:revision>
  <cp:lastPrinted>2022-07-20T12:21:00Z</cp:lastPrinted>
  <dcterms:created xsi:type="dcterms:W3CDTF">2022-07-15T07:37:00Z</dcterms:created>
  <dcterms:modified xsi:type="dcterms:W3CDTF">2022-07-20T12:21:00Z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