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B698BD" w14:textId="77777777" w:rsidR="002E4748" w:rsidRDefault="002E4748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7C0E5BCE" w14:textId="07FD9E0E" w:rsidR="002E4748" w:rsidRDefault="002E4748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27A52500" w14:textId="05894765" w:rsidR="00073F70" w:rsidRDefault="00073F70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7E84B1B9" w14:textId="43A303B6" w:rsidR="00073F70" w:rsidRDefault="00073F70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FD2408C" w14:textId="6AFD2730" w:rsidR="00073F70" w:rsidRDefault="00073F70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0CD53DB3" w14:textId="6BACA6CF" w:rsidR="00665151" w:rsidRDefault="00665151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59884889" w14:textId="77777777" w:rsidR="00665151" w:rsidRDefault="00665151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4DE4E32C" w14:textId="4CB0D69C" w:rsidR="002E4748" w:rsidRDefault="002E4748" w:rsidP="00073F70">
      <w:pPr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de-DE"/>
        </w:rPr>
        <w:t>H O T Ă R Â R E</w:t>
      </w:r>
    </w:p>
    <w:p w14:paraId="372608B2" w14:textId="77777777" w:rsidR="00073F70" w:rsidRDefault="00073F70" w:rsidP="00073F70">
      <w:pPr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  <w:lang w:val="de-DE"/>
        </w:rPr>
      </w:pPr>
    </w:p>
    <w:p w14:paraId="2F43BB1D" w14:textId="77777777" w:rsidR="00073F70" w:rsidRDefault="002E4748" w:rsidP="00073F70">
      <w:pPr>
        <w:spacing w:after="0" w:line="240" w:lineRule="auto"/>
        <w:ind w:left="-1418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privind </w:t>
      </w:r>
      <w:r>
        <w:rPr>
          <w:rFonts w:ascii="Times New Roman" w:hAnsi="Times New Roman"/>
          <w:b/>
          <w:bCs/>
          <w:sz w:val="28"/>
          <w:szCs w:val="28"/>
        </w:rPr>
        <w:t xml:space="preserve">încuviințarea ridicării imunității parlamentare </w:t>
      </w:r>
    </w:p>
    <w:p w14:paraId="60EBFA34" w14:textId="373FA9D0" w:rsidR="002E4748" w:rsidRDefault="002E4748" w:rsidP="00073F70">
      <w:pPr>
        <w:spacing w:after="0" w:line="240" w:lineRule="auto"/>
        <w:ind w:left="-1418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 deputatului în Parlament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Ilan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ȘOR</w:t>
      </w:r>
    </w:p>
    <w:p w14:paraId="57EA9A52" w14:textId="5EEAE59A" w:rsidR="002E4748" w:rsidRDefault="00073F70" w:rsidP="00073F7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773F27" wp14:editId="410FBF8C">
                <wp:simplePos x="0" y="0"/>
                <wp:positionH relativeFrom="column">
                  <wp:posOffset>396876</wp:posOffset>
                </wp:positionH>
                <wp:positionV relativeFrom="paragraph">
                  <wp:posOffset>89535</wp:posOffset>
                </wp:positionV>
                <wp:extent cx="42100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10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5C89B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25pt,7.05pt" to="362.7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" strokecolor="black [3213]" strokeweight=".5pt">
                <v:stroke joinstyle="miter"/>
              </v:line>
            </w:pict>
          </mc:Fallback>
        </mc:AlternateContent>
      </w:r>
      <w:r w:rsidR="002E4748">
        <w:rPr>
          <w:rFonts w:ascii="Times New Roman" w:eastAsia="Times New Roman" w:hAnsi="Times New Roman"/>
          <w:b/>
          <w:bCs/>
          <w:sz w:val="28"/>
          <w:szCs w:val="28"/>
        </w:rPr>
        <w:t> </w:t>
      </w:r>
    </w:p>
    <w:p w14:paraId="5E2F182D" w14:textId="77777777" w:rsidR="002E4748" w:rsidRDefault="002E4748" w:rsidP="00073F70">
      <w:pPr>
        <w:spacing w:after="0" w:line="240" w:lineRule="auto"/>
        <w:ind w:left="567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B32D839" w14:textId="77777777" w:rsidR="00140718" w:rsidRDefault="00140718" w:rsidP="00140718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În temeiul art. 70 alin. (3) din Constituția Republicii Moldova, al art. 10 din Legea nr. 39/1994 despre statutul deputatului în Parlament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şi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al art. 95 și 96 din Regulamentul Parlamentului, adoptat prin Legea nr. 797/1996, </w:t>
      </w:r>
    </w:p>
    <w:p w14:paraId="793D7590" w14:textId="77777777" w:rsidR="002E4748" w:rsidRDefault="002E4748" w:rsidP="00140718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45D416A4" w14:textId="77777777" w:rsidR="002E4748" w:rsidRDefault="002E4748" w:rsidP="00073F7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Parlamentul adoptă prezenta hotărâre.</w:t>
      </w:r>
    </w:p>
    <w:p w14:paraId="747558D5" w14:textId="77777777" w:rsidR="002E4748" w:rsidRDefault="002E4748" w:rsidP="00073F7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8"/>
          <w:szCs w:val="28"/>
        </w:rPr>
        <w:t> </w:t>
      </w:r>
    </w:p>
    <w:p w14:paraId="54DDD99D" w14:textId="7F823A9A" w:rsidR="002E4748" w:rsidRDefault="002E4748" w:rsidP="00073F7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140718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1.</w:t>
      </w:r>
      <w:r>
        <w:rPr>
          <w:rFonts w:ascii="Times New Roman" w:eastAsia="Times New Roman" w:hAnsi="Times New Roman"/>
          <w:sz w:val="28"/>
          <w:szCs w:val="28"/>
        </w:rPr>
        <w:t xml:space="preserve"> – Se acceptă cererea Procurorului General interimar, nr.</w:t>
      </w:r>
      <w:r w:rsidR="00140718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2992 din </w:t>
      </w:r>
      <w:r>
        <w:rPr>
          <w:rFonts w:ascii="Times New Roman" w:eastAsia="Times New Roman" w:hAnsi="Times New Roman"/>
          <w:sz w:val="28"/>
          <w:szCs w:val="28"/>
        </w:rPr>
        <w:br/>
        <w:t xml:space="preserve">16 decembrie 2021, privind încuviințarea ridicării imunității parlamentare a deputatului în Parlament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Ilan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ȘOR.</w:t>
      </w:r>
    </w:p>
    <w:p w14:paraId="5DF24E26" w14:textId="77777777" w:rsidR="002E4748" w:rsidRDefault="002E4748" w:rsidP="00073F70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33ACFA25" w14:textId="17AA88AD" w:rsidR="002E4748" w:rsidRDefault="002E4748" w:rsidP="00073F70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140718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2. </w:t>
      </w:r>
      <w:r w:rsidRPr="00B17BA2">
        <w:rPr>
          <w:rFonts w:ascii="Times New Roman" w:eastAsia="Times New Roman" w:hAnsi="Times New Roman"/>
          <w:sz w:val="28"/>
          <w:szCs w:val="28"/>
        </w:rPr>
        <w:t>–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Se încuviințează ridicarea imunității parlamentare pentru reținere, arestare, percheziție și trimitere în judecată penală a deputatului în Parlament </w:t>
      </w:r>
      <w:r w:rsidR="00140718">
        <w:rPr>
          <w:rFonts w:ascii="Times New Roman" w:eastAsia="Times New Roman" w:hAnsi="Times New Roman"/>
          <w:sz w:val="28"/>
          <w:szCs w:val="28"/>
        </w:rPr>
        <w:t xml:space="preserve">       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Ilan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ȘOR.</w:t>
      </w:r>
    </w:p>
    <w:p w14:paraId="0E053E54" w14:textId="77777777" w:rsidR="002E4748" w:rsidRDefault="002E4748" w:rsidP="00073F70">
      <w:pPr>
        <w:pStyle w:val="ListParagraph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7A34CAAB" w14:textId="40F4843F" w:rsidR="002E4748" w:rsidRDefault="002E4748" w:rsidP="00073F70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Art.</w:t>
      </w:r>
      <w:r w:rsidR="00140718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</w:rPr>
        <w:t>3.</w:t>
      </w:r>
      <w:r>
        <w:rPr>
          <w:rFonts w:ascii="Times New Roman" w:eastAsia="Times New Roman" w:hAnsi="Times New Roman"/>
          <w:sz w:val="28"/>
          <w:szCs w:val="28"/>
        </w:rPr>
        <w:t xml:space="preserve"> – Prezenta hotărâre intră în vigoare la data adoptării.</w:t>
      </w:r>
    </w:p>
    <w:p w14:paraId="564FFE20" w14:textId="77777777" w:rsidR="002E4748" w:rsidRDefault="002E4748" w:rsidP="00073F70">
      <w:pPr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</w:p>
    <w:p w14:paraId="67E65D09" w14:textId="77777777" w:rsidR="002E4748" w:rsidRDefault="002E4748" w:rsidP="00073F70">
      <w:pPr>
        <w:spacing w:after="0" w:line="240" w:lineRule="auto"/>
        <w:ind w:left="0"/>
        <w:rPr>
          <w:rFonts w:ascii="Times New Roman" w:eastAsia="Times New Roman" w:hAnsi="Times New Roman"/>
          <w:b/>
          <w:sz w:val="28"/>
          <w:szCs w:val="28"/>
        </w:rPr>
      </w:pPr>
    </w:p>
    <w:p w14:paraId="6E062915" w14:textId="630973FF" w:rsidR="009D65D7" w:rsidRDefault="00073F70" w:rsidP="00073F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</w:t>
      </w:r>
      <w:r w:rsidR="002E4748">
        <w:rPr>
          <w:rFonts w:ascii="Times New Roman" w:eastAsia="Times New Roman" w:hAnsi="Times New Roman"/>
          <w:b/>
          <w:sz w:val="28"/>
          <w:szCs w:val="28"/>
        </w:rPr>
        <w:t xml:space="preserve">PREȘEDINTELE 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="002E4748">
        <w:rPr>
          <w:rFonts w:ascii="Times New Roman" w:eastAsia="Times New Roman" w:hAnsi="Times New Roman"/>
          <w:b/>
          <w:sz w:val="28"/>
          <w:szCs w:val="28"/>
        </w:rPr>
        <w:t>PARLAMENTULUI</w:t>
      </w:r>
    </w:p>
    <w:p w14:paraId="7CB3E64F" w14:textId="1C975B63" w:rsidR="00D81931" w:rsidRDefault="00D81931" w:rsidP="00073F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7599B403" w14:textId="249BC922" w:rsidR="00D81931" w:rsidRDefault="00D81931" w:rsidP="00073F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077FE284" w14:textId="5021882A" w:rsidR="00D81931" w:rsidRDefault="00D81931" w:rsidP="00073F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3171A586" w14:textId="77777777" w:rsidR="00D81931" w:rsidRDefault="00D81931" w:rsidP="00073F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p w14:paraId="321F07ED" w14:textId="01B773C7" w:rsidR="00D81931" w:rsidRDefault="00665151" w:rsidP="00D8193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 xml:space="preserve">    </w:t>
      </w:r>
      <w:r w:rsidR="00D81931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IGOR GROSU</w:t>
      </w:r>
    </w:p>
    <w:p w14:paraId="6B7FEC75" w14:textId="77777777" w:rsidR="00D81931" w:rsidRDefault="00D81931" w:rsidP="00D8193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259F2AC8" w14:textId="77777777" w:rsidR="00D81931" w:rsidRDefault="00D81931" w:rsidP="00D8193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6639123F" w14:textId="5C539AFE" w:rsidR="00D81931" w:rsidRDefault="00D81931" w:rsidP="00D8193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0E6DD958" w14:textId="77777777" w:rsidR="00665151" w:rsidRDefault="00665151" w:rsidP="00D8193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</w:p>
    <w:p w14:paraId="367DE1B0" w14:textId="77777777" w:rsidR="00D81931" w:rsidRDefault="00D81931" w:rsidP="00665151">
      <w:pPr>
        <w:tabs>
          <w:tab w:val="left" w:pos="396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Chișinău, 23 decembrie 2021.</w:t>
      </w:r>
    </w:p>
    <w:p w14:paraId="1647FEDF" w14:textId="2642B146" w:rsidR="00D81931" w:rsidRDefault="00D81931" w:rsidP="00665151">
      <w:pPr>
        <w:tabs>
          <w:tab w:val="left" w:pos="3969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Nr. 233.</w:t>
      </w:r>
    </w:p>
    <w:p w14:paraId="4E8078C1" w14:textId="77777777" w:rsidR="00073F70" w:rsidRDefault="00073F70" w:rsidP="00073F7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</w:p>
    <w:sectPr w:rsidR="00073F70" w:rsidSect="00073F70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5B60"/>
    <w:rsid w:val="00073F70"/>
    <w:rsid w:val="000B556B"/>
    <w:rsid w:val="00140718"/>
    <w:rsid w:val="002E4748"/>
    <w:rsid w:val="00625B60"/>
    <w:rsid w:val="00665151"/>
    <w:rsid w:val="009D65D7"/>
    <w:rsid w:val="00B17BA2"/>
    <w:rsid w:val="00BA6427"/>
    <w:rsid w:val="00C860E3"/>
    <w:rsid w:val="00D8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7F46D"/>
  <w15:chartTrackingRefBased/>
  <w15:docId w15:val="{78C0AE0D-0F0C-4A39-A107-B8FBC9F77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748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47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95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14C58B5-5BC9-41CE-888B-E613DC6896AC}"/>
</file>

<file path=customXml/itemProps2.xml><?xml version="1.0" encoding="utf-8"?>
<ds:datastoreItem xmlns:ds="http://schemas.openxmlformats.org/officeDocument/2006/customXml" ds:itemID="{ACC7F10E-4179-4BFF-A47B-81709022A9C0}"/>
</file>

<file path=customXml/itemProps3.xml><?xml version="1.0" encoding="utf-8"?>
<ds:datastoreItem xmlns:ds="http://schemas.openxmlformats.org/officeDocument/2006/customXml" ds:itemID="{2C100317-C5BD-4BCF-A987-9F619D494F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135</Words>
  <Characters>787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233 ro</dc:title>
  <dc:subject/>
  <dc:creator>Olesea Cosoi</dc:creator>
  <cp:keywords/>
  <dc:description/>
  <cp:lastModifiedBy>Olimpiada Moraru</cp:lastModifiedBy>
  <cp:revision>8</cp:revision>
  <dcterms:created xsi:type="dcterms:W3CDTF">2021-12-23T06:45:00Z</dcterms:created>
  <dcterms:modified xsi:type="dcterms:W3CDTF">2021-12-23T13:55:00Z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