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2FB168" w14:textId="77777777" w:rsidR="006D7563" w:rsidRDefault="006D7563" w:rsidP="006D7563">
      <w:pPr>
        <w:pStyle w:val="Titlustinga"/>
        <w:rPr>
          <w:noProof/>
          <w:lang w:val="en-US"/>
        </w:rPr>
        <w:sectPr w:rsidR="006D7563" w:rsidSect="006D7563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FD8593" wp14:editId="0AFA2163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DA4B5D" w14:textId="77777777" w:rsidR="006D7563" w:rsidRDefault="006D7563" w:rsidP="006D756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776117379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776117379"/>
                          <w:p w14:paraId="788A0087" w14:textId="50A12E0C" w:rsidR="006D7563" w:rsidRDefault="006D7563" w:rsidP="006D7563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r w:rsidR="006669AE">
                              <w:t>LNO 02</w:t>
                            </w:r>
                            <w:r>
                              <w:t xml:space="preserve"> nr. </w:t>
                            </w:r>
                            <w:r w:rsidR="008A386D">
                              <w:t>02-66</w:t>
                            </w:r>
                            <w:r>
                              <w:t xml:space="preserve"> </w:t>
                            </w:r>
                          </w:p>
                          <w:p w14:paraId="614341C3" w14:textId="20E45762" w:rsidR="006D7563" w:rsidRDefault="006D7563" w:rsidP="006D7563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r w:rsidR="006669AE">
                              <w:t>18</w:t>
                            </w:r>
                            <w:r w:rsidR="008A7E5D">
                              <w:t xml:space="preserve"> </w:t>
                            </w:r>
                            <w:r w:rsidR="005640ED">
                              <w:t>ianuarie 2022</w:t>
                            </w:r>
                          </w:p>
                          <w:p w14:paraId="6C3EC674" w14:textId="77777777" w:rsidR="006D7563" w:rsidRDefault="006D7563" w:rsidP="006D7563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FD859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53DA4B5D" w14:textId="77777777" w:rsidR="006D7563" w:rsidRDefault="006D7563" w:rsidP="006D756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776117379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776117379"/>
                    <w:p w14:paraId="788A0087" w14:textId="50A12E0C" w:rsidR="006D7563" w:rsidRDefault="006D7563" w:rsidP="006D7563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r w:rsidR="006669AE">
                        <w:t>LNO 02</w:t>
                      </w:r>
                      <w:r>
                        <w:t xml:space="preserve"> nr. </w:t>
                      </w:r>
                      <w:r w:rsidR="008A386D">
                        <w:t>02-66</w:t>
                      </w:r>
                      <w:r>
                        <w:t xml:space="preserve"> </w:t>
                      </w:r>
                    </w:p>
                    <w:p w14:paraId="614341C3" w14:textId="20E45762" w:rsidR="006D7563" w:rsidRDefault="006D7563" w:rsidP="006D7563">
                      <w:pPr>
                        <w:pStyle w:val="nr"/>
                      </w:pPr>
                      <w:r>
                        <w:t xml:space="preserve">  </w:t>
                      </w:r>
                      <w:r w:rsidR="006669AE">
                        <w:t>18</w:t>
                      </w:r>
                      <w:r w:rsidR="008A7E5D">
                        <w:t xml:space="preserve"> </w:t>
                      </w:r>
                      <w:r w:rsidR="005640ED">
                        <w:t>ianuarie 2022</w:t>
                      </w:r>
                    </w:p>
                    <w:p w14:paraId="6C3EC674" w14:textId="77777777" w:rsidR="006D7563" w:rsidRDefault="006D7563" w:rsidP="006D7563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4BB59761" w14:textId="77777777" w:rsidR="006D7563" w:rsidRPr="008A7E5D" w:rsidRDefault="006D7563" w:rsidP="008A7E5D">
      <w:pPr>
        <w:spacing w:after="0" w:line="276" w:lineRule="auto"/>
        <w:ind w:left="709" w:firstLine="851"/>
        <w:jc w:val="right"/>
        <w:rPr>
          <w:rFonts w:eastAsia="Calibri" w:cs="Times New Roman"/>
          <w:b/>
          <w:sz w:val="26"/>
          <w:szCs w:val="26"/>
        </w:rPr>
      </w:pPr>
      <w:bookmarkStart w:id="0" w:name="_Hlk88484443"/>
    </w:p>
    <w:p w14:paraId="107D51B6" w14:textId="77777777" w:rsidR="006D7563" w:rsidRPr="008A7E5D" w:rsidRDefault="006D7563" w:rsidP="008A7E5D">
      <w:pPr>
        <w:spacing w:after="0" w:line="276" w:lineRule="auto"/>
        <w:ind w:left="709" w:firstLine="851"/>
        <w:jc w:val="right"/>
        <w:rPr>
          <w:rFonts w:eastAsia="Calibri" w:cs="Times New Roman"/>
          <w:b/>
          <w:sz w:val="26"/>
          <w:szCs w:val="26"/>
        </w:rPr>
      </w:pPr>
    </w:p>
    <w:p w14:paraId="32B4750E" w14:textId="77777777" w:rsidR="006D7563" w:rsidRPr="005640ED" w:rsidRDefault="006D7563" w:rsidP="008A7E5D">
      <w:pPr>
        <w:spacing w:after="0" w:line="276" w:lineRule="auto"/>
        <w:ind w:left="709" w:firstLine="851"/>
        <w:jc w:val="right"/>
        <w:rPr>
          <w:rFonts w:eastAsia="Calibri" w:cs="Times New Roman"/>
          <w:b/>
          <w:sz w:val="27"/>
          <w:szCs w:val="27"/>
        </w:rPr>
      </w:pPr>
    </w:p>
    <w:p w14:paraId="25653C56" w14:textId="77777777" w:rsidR="008A7E5D" w:rsidRPr="005640ED" w:rsidRDefault="006D7563" w:rsidP="008A7E5D">
      <w:pPr>
        <w:spacing w:after="0" w:line="276" w:lineRule="auto"/>
        <w:ind w:left="709" w:firstLine="567"/>
        <w:jc w:val="right"/>
        <w:rPr>
          <w:rFonts w:eastAsia="Calibri" w:cs="Times New Roman"/>
          <w:b/>
          <w:sz w:val="27"/>
          <w:szCs w:val="27"/>
        </w:rPr>
      </w:pPr>
      <w:r w:rsidRPr="005640ED">
        <w:rPr>
          <w:rFonts w:eastAsia="Calibri" w:cs="Times New Roman"/>
          <w:b/>
          <w:sz w:val="27"/>
          <w:szCs w:val="27"/>
        </w:rPr>
        <w:t xml:space="preserve">Biroul </w:t>
      </w:r>
      <w:r w:rsidR="00634A13" w:rsidRPr="005640ED">
        <w:rPr>
          <w:rFonts w:eastAsia="Calibri" w:cs="Times New Roman"/>
          <w:b/>
          <w:sz w:val="27"/>
          <w:szCs w:val="27"/>
        </w:rPr>
        <w:t>p</w:t>
      </w:r>
      <w:r w:rsidRPr="005640ED">
        <w:rPr>
          <w:rFonts w:eastAsia="Calibri" w:cs="Times New Roman"/>
          <w:b/>
          <w:sz w:val="27"/>
          <w:szCs w:val="27"/>
        </w:rPr>
        <w:t xml:space="preserve">ermanent </w:t>
      </w:r>
    </w:p>
    <w:p w14:paraId="4FFB6DEE" w14:textId="37C87AC5" w:rsidR="006D7563" w:rsidRPr="005640ED" w:rsidRDefault="006D7563" w:rsidP="008A7E5D">
      <w:pPr>
        <w:spacing w:after="0" w:line="276" w:lineRule="auto"/>
        <w:ind w:left="709" w:firstLine="567"/>
        <w:jc w:val="right"/>
        <w:rPr>
          <w:rFonts w:eastAsia="Calibri" w:cs="Times New Roman"/>
          <w:b/>
          <w:sz w:val="27"/>
          <w:szCs w:val="27"/>
        </w:rPr>
      </w:pPr>
      <w:r w:rsidRPr="005640ED">
        <w:rPr>
          <w:rFonts w:eastAsia="Calibri" w:cs="Times New Roman"/>
          <w:b/>
          <w:sz w:val="27"/>
          <w:szCs w:val="27"/>
        </w:rPr>
        <w:t>al Parlamentului Republicii Moldova</w:t>
      </w:r>
    </w:p>
    <w:p w14:paraId="7BB5271D" w14:textId="77777777" w:rsidR="006D7563" w:rsidRPr="005640ED" w:rsidRDefault="006D7563" w:rsidP="008A7E5D">
      <w:pPr>
        <w:spacing w:after="0" w:line="276" w:lineRule="auto"/>
        <w:ind w:left="709" w:firstLine="567"/>
        <w:jc w:val="right"/>
        <w:rPr>
          <w:rFonts w:eastAsia="Calibri" w:cs="Times New Roman"/>
          <w:b/>
          <w:sz w:val="27"/>
          <w:szCs w:val="27"/>
        </w:rPr>
      </w:pPr>
    </w:p>
    <w:p w14:paraId="6FAA73B3" w14:textId="77777777" w:rsidR="006D7563" w:rsidRPr="005640ED" w:rsidRDefault="006D7563" w:rsidP="008A7E5D">
      <w:pPr>
        <w:spacing w:after="0" w:line="276" w:lineRule="auto"/>
        <w:ind w:left="709" w:firstLine="567"/>
        <w:jc w:val="right"/>
        <w:rPr>
          <w:rFonts w:eastAsia="Calibri" w:cs="Times New Roman"/>
          <w:b/>
          <w:sz w:val="27"/>
          <w:szCs w:val="27"/>
        </w:rPr>
      </w:pPr>
    </w:p>
    <w:p w14:paraId="79259714" w14:textId="72D10A18" w:rsidR="006D7563" w:rsidRPr="005640ED" w:rsidRDefault="006D7563" w:rsidP="008A7E5D">
      <w:pPr>
        <w:spacing w:after="0" w:line="276" w:lineRule="auto"/>
        <w:ind w:left="709" w:firstLine="567"/>
        <w:jc w:val="both"/>
        <w:rPr>
          <w:rFonts w:eastAsia="Calibri" w:cs="Times New Roman"/>
          <w:bCs/>
          <w:sz w:val="27"/>
          <w:szCs w:val="27"/>
          <w:lang w:val="en-US"/>
        </w:rPr>
      </w:pPr>
      <w:r w:rsidRPr="005640ED">
        <w:rPr>
          <w:rFonts w:eastAsia="Calibri" w:cs="Times New Roman"/>
          <w:sz w:val="27"/>
          <w:szCs w:val="27"/>
        </w:rPr>
        <w:t xml:space="preserve">În temeiul art.73 din Constituția Republicii Moldova și art.47 din Regulamentul Parlamentului, se înaintează </w:t>
      </w:r>
      <w:r w:rsidR="008A7E5D" w:rsidRPr="005640ED">
        <w:rPr>
          <w:rFonts w:eastAsia="Calibri" w:cs="Times New Roman"/>
          <w:sz w:val="27"/>
          <w:szCs w:val="27"/>
        </w:rPr>
        <w:t xml:space="preserve">cu titlu de inițiativă legislativă </w:t>
      </w:r>
      <w:r w:rsidR="008A7E5D" w:rsidRPr="005640ED">
        <w:rPr>
          <w:rFonts w:eastAsia="Calibri" w:cs="Times New Roman"/>
          <w:i/>
          <w:sz w:val="27"/>
          <w:szCs w:val="27"/>
        </w:rPr>
        <w:t xml:space="preserve">proiectul de lege pentru </w:t>
      </w:r>
      <w:r w:rsidR="005640ED" w:rsidRPr="005640ED">
        <w:rPr>
          <w:rFonts w:eastAsia="Calibri" w:cs="Times New Roman"/>
          <w:i/>
          <w:sz w:val="27"/>
          <w:szCs w:val="27"/>
        </w:rPr>
        <w:t>completarea Legii nr.155/2011 pentru aprobarea Clasificatorului unic al funcțiilor public</w:t>
      </w:r>
      <w:r w:rsidR="00086096">
        <w:rPr>
          <w:rFonts w:eastAsia="Calibri" w:cs="Times New Roman"/>
          <w:i/>
          <w:sz w:val="27"/>
          <w:szCs w:val="27"/>
        </w:rPr>
        <w:t>e</w:t>
      </w:r>
      <w:r w:rsidRPr="005640ED">
        <w:rPr>
          <w:rFonts w:eastAsia="Calibri" w:cs="Times New Roman"/>
          <w:bCs/>
          <w:sz w:val="27"/>
          <w:szCs w:val="27"/>
          <w:lang w:val="en-US"/>
        </w:rPr>
        <w:t>.</w:t>
      </w:r>
    </w:p>
    <w:p w14:paraId="3221E09D" w14:textId="77777777" w:rsidR="006D7563" w:rsidRPr="005640ED" w:rsidRDefault="006D7563" w:rsidP="008A7E5D">
      <w:pPr>
        <w:spacing w:after="0" w:line="276" w:lineRule="auto"/>
        <w:ind w:left="709" w:firstLine="567"/>
        <w:jc w:val="both"/>
        <w:rPr>
          <w:rFonts w:eastAsia="Calibri" w:cs="Times New Roman"/>
          <w:sz w:val="27"/>
          <w:szCs w:val="27"/>
        </w:rPr>
      </w:pPr>
    </w:p>
    <w:p w14:paraId="5998247F" w14:textId="77777777" w:rsidR="00634A13" w:rsidRPr="005640ED" w:rsidRDefault="006D7563" w:rsidP="008A7E5D">
      <w:pPr>
        <w:spacing w:after="0" w:line="276" w:lineRule="auto"/>
        <w:ind w:left="709" w:firstLine="567"/>
        <w:rPr>
          <w:rFonts w:eastAsia="Calibri" w:cs="Times New Roman"/>
          <w:sz w:val="27"/>
          <w:szCs w:val="27"/>
        </w:rPr>
      </w:pPr>
      <w:r w:rsidRPr="005640ED">
        <w:rPr>
          <w:rFonts w:eastAsia="Calibri" w:cs="Times New Roman"/>
          <w:sz w:val="27"/>
          <w:szCs w:val="27"/>
        </w:rPr>
        <w:t xml:space="preserve">Anexă: </w:t>
      </w:r>
    </w:p>
    <w:p w14:paraId="71245A75" w14:textId="57B87706" w:rsidR="006D7563" w:rsidRPr="005640ED" w:rsidRDefault="00634A13" w:rsidP="008A7E5D">
      <w:pPr>
        <w:pStyle w:val="ListParagraph"/>
        <w:numPr>
          <w:ilvl w:val="1"/>
          <w:numId w:val="4"/>
        </w:numPr>
        <w:tabs>
          <w:tab w:val="left" w:pos="1276"/>
          <w:tab w:val="left" w:pos="1418"/>
        </w:tabs>
        <w:spacing w:after="0" w:line="276" w:lineRule="auto"/>
        <w:ind w:left="709" w:firstLine="1134"/>
        <w:rPr>
          <w:rFonts w:eastAsia="Calibri" w:cs="Times New Roman"/>
          <w:sz w:val="27"/>
          <w:szCs w:val="27"/>
        </w:rPr>
      </w:pPr>
      <w:r w:rsidRPr="005640ED">
        <w:rPr>
          <w:rFonts w:eastAsia="Calibri" w:cs="Times New Roman"/>
          <w:sz w:val="27"/>
          <w:szCs w:val="27"/>
        </w:rPr>
        <w:t>p</w:t>
      </w:r>
      <w:r w:rsidR="006D7563" w:rsidRPr="005640ED">
        <w:rPr>
          <w:rFonts w:eastAsia="Calibri" w:cs="Times New Roman"/>
          <w:sz w:val="27"/>
          <w:szCs w:val="27"/>
        </w:rPr>
        <w:t>roiectul de lege</w:t>
      </w:r>
      <w:r w:rsidRPr="005640ED">
        <w:rPr>
          <w:rFonts w:eastAsia="Calibri" w:cs="Times New Roman"/>
          <w:sz w:val="27"/>
          <w:szCs w:val="27"/>
          <w:lang w:val="ro-MD"/>
        </w:rPr>
        <w:t>;</w:t>
      </w:r>
    </w:p>
    <w:p w14:paraId="1AAF3F21" w14:textId="7BA55274" w:rsidR="006D7563" w:rsidRPr="005640ED" w:rsidRDefault="00634A13" w:rsidP="008A7E5D">
      <w:pPr>
        <w:pStyle w:val="ListParagraph"/>
        <w:numPr>
          <w:ilvl w:val="1"/>
          <w:numId w:val="4"/>
        </w:numPr>
        <w:tabs>
          <w:tab w:val="left" w:pos="1276"/>
          <w:tab w:val="left" w:pos="1418"/>
        </w:tabs>
        <w:spacing w:after="0" w:line="276" w:lineRule="auto"/>
        <w:ind w:left="709" w:firstLine="1134"/>
        <w:rPr>
          <w:rFonts w:eastAsia="Calibri" w:cs="Times New Roman"/>
          <w:sz w:val="27"/>
          <w:szCs w:val="27"/>
        </w:rPr>
      </w:pPr>
      <w:r w:rsidRPr="005640ED">
        <w:rPr>
          <w:rFonts w:eastAsia="Calibri" w:cs="Times New Roman"/>
          <w:sz w:val="27"/>
          <w:szCs w:val="27"/>
        </w:rPr>
        <w:t>n</w:t>
      </w:r>
      <w:r w:rsidR="006D7563" w:rsidRPr="005640ED">
        <w:rPr>
          <w:rFonts w:eastAsia="Calibri" w:cs="Times New Roman"/>
          <w:sz w:val="27"/>
          <w:szCs w:val="27"/>
        </w:rPr>
        <w:t>ota informativă</w:t>
      </w:r>
      <w:r w:rsidRPr="005640ED">
        <w:rPr>
          <w:rFonts w:eastAsia="Calibri" w:cs="Times New Roman"/>
          <w:sz w:val="27"/>
          <w:szCs w:val="27"/>
        </w:rPr>
        <w:t>.</w:t>
      </w:r>
    </w:p>
    <w:p w14:paraId="50159BF2" w14:textId="77777777" w:rsidR="006D7563" w:rsidRPr="005640ED" w:rsidRDefault="006D7563" w:rsidP="008A7E5D">
      <w:pPr>
        <w:spacing w:after="0" w:line="276" w:lineRule="auto"/>
        <w:ind w:left="709" w:firstLine="567"/>
        <w:rPr>
          <w:rFonts w:eastAsia="Calibri" w:cs="Times New Roman"/>
          <w:b/>
          <w:sz w:val="27"/>
          <w:szCs w:val="27"/>
        </w:rPr>
      </w:pPr>
    </w:p>
    <w:p w14:paraId="680C6D47" w14:textId="77777777" w:rsidR="006D7563" w:rsidRPr="005640ED" w:rsidRDefault="006D7563" w:rsidP="008A7E5D">
      <w:pPr>
        <w:spacing w:after="0"/>
        <w:ind w:left="709" w:firstLine="567"/>
        <w:jc w:val="both"/>
        <w:rPr>
          <w:rFonts w:eastAsia="Calibri" w:cs="Times New Roman"/>
          <w:b/>
          <w:sz w:val="27"/>
          <w:szCs w:val="27"/>
        </w:rPr>
      </w:pPr>
    </w:p>
    <w:p w14:paraId="3FC918E1" w14:textId="77777777" w:rsidR="006D7563" w:rsidRPr="005640ED" w:rsidRDefault="006D7563" w:rsidP="008A7E5D">
      <w:pPr>
        <w:spacing w:after="0"/>
        <w:ind w:left="709" w:firstLine="567"/>
        <w:jc w:val="both"/>
        <w:rPr>
          <w:rFonts w:eastAsia="Calibri" w:cs="Times New Roman"/>
          <w:b/>
          <w:sz w:val="27"/>
          <w:szCs w:val="27"/>
        </w:rPr>
      </w:pPr>
    </w:p>
    <w:p w14:paraId="20CC52A5" w14:textId="05EB3D54" w:rsidR="006D7563" w:rsidRPr="005640ED" w:rsidRDefault="006D7563" w:rsidP="008A7E5D">
      <w:pPr>
        <w:spacing w:after="0"/>
        <w:ind w:left="709" w:firstLine="567"/>
        <w:jc w:val="right"/>
        <w:rPr>
          <w:rFonts w:eastAsia="Calibri" w:cs="Times New Roman"/>
          <w:b/>
          <w:sz w:val="27"/>
          <w:szCs w:val="27"/>
        </w:rPr>
      </w:pPr>
      <w:r w:rsidRPr="005640ED">
        <w:rPr>
          <w:rFonts w:eastAsia="Calibri" w:cs="Times New Roman"/>
          <w:b/>
          <w:sz w:val="27"/>
          <w:szCs w:val="27"/>
        </w:rPr>
        <w:t>Deputa</w:t>
      </w:r>
      <w:r w:rsidR="00A4474F" w:rsidRPr="005640ED">
        <w:rPr>
          <w:rFonts w:eastAsia="Calibri" w:cs="Times New Roman"/>
          <w:b/>
          <w:sz w:val="27"/>
          <w:szCs w:val="27"/>
        </w:rPr>
        <w:t>ți</w:t>
      </w:r>
      <w:r w:rsidRPr="005640ED">
        <w:rPr>
          <w:rFonts w:eastAsia="Calibri" w:cs="Times New Roman"/>
          <w:b/>
          <w:sz w:val="27"/>
          <w:szCs w:val="27"/>
        </w:rPr>
        <w:t xml:space="preserve"> în Parlament</w:t>
      </w:r>
      <w:r w:rsidRPr="005640ED">
        <w:rPr>
          <w:rFonts w:eastAsia="Calibri" w:cs="Times New Roman"/>
          <w:b/>
          <w:sz w:val="27"/>
          <w:szCs w:val="27"/>
        </w:rPr>
        <w:tab/>
      </w:r>
    </w:p>
    <w:p w14:paraId="598B54CA" w14:textId="77777777" w:rsidR="006D7563" w:rsidRPr="00DA2210" w:rsidRDefault="006D7563" w:rsidP="008A7E5D">
      <w:pPr>
        <w:spacing w:after="0"/>
        <w:ind w:left="709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5140A2D9" w14:textId="77777777" w:rsidR="006D7563" w:rsidRPr="00DA2210" w:rsidRDefault="006D7563" w:rsidP="008A7E5D">
      <w:pPr>
        <w:spacing w:after="0"/>
        <w:ind w:left="709" w:firstLine="567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o-MD" w:eastAsia="ro-MD"/>
        </w:rPr>
      </w:pPr>
    </w:p>
    <w:p w14:paraId="37B43407" w14:textId="77777777" w:rsidR="006D7563" w:rsidRPr="00DA2210" w:rsidRDefault="006D7563" w:rsidP="008A7E5D">
      <w:pPr>
        <w:spacing w:after="0"/>
        <w:ind w:left="709" w:firstLine="567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o-MD" w:eastAsia="ro-MD"/>
        </w:rPr>
      </w:pPr>
    </w:p>
    <w:p w14:paraId="173CB82D" w14:textId="77777777" w:rsidR="006D7563" w:rsidRPr="00DA2210" w:rsidRDefault="006D7563" w:rsidP="008A7E5D">
      <w:pPr>
        <w:spacing w:after="0"/>
        <w:ind w:left="709" w:firstLine="567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o-MD" w:eastAsia="ro-MD"/>
        </w:rPr>
      </w:pPr>
    </w:p>
    <w:p w14:paraId="0F7262B4" w14:textId="77777777" w:rsidR="006D7563" w:rsidRPr="00DA2210" w:rsidRDefault="006D7563" w:rsidP="008A7E5D">
      <w:pPr>
        <w:spacing w:after="0"/>
        <w:ind w:left="709" w:firstLine="567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o-MD" w:eastAsia="ro-MD"/>
        </w:rPr>
      </w:pPr>
    </w:p>
    <w:p w14:paraId="32414A64" w14:textId="77777777" w:rsidR="006D7563" w:rsidRPr="00DA2210" w:rsidRDefault="006D7563" w:rsidP="006D7563">
      <w:pPr>
        <w:spacing w:after="0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o-MD" w:eastAsia="ro-MD"/>
        </w:rPr>
      </w:pPr>
    </w:p>
    <w:p w14:paraId="0DCF9E3F" w14:textId="77777777" w:rsidR="006D7563" w:rsidRDefault="006D7563" w:rsidP="006D7563">
      <w:pPr>
        <w:spacing w:after="0"/>
        <w:jc w:val="right"/>
        <w:rPr>
          <w:rFonts w:ascii="Times New Roman" w:eastAsia="Times New Roman" w:hAnsi="Times New Roman" w:cs="Times New Roman"/>
          <w:iCs/>
          <w:sz w:val="28"/>
          <w:szCs w:val="28"/>
          <w:lang w:val="ro-MD" w:eastAsia="ro-MD"/>
        </w:rPr>
      </w:pPr>
    </w:p>
    <w:p w14:paraId="32CAAD00" w14:textId="77777777" w:rsidR="008A7E5D" w:rsidRDefault="008A7E5D" w:rsidP="006D7563">
      <w:pPr>
        <w:spacing w:after="0"/>
        <w:jc w:val="right"/>
        <w:rPr>
          <w:rFonts w:ascii="Times New Roman" w:eastAsia="Times New Roman" w:hAnsi="Times New Roman" w:cs="Times New Roman"/>
          <w:iCs/>
          <w:sz w:val="28"/>
          <w:szCs w:val="28"/>
          <w:lang w:val="ro-MD" w:eastAsia="ro-MD"/>
        </w:rPr>
      </w:pPr>
    </w:p>
    <w:p w14:paraId="245BAA26" w14:textId="77777777" w:rsidR="008A7E5D" w:rsidRDefault="008A7E5D" w:rsidP="006D7563">
      <w:pPr>
        <w:spacing w:after="0"/>
        <w:jc w:val="right"/>
        <w:rPr>
          <w:rFonts w:ascii="Times New Roman" w:eastAsia="Times New Roman" w:hAnsi="Times New Roman" w:cs="Times New Roman"/>
          <w:iCs/>
          <w:sz w:val="28"/>
          <w:szCs w:val="28"/>
          <w:lang w:val="ro-MD" w:eastAsia="ro-MD"/>
        </w:rPr>
      </w:pPr>
    </w:p>
    <w:p w14:paraId="6B9B42C7" w14:textId="77777777" w:rsidR="008A7E5D" w:rsidRDefault="008A7E5D" w:rsidP="006D7563">
      <w:pPr>
        <w:spacing w:after="0"/>
        <w:jc w:val="right"/>
        <w:rPr>
          <w:rFonts w:ascii="Times New Roman" w:eastAsia="Times New Roman" w:hAnsi="Times New Roman" w:cs="Times New Roman"/>
          <w:iCs/>
          <w:sz w:val="28"/>
          <w:szCs w:val="28"/>
          <w:lang w:val="ro-MD" w:eastAsia="ro-MD"/>
        </w:rPr>
      </w:pPr>
    </w:p>
    <w:p w14:paraId="3E5DB75E" w14:textId="77777777" w:rsidR="008A7E5D" w:rsidRDefault="008A7E5D" w:rsidP="006D7563">
      <w:pPr>
        <w:spacing w:after="0"/>
        <w:jc w:val="right"/>
        <w:rPr>
          <w:rFonts w:ascii="Times New Roman" w:eastAsia="Times New Roman" w:hAnsi="Times New Roman" w:cs="Times New Roman"/>
          <w:iCs/>
          <w:sz w:val="28"/>
          <w:szCs w:val="28"/>
          <w:lang w:val="ro-MD" w:eastAsia="ro-MD"/>
        </w:rPr>
      </w:pPr>
    </w:p>
    <w:p w14:paraId="2C505A5B" w14:textId="77777777" w:rsidR="008A7E5D" w:rsidRPr="005640ED" w:rsidRDefault="008A7E5D" w:rsidP="005640ED">
      <w:pPr>
        <w:spacing w:after="0" w:line="276" w:lineRule="auto"/>
        <w:jc w:val="right"/>
        <w:rPr>
          <w:rFonts w:eastAsia="Times New Roman" w:cs="Times New Roman"/>
          <w:iCs/>
          <w:sz w:val="28"/>
          <w:szCs w:val="28"/>
          <w:lang w:val="ro-MD" w:eastAsia="ro-MD"/>
        </w:rPr>
      </w:pPr>
    </w:p>
    <w:p w14:paraId="70F68809" w14:textId="77777777" w:rsidR="006D7563" w:rsidRPr="005640ED" w:rsidRDefault="006D7563" w:rsidP="005640ED">
      <w:pPr>
        <w:spacing w:after="0" w:line="276" w:lineRule="auto"/>
        <w:jc w:val="right"/>
        <w:rPr>
          <w:rFonts w:eastAsia="Times New Roman" w:cs="Times New Roman"/>
          <w:i/>
          <w:iCs/>
          <w:sz w:val="28"/>
          <w:szCs w:val="28"/>
          <w:lang w:val="ro-MD" w:eastAsia="ro-MD"/>
        </w:rPr>
      </w:pPr>
      <w:r w:rsidRPr="005640ED">
        <w:rPr>
          <w:rFonts w:eastAsia="Times New Roman" w:cs="Times New Roman"/>
          <w:i/>
          <w:iCs/>
          <w:sz w:val="28"/>
          <w:szCs w:val="28"/>
          <w:lang w:val="ro-MD" w:eastAsia="ro-MD"/>
        </w:rPr>
        <w:t xml:space="preserve">proiect </w:t>
      </w:r>
    </w:p>
    <w:p w14:paraId="3CCDC777" w14:textId="77777777" w:rsidR="006D7563" w:rsidRDefault="006D7563" w:rsidP="005640ED">
      <w:pPr>
        <w:spacing w:after="0" w:line="276" w:lineRule="auto"/>
        <w:jc w:val="center"/>
        <w:rPr>
          <w:rFonts w:eastAsia="Times New Roman" w:cs="Times New Roman"/>
          <w:b/>
          <w:bCs/>
          <w:sz w:val="28"/>
          <w:szCs w:val="28"/>
          <w:lang w:val="ro-MD" w:eastAsia="ro-MD"/>
        </w:rPr>
      </w:pPr>
    </w:p>
    <w:p w14:paraId="1BB893EF" w14:textId="77777777" w:rsidR="00B91F4F" w:rsidRPr="005640ED" w:rsidRDefault="00B91F4F" w:rsidP="005640ED">
      <w:pPr>
        <w:spacing w:after="0" w:line="276" w:lineRule="auto"/>
        <w:jc w:val="center"/>
        <w:rPr>
          <w:rFonts w:eastAsia="Times New Roman" w:cs="Times New Roman"/>
          <w:b/>
          <w:bCs/>
          <w:sz w:val="28"/>
          <w:szCs w:val="28"/>
          <w:lang w:val="ro-MD" w:eastAsia="ro-MD"/>
        </w:rPr>
      </w:pPr>
    </w:p>
    <w:p w14:paraId="3D6A065C" w14:textId="77777777" w:rsidR="006D7563" w:rsidRPr="005640ED" w:rsidRDefault="006D7563" w:rsidP="005640ED">
      <w:pPr>
        <w:spacing w:after="0" w:line="276" w:lineRule="auto"/>
        <w:jc w:val="center"/>
        <w:rPr>
          <w:rFonts w:eastAsia="Times New Roman" w:cs="Times New Roman"/>
          <w:b/>
          <w:bCs/>
          <w:sz w:val="28"/>
          <w:szCs w:val="28"/>
          <w:lang w:val="ro-MD" w:eastAsia="ro-MD"/>
        </w:rPr>
      </w:pPr>
      <w:r w:rsidRPr="005640ED">
        <w:rPr>
          <w:rFonts w:eastAsia="Times New Roman" w:cs="Times New Roman"/>
          <w:b/>
          <w:bCs/>
          <w:sz w:val="28"/>
          <w:szCs w:val="28"/>
          <w:lang w:val="ro-MD" w:eastAsia="ro-MD"/>
        </w:rPr>
        <w:t>L E G E</w:t>
      </w:r>
    </w:p>
    <w:p w14:paraId="70CC5348" w14:textId="77777777" w:rsidR="005640ED" w:rsidRPr="005640ED" w:rsidRDefault="006D7563" w:rsidP="005640ED">
      <w:pPr>
        <w:spacing w:after="0" w:line="276" w:lineRule="auto"/>
        <w:jc w:val="center"/>
        <w:rPr>
          <w:rFonts w:eastAsia="Times New Roman" w:cs="Times New Roman"/>
          <w:b/>
          <w:bCs/>
          <w:sz w:val="28"/>
          <w:szCs w:val="28"/>
          <w:lang w:val="ro-MD" w:eastAsia="ro-MD"/>
        </w:rPr>
      </w:pPr>
      <w:bookmarkStart w:id="1" w:name="_Hlk88655217"/>
      <w:r w:rsidRPr="005640ED">
        <w:rPr>
          <w:rFonts w:eastAsia="Times New Roman" w:cs="Times New Roman"/>
          <w:b/>
          <w:bCs/>
          <w:sz w:val="28"/>
          <w:szCs w:val="28"/>
          <w:lang w:val="ro-MD" w:eastAsia="ro-MD"/>
        </w:rPr>
        <w:t xml:space="preserve">pentru </w:t>
      </w:r>
      <w:bookmarkEnd w:id="1"/>
      <w:r w:rsidR="005640ED" w:rsidRPr="005640ED">
        <w:rPr>
          <w:rFonts w:eastAsia="Times New Roman" w:cs="Times New Roman"/>
          <w:b/>
          <w:bCs/>
          <w:sz w:val="28"/>
          <w:szCs w:val="28"/>
          <w:lang w:val="ro-MD" w:eastAsia="ro-MD"/>
        </w:rPr>
        <w:t xml:space="preserve">completarea Legii nr. 155/2011 </w:t>
      </w:r>
    </w:p>
    <w:p w14:paraId="5E330513" w14:textId="3B369DF2" w:rsidR="006D7563" w:rsidRPr="005640ED" w:rsidRDefault="005640ED" w:rsidP="005640ED">
      <w:pPr>
        <w:spacing w:after="0" w:line="276" w:lineRule="auto"/>
        <w:jc w:val="center"/>
        <w:rPr>
          <w:rFonts w:eastAsia="Times New Roman" w:cs="Times New Roman"/>
          <w:b/>
          <w:bCs/>
          <w:sz w:val="28"/>
          <w:szCs w:val="28"/>
          <w:lang w:val="ro-MD" w:eastAsia="ro-MD"/>
        </w:rPr>
      </w:pPr>
      <w:r w:rsidRPr="005640ED">
        <w:rPr>
          <w:rFonts w:eastAsia="Times New Roman" w:cs="Times New Roman"/>
          <w:b/>
          <w:bCs/>
          <w:sz w:val="28"/>
          <w:szCs w:val="28"/>
          <w:lang w:val="ro-MD" w:eastAsia="ro-MD"/>
        </w:rPr>
        <w:t>pentru aprobarea Clasificatorului unic al funcțiilor public</w:t>
      </w:r>
      <w:r w:rsidR="006669AE">
        <w:rPr>
          <w:rFonts w:eastAsia="Times New Roman" w:cs="Times New Roman"/>
          <w:b/>
          <w:bCs/>
          <w:sz w:val="28"/>
          <w:szCs w:val="28"/>
          <w:lang w:val="ro-MD" w:eastAsia="ro-MD"/>
        </w:rPr>
        <w:t>e</w:t>
      </w:r>
    </w:p>
    <w:p w14:paraId="7FACAE54" w14:textId="77777777" w:rsidR="008A7E5D" w:rsidRPr="005640ED" w:rsidRDefault="008A7E5D" w:rsidP="005640ED">
      <w:pPr>
        <w:spacing w:after="0" w:line="276" w:lineRule="auto"/>
        <w:ind w:firstLine="567"/>
        <w:jc w:val="both"/>
        <w:rPr>
          <w:rFonts w:eastAsia="Times New Roman" w:cs="Times New Roman"/>
          <w:sz w:val="28"/>
          <w:szCs w:val="28"/>
          <w:lang w:val="ro-MD" w:eastAsia="ro-MD"/>
        </w:rPr>
      </w:pPr>
    </w:p>
    <w:p w14:paraId="77DC8C52" w14:textId="77777777" w:rsidR="006D7563" w:rsidRPr="005640ED" w:rsidRDefault="006D7563" w:rsidP="005640ED">
      <w:pPr>
        <w:spacing w:after="0" w:line="276" w:lineRule="auto"/>
        <w:ind w:firstLine="567"/>
        <w:jc w:val="both"/>
        <w:rPr>
          <w:rFonts w:eastAsia="Times New Roman" w:cs="Times New Roman"/>
          <w:sz w:val="28"/>
          <w:szCs w:val="28"/>
          <w:lang w:val="ro-MD" w:eastAsia="ro-MD"/>
        </w:rPr>
      </w:pPr>
      <w:r w:rsidRPr="005640ED">
        <w:rPr>
          <w:rFonts w:eastAsia="Times New Roman" w:cs="Times New Roman"/>
          <w:sz w:val="28"/>
          <w:szCs w:val="28"/>
          <w:lang w:val="ro-MD" w:eastAsia="ro-MD"/>
        </w:rPr>
        <w:t>Parlamentul adoptă prezenta lege organică.</w:t>
      </w:r>
    </w:p>
    <w:p w14:paraId="63002D55" w14:textId="77777777" w:rsidR="006D7563" w:rsidRDefault="006D7563" w:rsidP="005640ED">
      <w:pPr>
        <w:spacing w:after="0" w:line="276" w:lineRule="auto"/>
        <w:ind w:firstLine="567"/>
        <w:jc w:val="both"/>
        <w:rPr>
          <w:rFonts w:eastAsia="Times New Roman" w:cs="Times New Roman"/>
          <w:b/>
          <w:bCs/>
          <w:sz w:val="28"/>
          <w:szCs w:val="28"/>
          <w:lang w:val="ro-MD" w:eastAsia="ro-MD"/>
        </w:rPr>
      </w:pPr>
    </w:p>
    <w:p w14:paraId="13100155" w14:textId="77777777" w:rsidR="00B91F4F" w:rsidRPr="005640ED" w:rsidRDefault="00B91F4F" w:rsidP="005640ED">
      <w:pPr>
        <w:spacing w:after="0" w:line="276" w:lineRule="auto"/>
        <w:ind w:firstLine="567"/>
        <w:jc w:val="both"/>
        <w:rPr>
          <w:rFonts w:eastAsia="Times New Roman" w:cs="Times New Roman"/>
          <w:b/>
          <w:bCs/>
          <w:sz w:val="28"/>
          <w:szCs w:val="28"/>
          <w:lang w:val="ro-MD" w:eastAsia="ro-MD"/>
        </w:rPr>
      </w:pPr>
    </w:p>
    <w:p w14:paraId="05713149" w14:textId="00E8550C" w:rsidR="005640ED" w:rsidRPr="005640ED" w:rsidRDefault="006D7563" w:rsidP="005640ED">
      <w:pPr>
        <w:spacing w:after="0" w:line="276" w:lineRule="auto"/>
        <w:ind w:firstLine="567"/>
        <w:jc w:val="both"/>
        <w:rPr>
          <w:rFonts w:eastAsia="Times New Roman" w:cs="Times New Roman"/>
          <w:bCs/>
          <w:sz w:val="28"/>
          <w:szCs w:val="28"/>
          <w:lang w:val="en-US" w:eastAsia="ro-MD"/>
        </w:rPr>
      </w:pPr>
      <w:r w:rsidRPr="005640ED">
        <w:rPr>
          <w:rFonts w:eastAsia="Times New Roman" w:cs="Times New Roman"/>
          <w:b/>
          <w:bCs/>
          <w:sz w:val="28"/>
          <w:szCs w:val="28"/>
          <w:lang w:val="ro-MD" w:eastAsia="ro-MD"/>
        </w:rPr>
        <w:t>Art. I.</w:t>
      </w:r>
      <w:r w:rsidRPr="005640ED">
        <w:rPr>
          <w:rFonts w:eastAsia="Times New Roman" w:cs="Times New Roman"/>
          <w:sz w:val="28"/>
          <w:szCs w:val="28"/>
          <w:lang w:val="ro-MD" w:eastAsia="ro-MD"/>
        </w:rPr>
        <w:t xml:space="preserve"> – </w:t>
      </w:r>
      <w:r w:rsidR="005640ED" w:rsidRPr="005640ED">
        <w:rPr>
          <w:rFonts w:eastAsia="Times New Roman" w:cs="Times New Roman"/>
          <w:bCs/>
          <w:sz w:val="28"/>
          <w:szCs w:val="28"/>
          <w:lang w:val="ro-MD" w:eastAsia="ro-MD"/>
        </w:rPr>
        <w:t>La capitolul I</w:t>
      </w:r>
      <w:r w:rsidR="002250D1">
        <w:rPr>
          <w:rFonts w:eastAsia="Times New Roman" w:cs="Times New Roman"/>
          <w:bCs/>
          <w:sz w:val="28"/>
          <w:szCs w:val="28"/>
          <w:lang w:val="ro-MD" w:eastAsia="ro-MD"/>
        </w:rPr>
        <w:t xml:space="preserve">, </w:t>
      </w:r>
      <w:r w:rsidR="005640ED" w:rsidRPr="005640ED">
        <w:rPr>
          <w:rFonts w:eastAsia="Times New Roman" w:cs="Times New Roman"/>
          <w:bCs/>
          <w:sz w:val="28"/>
          <w:szCs w:val="28"/>
          <w:lang w:val="ro-MD" w:eastAsia="ro-MD"/>
        </w:rPr>
        <w:t>secțiunea II</w:t>
      </w:r>
      <w:r w:rsidR="002250D1">
        <w:rPr>
          <w:rFonts w:eastAsia="Times New Roman" w:cs="Times New Roman"/>
          <w:bCs/>
          <w:sz w:val="28"/>
          <w:szCs w:val="28"/>
          <w:lang w:val="ro-MD" w:eastAsia="ro-MD"/>
        </w:rPr>
        <w:t>,</w:t>
      </w:r>
      <w:r w:rsidR="005640ED" w:rsidRPr="005640ED">
        <w:rPr>
          <w:rFonts w:eastAsia="Times New Roman" w:cs="Times New Roman"/>
          <w:bCs/>
          <w:sz w:val="28"/>
          <w:szCs w:val="28"/>
          <w:lang w:val="ro-MD" w:eastAsia="ro-MD"/>
        </w:rPr>
        <w:t xml:space="preserve"> codurile funcției C13, C14 și C15 </w:t>
      </w:r>
      <w:r w:rsidR="00BE75F1">
        <w:rPr>
          <w:rFonts w:eastAsia="Times New Roman" w:cs="Times New Roman"/>
          <w:bCs/>
          <w:sz w:val="28"/>
          <w:szCs w:val="28"/>
          <w:lang w:val="ro-MD" w:eastAsia="ro-MD"/>
        </w:rPr>
        <w:t>,</w:t>
      </w:r>
      <w:r w:rsidR="005640ED" w:rsidRPr="005640ED">
        <w:rPr>
          <w:rFonts w:eastAsia="Times New Roman" w:cs="Times New Roman"/>
          <w:bCs/>
          <w:sz w:val="28"/>
          <w:szCs w:val="28"/>
          <w:lang w:val="ro-MD" w:eastAsia="ro-MD"/>
        </w:rPr>
        <w:t>coloana „Descrierea generică” din a</w:t>
      </w:r>
      <w:r w:rsidR="005640ED" w:rsidRPr="005640ED">
        <w:rPr>
          <w:rFonts w:eastAsia="Times New Roman" w:cs="Times New Roman"/>
          <w:sz w:val="28"/>
          <w:szCs w:val="28"/>
          <w:lang w:val="ro-MD" w:eastAsia="ro-MD"/>
        </w:rPr>
        <w:t xml:space="preserve">nexa la Legea nr. 155/2011 pentru aprobarea Clasificatorului unic al funcțiilor publice (Monitorul Oficial al Republicii Moldova, 2011, nr.164–165, art. 480), cu modificările ulterioare, </w:t>
      </w:r>
      <w:r w:rsidR="005640ED" w:rsidRPr="005640ED">
        <w:rPr>
          <w:rFonts w:eastAsia="Times New Roman" w:cs="Times New Roman"/>
          <w:bCs/>
          <w:i/>
          <w:sz w:val="28"/>
          <w:szCs w:val="28"/>
          <w:lang w:val="ro-MD" w:eastAsia="ro-MD"/>
        </w:rPr>
        <w:t xml:space="preserve">după </w:t>
      </w:r>
      <w:r w:rsidR="00717025">
        <w:rPr>
          <w:rFonts w:eastAsia="Times New Roman" w:cs="Times New Roman"/>
          <w:bCs/>
          <w:i/>
          <w:sz w:val="28"/>
          <w:szCs w:val="28"/>
          <w:lang w:val="ro-MD" w:eastAsia="ro-MD"/>
        </w:rPr>
        <w:t>textul</w:t>
      </w:r>
      <w:r w:rsidR="005640ED" w:rsidRPr="005640ED">
        <w:rPr>
          <w:rFonts w:eastAsia="Times New Roman" w:cs="Times New Roman"/>
          <w:bCs/>
          <w:i/>
          <w:sz w:val="28"/>
          <w:szCs w:val="28"/>
          <w:lang w:val="ro-MD" w:eastAsia="ro-MD"/>
        </w:rPr>
        <w:t xml:space="preserve"> „respectării </w:t>
      </w:r>
      <w:proofErr w:type="spellStart"/>
      <w:r w:rsidR="005640ED" w:rsidRPr="005640ED">
        <w:rPr>
          <w:rFonts w:eastAsia="Times New Roman" w:cs="Times New Roman"/>
          <w:bCs/>
          <w:i/>
          <w:sz w:val="28"/>
          <w:szCs w:val="28"/>
          <w:lang w:val="ro-MD" w:eastAsia="ro-MD"/>
        </w:rPr>
        <w:t>legislaţiei</w:t>
      </w:r>
      <w:proofErr w:type="spellEnd"/>
      <w:r w:rsidR="005640ED" w:rsidRPr="005640ED">
        <w:rPr>
          <w:rFonts w:eastAsia="Times New Roman" w:cs="Times New Roman"/>
          <w:bCs/>
          <w:i/>
          <w:sz w:val="28"/>
          <w:szCs w:val="28"/>
          <w:lang w:val="ro-MD" w:eastAsia="ro-MD"/>
        </w:rPr>
        <w:t xml:space="preserve"> în domeniul </w:t>
      </w:r>
      <w:proofErr w:type="spellStart"/>
      <w:r w:rsidR="005640ED" w:rsidRPr="005640ED">
        <w:rPr>
          <w:rFonts w:eastAsia="Times New Roman" w:cs="Times New Roman"/>
          <w:bCs/>
          <w:i/>
          <w:sz w:val="28"/>
          <w:szCs w:val="28"/>
          <w:lang w:val="ro-MD" w:eastAsia="ro-MD"/>
        </w:rPr>
        <w:t>conc</w:t>
      </w:r>
      <w:r w:rsidR="00717025">
        <w:rPr>
          <w:rFonts w:eastAsia="Times New Roman" w:cs="Times New Roman"/>
          <w:bCs/>
          <w:i/>
          <w:sz w:val="28"/>
          <w:szCs w:val="28"/>
          <w:lang w:val="ro-MD" w:eastAsia="ro-MD"/>
        </w:rPr>
        <w:t>urenţei</w:t>
      </w:r>
      <w:proofErr w:type="spellEnd"/>
      <w:r w:rsidR="00717025">
        <w:rPr>
          <w:rFonts w:eastAsia="Times New Roman" w:cs="Times New Roman"/>
          <w:bCs/>
          <w:i/>
          <w:sz w:val="28"/>
          <w:szCs w:val="28"/>
          <w:lang w:val="ro-MD" w:eastAsia="ro-MD"/>
        </w:rPr>
        <w:t>,” se introduce textul „</w:t>
      </w:r>
      <w:r w:rsidR="005640ED" w:rsidRPr="005640ED">
        <w:rPr>
          <w:rFonts w:eastAsia="Times New Roman" w:cs="Times New Roman"/>
          <w:bCs/>
          <w:i/>
          <w:sz w:val="28"/>
          <w:szCs w:val="28"/>
          <w:lang w:val="ro-MD" w:eastAsia="ro-MD"/>
        </w:rPr>
        <w:t>în domeniul audiovizualului,”</w:t>
      </w:r>
      <w:r w:rsidR="005640ED" w:rsidRPr="005640ED">
        <w:rPr>
          <w:rFonts w:eastAsia="Times New Roman" w:cs="Times New Roman"/>
          <w:bCs/>
          <w:sz w:val="28"/>
          <w:szCs w:val="28"/>
          <w:lang w:val="ro-MD" w:eastAsia="ro-MD"/>
        </w:rPr>
        <w:t>.</w:t>
      </w:r>
    </w:p>
    <w:p w14:paraId="787D2777" w14:textId="77777777" w:rsidR="005640ED" w:rsidRPr="005640ED" w:rsidRDefault="005640ED" w:rsidP="005640ED">
      <w:pPr>
        <w:spacing w:after="0" w:line="276" w:lineRule="auto"/>
        <w:ind w:firstLine="567"/>
        <w:jc w:val="both"/>
        <w:rPr>
          <w:rFonts w:eastAsia="Times New Roman" w:cs="Times New Roman"/>
          <w:bCs/>
          <w:sz w:val="28"/>
          <w:szCs w:val="28"/>
          <w:lang w:val="ro-MD" w:eastAsia="ro-MD"/>
        </w:rPr>
      </w:pPr>
    </w:p>
    <w:p w14:paraId="63CEA54E" w14:textId="77777777" w:rsidR="006D7563" w:rsidRPr="005640ED" w:rsidRDefault="006D7563" w:rsidP="005640ED">
      <w:pPr>
        <w:spacing w:after="0" w:line="276" w:lineRule="auto"/>
        <w:ind w:firstLine="567"/>
        <w:jc w:val="both"/>
        <w:rPr>
          <w:rFonts w:eastAsia="Times New Roman" w:cs="Times New Roman"/>
          <w:sz w:val="28"/>
          <w:szCs w:val="28"/>
          <w:lang w:val="ro-MD" w:eastAsia="ro-MD"/>
        </w:rPr>
      </w:pPr>
      <w:r w:rsidRPr="005640ED">
        <w:rPr>
          <w:rFonts w:eastAsia="Times New Roman" w:cs="Times New Roman"/>
          <w:b/>
          <w:bCs/>
          <w:sz w:val="28"/>
          <w:szCs w:val="28"/>
          <w:lang w:val="ro-MD" w:eastAsia="ro-MD"/>
        </w:rPr>
        <w:t>Art. II.</w:t>
      </w:r>
      <w:r w:rsidRPr="005640ED">
        <w:rPr>
          <w:rFonts w:eastAsia="Times New Roman" w:cs="Times New Roman"/>
          <w:sz w:val="28"/>
          <w:szCs w:val="28"/>
          <w:lang w:val="ro-MD" w:eastAsia="ro-MD"/>
        </w:rPr>
        <w:t xml:space="preserve"> – Prezenta lege intră în vigoare la data publicării în Monitorul Oficial al Republicii Moldova.</w:t>
      </w:r>
    </w:p>
    <w:bookmarkEnd w:id="0"/>
    <w:p w14:paraId="1FDF57B4" w14:textId="77777777" w:rsidR="006D7563" w:rsidRPr="005640ED" w:rsidRDefault="006D7563" w:rsidP="005640ED">
      <w:pPr>
        <w:spacing w:after="0" w:line="276" w:lineRule="auto"/>
        <w:jc w:val="both"/>
        <w:rPr>
          <w:rFonts w:cs="Times New Roman"/>
          <w:sz w:val="28"/>
          <w:szCs w:val="28"/>
        </w:rPr>
      </w:pPr>
    </w:p>
    <w:p w14:paraId="08711CC9" w14:textId="77777777" w:rsidR="00E13F79" w:rsidRPr="005640ED" w:rsidRDefault="00E13F79" w:rsidP="005640ED">
      <w:pPr>
        <w:spacing w:after="0" w:line="276" w:lineRule="auto"/>
        <w:jc w:val="both"/>
        <w:rPr>
          <w:rFonts w:cs="Times New Roman"/>
          <w:sz w:val="28"/>
          <w:szCs w:val="28"/>
        </w:rPr>
      </w:pPr>
    </w:p>
    <w:p w14:paraId="56344BC3" w14:textId="377751D9" w:rsidR="006D7563" w:rsidRPr="005640ED" w:rsidRDefault="006C14EE" w:rsidP="005640ED">
      <w:pPr>
        <w:spacing w:after="0" w:line="276" w:lineRule="auto"/>
        <w:jc w:val="center"/>
        <w:rPr>
          <w:rFonts w:cs="Times New Roman"/>
          <w:sz w:val="28"/>
          <w:szCs w:val="28"/>
        </w:rPr>
      </w:pPr>
      <w:r w:rsidRPr="005640ED">
        <w:rPr>
          <w:rFonts w:cs="Times New Roman"/>
          <w:sz w:val="28"/>
          <w:szCs w:val="28"/>
        </w:rPr>
        <w:t>PREȘEDINTELE  PARLAMEN</w:t>
      </w:r>
      <w:r w:rsidR="001C7B61">
        <w:rPr>
          <w:rFonts w:cs="Times New Roman"/>
          <w:sz w:val="28"/>
          <w:szCs w:val="28"/>
        </w:rPr>
        <w:t>T</w:t>
      </w:r>
      <w:r w:rsidRPr="005640ED">
        <w:rPr>
          <w:rFonts w:cs="Times New Roman"/>
          <w:sz w:val="28"/>
          <w:szCs w:val="28"/>
        </w:rPr>
        <w:t>ULUI</w:t>
      </w:r>
    </w:p>
    <w:p w14:paraId="7DA3B061" w14:textId="77777777" w:rsidR="006D7563" w:rsidRDefault="006D7563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AA181EF" w14:textId="77777777" w:rsidR="006D7563" w:rsidRDefault="006D7563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C48D1D4" w14:textId="77777777" w:rsidR="006D7563" w:rsidRDefault="006D7563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3B166C4" w14:textId="77777777" w:rsidR="006D7563" w:rsidRDefault="006D7563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DE2EED0" w14:textId="77777777" w:rsidR="00E13F79" w:rsidRDefault="00E13F79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5F07EFF" w14:textId="77777777" w:rsidR="00E13F79" w:rsidRDefault="00E13F79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644E9E2" w14:textId="77777777" w:rsidR="00E13F79" w:rsidRDefault="00E13F79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CCD56A6" w14:textId="77777777" w:rsidR="00E13F79" w:rsidRDefault="00E13F79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C81E616" w14:textId="77777777" w:rsidR="00E13F79" w:rsidRDefault="00E13F79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E64B449" w14:textId="77777777" w:rsidR="00E13F79" w:rsidRDefault="00E13F79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EA552DF" w14:textId="77777777" w:rsidR="005640ED" w:rsidRDefault="005640ED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7690BC8" w14:textId="77777777" w:rsidR="005640ED" w:rsidRDefault="005640ED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3F5B82B" w14:textId="77777777" w:rsidR="005640ED" w:rsidRDefault="005640ED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4A73285" w14:textId="77777777" w:rsidR="005640ED" w:rsidRDefault="005640ED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D49FD8B" w14:textId="77777777" w:rsidR="005640ED" w:rsidRDefault="005640ED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A90A68C" w14:textId="77777777" w:rsidR="005640ED" w:rsidRDefault="005640ED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A5215D0" w14:textId="77777777" w:rsidR="005640ED" w:rsidRDefault="005640ED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A1B94F1" w14:textId="77777777" w:rsidR="005640ED" w:rsidRDefault="005640ED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4809D6A" w14:textId="77777777" w:rsidR="00E213B1" w:rsidRDefault="00E213B1" w:rsidP="00E13F79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6"/>
          <w:szCs w:val="26"/>
        </w:rPr>
      </w:pPr>
    </w:p>
    <w:p w14:paraId="680FD49F" w14:textId="77777777" w:rsidR="00B91F4F" w:rsidRPr="00E13F79" w:rsidRDefault="00B91F4F" w:rsidP="00E13F79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6"/>
          <w:szCs w:val="26"/>
        </w:rPr>
      </w:pPr>
    </w:p>
    <w:p w14:paraId="2F4B5A99" w14:textId="20DD4A85" w:rsidR="006D7563" w:rsidRPr="00E13F79" w:rsidRDefault="006D7563" w:rsidP="00E13F79">
      <w:pPr>
        <w:spacing w:after="0" w:line="276" w:lineRule="auto"/>
        <w:jc w:val="center"/>
        <w:rPr>
          <w:rFonts w:eastAsia="Calibri" w:cs="Times New Roman"/>
          <w:b/>
          <w:caps/>
          <w:sz w:val="26"/>
          <w:szCs w:val="26"/>
        </w:rPr>
      </w:pPr>
      <w:r w:rsidRPr="00E13F79">
        <w:rPr>
          <w:rFonts w:eastAsia="Calibri" w:cs="Times New Roman"/>
          <w:b/>
          <w:caps/>
          <w:sz w:val="26"/>
          <w:szCs w:val="26"/>
        </w:rPr>
        <w:t>Notă informativă</w:t>
      </w:r>
    </w:p>
    <w:p w14:paraId="6984FD33" w14:textId="77777777" w:rsidR="005640ED" w:rsidRPr="005640ED" w:rsidRDefault="006D7563" w:rsidP="005640ED">
      <w:pPr>
        <w:spacing w:after="0" w:line="276" w:lineRule="auto"/>
        <w:jc w:val="center"/>
        <w:rPr>
          <w:rFonts w:eastAsia="Calibri" w:cs="Times New Roman"/>
          <w:sz w:val="26"/>
          <w:szCs w:val="26"/>
        </w:rPr>
      </w:pPr>
      <w:r w:rsidRPr="00E13F79">
        <w:rPr>
          <w:rFonts w:eastAsia="Calibri" w:cs="Times New Roman"/>
          <w:sz w:val="26"/>
          <w:szCs w:val="26"/>
        </w:rPr>
        <w:t xml:space="preserve">la proiectul de lege </w:t>
      </w:r>
      <w:r w:rsidR="005640ED" w:rsidRPr="005640ED">
        <w:rPr>
          <w:rFonts w:eastAsia="Calibri" w:cs="Times New Roman"/>
          <w:sz w:val="26"/>
          <w:szCs w:val="26"/>
        </w:rPr>
        <w:t xml:space="preserve">pentru completarea Legii nr. 155/2011 </w:t>
      </w:r>
    </w:p>
    <w:p w14:paraId="78DF627D" w14:textId="5DEF84DA" w:rsidR="006D7563" w:rsidRPr="00E13F79" w:rsidRDefault="005640ED" w:rsidP="005640ED">
      <w:pPr>
        <w:spacing w:after="0" w:line="276" w:lineRule="auto"/>
        <w:jc w:val="center"/>
        <w:rPr>
          <w:rFonts w:eastAsia="Arial" w:cs="Times New Roman"/>
          <w:sz w:val="26"/>
          <w:szCs w:val="26"/>
        </w:rPr>
      </w:pPr>
      <w:r w:rsidRPr="005640ED">
        <w:rPr>
          <w:rFonts w:eastAsia="Calibri" w:cs="Times New Roman"/>
          <w:sz w:val="26"/>
          <w:szCs w:val="26"/>
        </w:rPr>
        <w:t>pentru aprobarea Clasificatorului unic al funcțiilor public</w:t>
      </w:r>
      <w:r w:rsidR="001C7B61">
        <w:rPr>
          <w:rFonts w:eastAsia="Calibri" w:cs="Times New Roman"/>
          <w:sz w:val="26"/>
          <w:szCs w:val="26"/>
        </w:rPr>
        <w:t>e</w:t>
      </w:r>
    </w:p>
    <w:p w14:paraId="2CD25D7B" w14:textId="77777777" w:rsidR="006D7563" w:rsidRPr="00E13F79" w:rsidRDefault="006D7563" w:rsidP="00E13F79">
      <w:pPr>
        <w:spacing w:after="0" w:line="276" w:lineRule="auto"/>
        <w:ind w:firstLine="851"/>
        <w:jc w:val="center"/>
        <w:rPr>
          <w:rFonts w:eastAsia="Calibri" w:cs="Times New Roman"/>
          <w:sz w:val="26"/>
          <w:szCs w:val="26"/>
        </w:rPr>
      </w:pPr>
    </w:p>
    <w:p w14:paraId="26D26EA3" w14:textId="77777777" w:rsidR="00E13F79" w:rsidRPr="00E13F79" w:rsidRDefault="00E13F79" w:rsidP="00E13F79">
      <w:pPr>
        <w:spacing w:after="0" w:line="276" w:lineRule="auto"/>
        <w:ind w:firstLine="851"/>
        <w:jc w:val="center"/>
        <w:rPr>
          <w:rFonts w:eastAsia="Calibri" w:cs="Times New Roman"/>
          <w:b/>
          <w:sz w:val="26"/>
          <w:szCs w:val="26"/>
        </w:rPr>
      </w:pPr>
    </w:p>
    <w:p w14:paraId="745EEC3E" w14:textId="084D34D7" w:rsidR="005640ED" w:rsidRPr="005640ED" w:rsidRDefault="005640ED" w:rsidP="005640ED">
      <w:pPr>
        <w:shd w:val="clear" w:color="auto" w:fill="FFFFFF"/>
        <w:spacing w:after="0" w:line="276" w:lineRule="auto"/>
        <w:ind w:firstLine="567"/>
        <w:jc w:val="both"/>
        <w:rPr>
          <w:rFonts w:cs="Times New Roman"/>
          <w:sz w:val="26"/>
          <w:szCs w:val="26"/>
          <w:lang w:val="ro-MD"/>
        </w:rPr>
      </w:pPr>
      <w:r>
        <w:rPr>
          <w:rFonts w:cs="Times New Roman"/>
          <w:sz w:val="26"/>
          <w:szCs w:val="26"/>
          <w:lang w:val="ro-MD"/>
        </w:rPr>
        <w:t>P</w:t>
      </w:r>
      <w:r w:rsidR="00717025">
        <w:rPr>
          <w:rFonts w:cs="Times New Roman"/>
          <w:sz w:val="26"/>
          <w:szCs w:val="26"/>
          <w:lang w:val="ro-MD"/>
        </w:rPr>
        <w:t>rezentul proiect de lege propune</w:t>
      </w:r>
      <w:r>
        <w:rPr>
          <w:rFonts w:cs="Times New Roman"/>
          <w:sz w:val="26"/>
          <w:szCs w:val="26"/>
          <w:lang w:val="ro-MD"/>
        </w:rPr>
        <w:t xml:space="preserve"> ca î</w:t>
      </w:r>
      <w:r w:rsidRPr="005640ED">
        <w:rPr>
          <w:rFonts w:cs="Times New Roman"/>
          <w:sz w:val="26"/>
          <w:szCs w:val="26"/>
          <w:lang w:val="ro-MD"/>
        </w:rPr>
        <w:t xml:space="preserve">n capitolul I </w:t>
      </w:r>
      <w:proofErr w:type="spellStart"/>
      <w:r w:rsidRPr="005640ED">
        <w:rPr>
          <w:rFonts w:cs="Times New Roman"/>
          <w:sz w:val="26"/>
          <w:szCs w:val="26"/>
          <w:lang w:val="ro-MD"/>
        </w:rPr>
        <w:t>secţiunea</w:t>
      </w:r>
      <w:proofErr w:type="spellEnd"/>
      <w:r w:rsidRPr="005640ED">
        <w:rPr>
          <w:rFonts w:cs="Times New Roman"/>
          <w:sz w:val="26"/>
          <w:szCs w:val="26"/>
          <w:lang w:val="ro-MD"/>
        </w:rPr>
        <w:t xml:space="preserve"> a II-a punctul 3 din Clasificatorul unic al </w:t>
      </w:r>
      <w:proofErr w:type="spellStart"/>
      <w:r w:rsidRPr="005640ED">
        <w:rPr>
          <w:rFonts w:cs="Times New Roman"/>
          <w:sz w:val="26"/>
          <w:szCs w:val="26"/>
          <w:lang w:val="ro-MD"/>
        </w:rPr>
        <w:t>funcţiilor</w:t>
      </w:r>
      <w:proofErr w:type="spellEnd"/>
      <w:r w:rsidRPr="005640ED">
        <w:rPr>
          <w:rFonts w:cs="Times New Roman"/>
          <w:sz w:val="26"/>
          <w:szCs w:val="26"/>
          <w:lang w:val="ro-MD"/>
        </w:rPr>
        <w:t xml:space="preserve"> publice, aprobat prin Legea nr. 155 din 21 iulie 2011</w:t>
      </w:r>
      <w:r>
        <w:rPr>
          <w:rFonts w:cs="Times New Roman"/>
          <w:sz w:val="26"/>
          <w:szCs w:val="26"/>
          <w:lang w:val="ro-MD"/>
        </w:rPr>
        <w:t>,</w:t>
      </w:r>
      <w:r w:rsidRPr="005640ED">
        <w:rPr>
          <w:rFonts w:cs="Times New Roman"/>
          <w:sz w:val="26"/>
          <w:szCs w:val="26"/>
          <w:lang w:val="ro-MD"/>
        </w:rPr>
        <w:t xml:space="preserve"> la </w:t>
      </w:r>
      <w:proofErr w:type="spellStart"/>
      <w:r w:rsidRPr="005640ED">
        <w:rPr>
          <w:rFonts w:cs="Times New Roman"/>
          <w:sz w:val="26"/>
          <w:szCs w:val="26"/>
          <w:lang w:val="ro-MD"/>
        </w:rPr>
        <w:t>poziţiile</w:t>
      </w:r>
      <w:proofErr w:type="spellEnd"/>
      <w:r w:rsidRPr="005640ED">
        <w:rPr>
          <w:rFonts w:cs="Times New Roman"/>
          <w:sz w:val="26"/>
          <w:szCs w:val="26"/>
          <w:lang w:val="ro-MD"/>
        </w:rPr>
        <w:t xml:space="preserve"> „</w:t>
      </w:r>
      <w:r w:rsidRPr="005640ED">
        <w:rPr>
          <w:rFonts w:cs="Times New Roman"/>
          <w:i/>
          <w:sz w:val="26"/>
          <w:szCs w:val="26"/>
          <w:lang w:val="ro-MD"/>
        </w:rPr>
        <w:t>C13. Controlor de stat principal/auditor public principal</w:t>
      </w:r>
      <w:r w:rsidRPr="005640ED">
        <w:rPr>
          <w:rFonts w:cs="Times New Roman"/>
          <w:sz w:val="26"/>
          <w:szCs w:val="26"/>
          <w:lang w:val="ro-MD"/>
        </w:rPr>
        <w:t>”, „</w:t>
      </w:r>
      <w:r w:rsidRPr="005640ED">
        <w:rPr>
          <w:rFonts w:cs="Times New Roman"/>
          <w:i/>
          <w:sz w:val="26"/>
          <w:szCs w:val="26"/>
          <w:lang w:val="ro-MD"/>
        </w:rPr>
        <w:t>C14. Controlor de stat superior/auditor public superior</w:t>
      </w:r>
      <w:r w:rsidRPr="005640ED">
        <w:rPr>
          <w:rFonts w:cs="Times New Roman"/>
          <w:sz w:val="26"/>
          <w:szCs w:val="26"/>
          <w:lang w:val="ro-MD"/>
        </w:rPr>
        <w:t xml:space="preserve">” </w:t>
      </w:r>
      <w:proofErr w:type="spellStart"/>
      <w:r w:rsidRPr="005640ED">
        <w:rPr>
          <w:rFonts w:cs="Times New Roman"/>
          <w:sz w:val="26"/>
          <w:szCs w:val="26"/>
          <w:lang w:val="ro-MD"/>
        </w:rPr>
        <w:t>şi</w:t>
      </w:r>
      <w:proofErr w:type="spellEnd"/>
      <w:r w:rsidRPr="005640ED">
        <w:rPr>
          <w:rFonts w:cs="Times New Roman"/>
          <w:sz w:val="26"/>
          <w:szCs w:val="26"/>
          <w:lang w:val="ro-MD"/>
        </w:rPr>
        <w:t xml:space="preserve"> „</w:t>
      </w:r>
      <w:r w:rsidRPr="005640ED">
        <w:rPr>
          <w:rFonts w:cs="Times New Roman"/>
          <w:i/>
          <w:sz w:val="26"/>
          <w:szCs w:val="26"/>
          <w:lang w:val="ro-MD"/>
        </w:rPr>
        <w:t>C15. Controlor de stat/auditor public</w:t>
      </w:r>
      <w:r w:rsidRPr="005640ED">
        <w:rPr>
          <w:rFonts w:cs="Times New Roman"/>
          <w:sz w:val="26"/>
          <w:szCs w:val="26"/>
          <w:lang w:val="ro-MD"/>
        </w:rPr>
        <w:t>”</w:t>
      </w:r>
      <w:r>
        <w:rPr>
          <w:rFonts w:cs="Times New Roman"/>
          <w:sz w:val="26"/>
          <w:szCs w:val="26"/>
          <w:lang w:val="ro-MD"/>
        </w:rPr>
        <w:t xml:space="preserve">, </w:t>
      </w:r>
      <w:r w:rsidRPr="005640ED">
        <w:rPr>
          <w:rFonts w:cs="Times New Roman"/>
          <w:sz w:val="26"/>
          <w:szCs w:val="26"/>
          <w:lang w:val="ro-MD"/>
        </w:rPr>
        <w:t xml:space="preserve">la </w:t>
      </w:r>
      <w:r w:rsidRPr="00717025">
        <w:rPr>
          <w:rFonts w:cs="Times New Roman"/>
          <w:sz w:val="26"/>
          <w:szCs w:val="26"/>
          <w:u w:val="single"/>
          <w:lang w:val="ro-MD"/>
        </w:rPr>
        <w:t>descrierea generică</w:t>
      </w:r>
      <w:r w:rsidRPr="005640ED">
        <w:rPr>
          <w:rFonts w:cs="Times New Roman"/>
          <w:sz w:val="26"/>
          <w:szCs w:val="26"/>
          <w:lang w:val="ro-MD"/>
        </w:rPr>
        <w:t xml:space="preserve"> a funcțiilor după cuvintele „respectării </w:t>
      </w:r>
      <w:proofErr w:type="spellStart"/>
      <w:r w:rsidRPr="005640ED">
        <w:rPr>
          <w:rFonts w:cs="Times New Roman"/>
          <w:sz w:val="26"/>
          <w:szCs w:val="26"/>
          <w:lang w:val="ro-MD"/>
        </w:rPr>
        <w:t>legislaţiei</w:t>
      </w:r>
      <w:proofErr w:type="spellEnd"/>
      <w:r w:rsidRPr="005640ED">
        <w:rPr>
          <w:rFonts w:cs="Times New Roman"/>
          <w:sz w:val="26"/>
          <w:szCs w:val="26"/>
          <w:lang w:val="ro-MD"/>
        </w:rPr>
        <w:t xml:space="preserve"> în domeniul </w:t>
      </w:r>
      <w:proofErr w:type="spellStart"/>
      <w:r w:rsidRPr="005640ED">
        <w:rPr>
          <w:rFonts w:cs="Times New Roman"/>
          <w:sz w:val="26"/>
          <w:szCs w:val="26"/>
          <w:lang w:val="ro-MD"/>
        </w:rPr>
        <w:t>concurenţei</w:t>
      </w:r>
      <w:proofErr w:type="spellEnd"/>
      <w:r w:rsidRPr="005640ED">
        <w:rPr>
          <w:rFonts w:cs="Times New Roman"/>
          <w:sz w:val="26"/>
          <w:szCs w:val="26"/>
          <w:lang w:val="ro-MD"/>
        </w:rPr>
        <w:t xml:space="preserve">” se </w:t>
      </w:r>
      <w:r w:rsidR="00717025">
        <w:rPr>
          <w:rFonts w:cs="Times New Roman"/>
          <w:sz w:val="26"/>
          <w:szCs w:val="26"/>
          <w:lang w:val="ro-MD"/>
        </w:rPr>
        <w:t>fie introdus textul „</w:t>
      </w:r>
      <w:r w:rsidRPr="005640ED">
        <w:rPr>
          <w:rFonts w:cs="Times New Roman"/>
          <w:sz w:val="26"/>
          <w:szCs w:val="26"/>
          <w:lang w:val="ro-MD"/>
        </w:rPr>
        <w:t>în domeniul audiovizualului,”</w:t>
      </w:r>
      <w:r w:rsidR="00717025">
        <w:rPr>
          <w:rFonts w:cs="Times New Roman"/>
          <w:sz w:val="26"/>
          <w:szCs w:val="26"/>
          <w:lang w:val="ro-MD"/>
        </w:rPr>
        <w:t>.</w:t>
      </w:r>
    </w:p>
    <w:p w14:paraId="061A44B6" w14:textId="77777777" w:rsidR="005640ED" w:rsidRPr="005640ED" w:rsidRDefault="005640ED" w:rsidP="005640ED">
      <w:pPr>
        <w:shd w:val="clear" w:color="auto" w:fill="FFFFFF"/>
        <w:spacing w:after="0" w:line="276" w:lineRule="auto"/>
        <w:ind w:firstLine="567"/>
        <w:jc w:val="both"/>
        <w:rPr>
          <w:rFonts w:cs="Times New Roman"/>
          <w:sz w:val="26"/>
          <w:szCs w:val="26"/>
          <w:lang w:val="ro-MD"/>
        </w:rPr>
      </w:pPr>
      <w:r w:rsidRPr="005640ED">
        <w:rPr>
          <w:rFonts w:cs="Times New Roman"/>
          <w:sz w:val="26"/>
          <w:szCs w:val="26"/>
          <w:lang w:val="ro-MD"/>
        </w:rPr>
        <w:t xml:space="preserve">Aceste modificării sunt necesare în vederea aducerii </w:t>
      </w:r>
      <w:proofErr w:type="spellStart"/>
      <w:r w:rsidRPr="005640ED">
        <w:rPr>
          <w:rFonts w:cs="Times New Roman"/>
          <w:sz w:val="26"/>
          <w:szCs w:val="26"/>
          <w:lang w:val="ro-MD"/>
        </w:rPr>
        <w:t>legislaţiei</w:t>
      </w:r>
      <w:proofErr w:type="spellEnd"/>
      <w:r w:rsidRPr="005640ED">
        <w:rPr>
          <w:rFonts w:cs="Times New Roman"/>
          <w:sz w:val="26"/>
          <w:szCs w:val="26"/>
          <w:lang w:val="ro-MD"/>
        </w:rPr>
        <w:t xml:space="preserve"> în </w:t>
      </w:r>
      <w:proofErr w:type="spellStart"/>
      <w:r w:rsidRPr="005640ED">
        <w:rPr>
          <w:rFonts w:cs="Times New Roman"/>
          <w:sz w:val="26"/>
          <w:szCs w:val="26"/>
          <w:lang w:val="ro-MD"/>
        </w:rPr>
        <w:t>concordanţă</w:t>
      </w:r>
      <w:proofErr w:type="spellEnd"/>
      <w:r w:rsidRPr="005640ED">
        <w:rPr>
          <w:rFonts w:cs="Times New Roman"/>
          <w:sz w:val="26"/>
          <w:szCs w:val="26"/>
          <w:lang w:val="ro-MD"/>
        </w:rPr>
        <w:t xml:space="preserve"> cu prevederile Codului serviciilor media audiovizuale care a intrat în vigoare la 01 ianuarie 2019.</w:t>
      </w:r>
    </w:p>
    <w:p w14:paraId="542D1DF9" w14:textId="44052B92" w:rsidR="005640ED" w:rsidRPr="005640ED" w:rsidRDefault="005640ED" w:rsidP="005640ED">
      <w:pPr>
        <w:shd w:val="clear" w:color="auto" w:fill="FFFFFF"/>
        <w:spacing w:after="0" w:line="276" w:lineRule="auto"/>
        <w:ind w:firstLine="567"/>
        <w:jc w:val="both"/>
        <w:rPr>
          <w:rFonts w:cs="Times New Roman"/>
          <w:sz w:val="26"/>
          <w:szCs w:val="26"/>
          <w:lang w:val="ro-MD"/>
        </w:rPr>
      </w:pPr>
      <w:r w:rsidRPr="005640ED">
        <w:rPr>
          <w:rFonts w:cs="Times New Roman"/>
          <w:sz w:val="26"/>
          <w:szCs w:val="26"/>
          <w:lang w:val="ro-MD"/>
        </w:rPr>
        <w:t xml:space="preserve">Potrivit art. 75 alin. (4) lit. a) din Codul serviciilor media audiovizuale „Consiliul Audiovizualului exercită controlul asupra modului în care furnizorii </w:t>
      </w:r>
      <w:proofErr w:type="spellStart"/>
      <w:r w:rsidRPr="005640ED">
        <w:rPr>
          <w:rFonts w:cs="Times New Roman"/>
          <w:sz w:val="26"/>
          <w:szCs w:val="26"/>
          <w:lang w:val="ro-MD"/>
        </w:rPr>
        <w:t>şi</w:t>
      </w:r>
      <w:proofErr w:type="spellEnd"/>
      <w:r w:rsidRPr="005640ED">
        <w:rPr>
          <w:rFonts w:cs="Times New Roman"/>
          <w:sz w:val="26"/>
          <w:szCs w:val="26"/>
          <w:lang w:val="ro-MD"/>
        </w:rPr>
        <w:t xml:space="preserve"> distribuitorii de servicii media </w:t>
      </w:r>
      <w:proofErr w:type="spellStart"/>
      <w:r w:rsidRPr="005640ED">
        <w:rPr>
          <w:rFonts w:cs="Times New Roman"/>
          <w:sz w:val="26"/>
          <w:szCs w:val="26"/>
          <w:lang w:val="ro-MD"/>
        </w:rPr>
        <w:t>îşi</w:t>
      </w:r>
      <w:proofErr w:type="spellEnd"/>
      <w:r w:rsidRPr="005640ED">
        <w:rPr>
          <w:rFonts w:cs="Times New Roman"/>
          <w:sz w:val="26"/>
          <w:szCs w:val="26"/>
          <w:lang w:val="ro-MD"/>
        </w:rPr>
        <w:t xml:space="preserve"> îndeplinesc </w:t>
      </w:r>
      <w:proofErr w:type="spellStart"/>
      <w:r w:rsidRPr="005640ED">
        <w:rPr>
          <w:rFonts w:cs="Times New Roman"/>
          <w:sz w:val="26"/>
          <w:szCs w:val="26"/>
          <w:lang w:val="ro-MD"/>
        </w:rPr>
        <w:t>obligaţiile</w:t>
      </w:r>
      <w:proofErr w:type="spellEnd"/>
      <w:r w:rsidRPr="005640ED">
        <w:rPr>
          <w:rFonts w:cs="Times New Roman"/>
          <w:sz w:val="26"/>
          <w:szCs w:val="26"/>
          <w:lang w:val="ro-MD"/>
        </w:rPr>
        <w:t xml:space="preserve"> asumate, conform prezentului cod.”, iar art. 83 alin. (1) și (3) prevede că „Supravegherea respectării prevederilor prezentului cod </w:t>
      </w:r>
      <w:proofErr w:type="spellStart"/>
      <w:r w:rsidRPr="005640ED">
        <w:rPr>
          <w:rFonts w:cs="Times New Roman"/>
          <w:sz w:val="26"/>
          <w:szCs w:val="26"/>
          <w:lang w:val="ro-MD"/>
        </w:rPr>
        <w:t>şi</w:t>
      </w:r>
      <w:proofErr w:type="spellEnd"/>
      <w:r w:rsidRPr="005640ED">
        <w:rPr>
          <w:rFonts w:cs="Times New Roman"/>
          <w:sz w:val="26"/>
          <w:szCs w:val="26"/>
          <w:lang w:val="ro-MD"/>
        </w:rPr>
        <w:t xml:space="preserve"> </w:t>
      </w:r>
      <w:proofErr w:type="spellStart"/>
      <w:r w:rsidRPr="005640ED">
        <w:rPr>
          <w:rFonts w:cs="Times New Roman"/>
          <w:sz w:val="26"/>
          <w:szCs w:val="26"/>
          <w:lang w:val="ro-MD"/>
        </w:rPr>
        <w:t>sancţionarea</w:t>
      </w:r>
      <w:proofErr w:type="spellEnd"/>
      <w:r w:rsidRPr="005640ED">
        <w:rPr>
          <w:rFonts w:cs="Times New Roman"/>
          <w:sz w:val="26"/>
          <w:szCs w:val="26"/>
          <w:lang w:val="ro-MD"/>
        </w:rPr>
        <w:t xml:space="preserve"> încălcărilor, precum </w:t>
      </w:r>
      <w:proofErr w:type="spellStart"/>
      <w:r w:rsidRPr="005640ED">
        <w:rPr>
          <w:rFonts w:cs="Times New Roman"/>
          <w:sz w:val="26"/>
          <w:szCs w:val="26"/>
          <w:lang w:val="ro-MD"/>
        </w:rPr>
        <w:t>şi</w:t>
      </w:r>
      <w:proofErr w:type="spellEnd"/>
      <w:r w:rsidRPr="005640ED">
        <w:rPr>
          <w:rFonts w:cs="Times New Roman"/>
          <w:sz w:val="26"/>
          <w:szCs w:val="26"/>
          <w:lang w:val="ro-MD"/>
        </w:rPr>
        <w:t xml:space="preserve"> controlul îndeplinirii </w:t>
      </w:r>
      <w:proofErr w:type="spellStart"/>
      <w:r w:rsidRPr="005640ED">
        <w:rPr>
          <w:rFonts w:cs="Times New Roman"/>
          <w:sz w:val="26"/>
          <w:szCs w:val="26"/>
          <w:lang w:val="ro-MD"/>
        </w:rPr>
        <w:t>obligaţiilor</w:t>
      </w:r>
      <w:proofErr w:type="spellEnd"/>
      <w:r w:rsidRPr="005640ED">
        <w:rPr>
          <w:rFonts w:cs="Times New Roman"/>
          <w:sz w:val="26"/>
          <w:szCs w:val="26"/>
          <w:lang w:val="ro-MD"/>
        </w:rPr>
        <w:t xml:space="preserve"> </w:t>
      </w:r>
      <w:proofErr w:type="spellStart"/>
      <w:r w:rsidRPr="005640ED">
        <w:rPr>
          <w:rFonts w:cs="Times New Roman"/>
          <w:sz w:val="26"/>
          <w:szCs w:val="26"/>
          <w:lang w:val="ro-MD"/>
        </w:rPr>
        <w:t>şi</w:t>
      </w:r>
      <w:proofErr w:type="spellEnd"/>
      <w:r w:rsidRPr="005640ED">
        <w:rPr>
          <w:rFonts w:cs="Times New Roman"/>
          <w:sz w:val="26"/>
          <w:szCs w:val="26"/>
          <w:lang w:val="ro-MD"/>
        </w:rPr>
        <w:t xml:space="preserve"> a deciziilor adoptate în temeiul </w:t>
      </w:r>
      <w:proofErr w:type="spellStart"/>
      <w:r w:rsidRPr="005640ED">
        <w:rPr>
          <w:rFonts w:cs="Times New Roman"/>
          <w:sz w:val="26"/>
          <w:szCs w:val="26"/>
          <w:lang w:val="ro-MD"/>
        </w:rPr>
        <w:t>şi</w:t>
      </w:r>
      <w:proofErr w:type="spellEnd"/>
      <w:r w:rsidRPr="005640ED">
        <w:rPr>
          <w:rFonts w:cs="Times New Roman"/>
          <w:sz w:val="26"/>
          <w:szCs w:val="26"/>
          <w:lang w:val="ro-MD"/>
        </w:rPr>
        <w:t xml:space="preserve"> pentru aplicarea prezentului cod revin Consiliului Audiovizualului. Consiliul Audiovizualului exercită controlul: a) din oficiu; b) la sesizarea unei </w:t>
      </w:r>
      <w:proofErr w:type="spellStart"/>
      <w:r w:rsidRPr="005640ED">
        <w:rPr>
          <w:rFonts w:cs="Times New Roman"/>
          <w:sz w:val="26"/>
          <w:szCs w:val="26"/>
          <w:lang w:val="ro-MD"/>
        </w:rPr>
        <w:t>autorităţi</w:t>
      </w:r>
      <w:proofErr w:type="spellEnd"/>
      <w:r w:rsidRPr="005640ED">
        <w:rPr>
          <w:rFonts w:cs="Times New Roman"/>
          <w:sz w:val="26"/>
          <w:szCs w:val="26"/>
          <w:lang w:val="ro-MD"/>
        </w:rPr>
        <w:t xml:space="preserve"> publice; c) ca urmare a </w:t>
      </w:r>
      <w:proofErr w:type="spellStart"/>
      <w:r w:rsidRPr="005640ED">
        <w:rPr>
          <w:rFonts w:cs="Times New Roman"/>
          <w:sz w:val="26"/>
          <w:szCs w:val="26"/>
          <w:lang w:val="ro-MD"/>
        </w:rPr>
        <w:t>petiţiei</w:t>
      </w:r>
      <w:proofErr w:type="spellEnd"/>
      <w:r w:rsidRPr="005640ED">
        <w:rPr>
          <w:rFonts w:cs="Times New Roman"/>
          <w:sz w:val="26"/>
          <w:szCs w:val="26"/>
          <w:lang w:val="ro-MD"/>
        </w:rPr>
        <w:t xml:space="preserve"> depuse de către o persoană fizică sau juridică.”</w:t>
      </w:r>
    </w:p>
    <w:p w14:paraId="79F19ECB" w14:textId="77777777" w:rsidR="005640ED" w:rsidRPr="005640ED" w:rsidRDefault="005640ED" w:rsidP="005640ED">
      <w:pPr>
        <w:shd w:val="clear" w:color="auto" w:fill="FFFFFF"/>
        <w:spacing w:after="0" w:line="276" w:lineRule="auto"/>
        <w:ind w:firstLine="567"/>
        <w:jc w:val="both"/>
        <w:rPr>
          <w:rFonts w:cs="Times New Roman"/>
          <w:sz w:val="26"/>
          <w:szCs w:val="26"/>
          <w:lang w:val="ro-MD"/>
        </w:rPr>
      </w:pPr>
      <w:r w:rsidRPr="005640ED">
        <w:rPr>
          <w:rFonts w:cs="Times New Roman"/>
          <w:sz w:val="26"/>
          <w:szCs w:val="26"/>
          <w:lang w:val="ro-MD"/>
        </w:rPr>
        <w:t>Astfel, colaboratorii Consiliului Audiovizualului realizează sarcini de complexitate medie, înaltă și majoră în domeniul controlului asupra modului de respectare a legislației în domeniul audiovizualului.</w:t>
      </w:r>
    </w:p>
    <w:p w14:paraId="49B93AE7" w14:textId="5ACB2EF8" w:rsidR="006D7563" w:rsidRDefault="005640ED" w:rsidP="005640ED">
      <w:pPr>
        <w:shd w:val="clear" w:color="auto" w:fill="FFFFFF"/>
        <w:spacing w:after="0" w:line="276" w:lineRule="auto"/>
        <w:ind w:firstLine="567"/>
        <w:jc w:val="both"/>
        <w:rPr>
          <w:rFonts w:cs="Times New Roman"/>
          <w:sz w:val="26"/>
          <w:szCs w:val="26"/>
          <w:lang w:val="ro-MD"/>
        </w:rPr>
      </w:pPr>
      <w:r w:rsidRPr="005640ED">
        <w:rPr>
          <w:rFonts w:cs="Times New Roman"/>
          <w:sz w:val="26"/>
          <w:szCs w:val="26"/>
          <w:lang w:val="ro-MD"/>
        </w:rPr>
        <w:t xml:space="preserve">În acest sens, este necesară </w:t>
      </w:r>
      <w:r w:rsidR="00717025">
        <w:rPr>
          <w:rFonts w:cs="Times New Roman"/>
          <w:sz w:val="26"/>
          <w:szCs w:val="26"/>
          <w:lang w:val="ro-MD"/>
        </w:rPr>
        <w:t>ajustarea descrierii generice</w:t>
      </w:r>
      <w:r w:rsidRPr="005640ED">
        <w:rPr>
          <w:rFonts w:cs="Times New Roman"/>
          <w:sz w:val="26"/>
          <w:szCs w:val="26"/>
          <w:lang w:val="ro-MD"/>
        </w:rPr>
        <w:t xml:space="preserve"> a funcțiilor: „C13. Controlor de stat principal/auditor public principal”, „C14.Controlor de stat superior/auditor public superior” </w:t>
      </w:r>
      <w:proofErr w:type="spellStart"/>
      <w:r w:rsidRPr="005640ED">
        <w:rPr>
          <w:rFonts w:cs="Times New Roman"/>
          <w:sz w:val="26"/>
          <w:szCs w:val="26"/>
          <w:lang w:val="ro-MD"/>
        </w:rPr>
        <w:t>şi</w:t>
      </w:r>
      <w:proofErr w:type="spellEnd"/>
      <w:r w:rsidRPr="005640ED">
        <w:rPr>
          <w:rFonts w:cs="Times New Roman"/>
          <w:sz w:val="26"/>
          <w:szCs w:val="26"/>
          <w:lang w:val="ro-MD"/>
        </w:rPr>
        <w:t xml:space="preserve"> „C15. Controlor de stat/auditor public” din Clasificatorul unic al </w:t>
      </w:r>
      <w:proofErr w:type="spellStart"/>
      <w:r w:rsidRPr="005640ED">
        <w:rPr>
          <w:rFonts w:cs="Times New Roman"/>
          <w:sz w:val="26"/>
          <w:szCs w:val="26"/>
          <w:lang w:val="ro-MD"/>
        </w:rPr>
        <w:t>funcţiilor</w:t>
      </w:r>
      <w:proofErr w:type="spellEnd"/>
      <w:r w:rsidRPr="005640ED">
        <w:rPr>
          <w:rFonts w:cs="Times New Roman"/>
          <w:sz w:val="26"/>
          <w:szCs w:val="26"/>
          <w:lang w:val="ro-MD"/>
        </w:rPr>
        <w:t xml:space="preserve"> publice, aprobat prin Legea nr. 155 din 21 iulie 2011, </w:t>
      </w:r>
      <w:r w:rsidR="00717025">
        <w:rPr>
          <w:rFonts w:cs="Times New Roman"/>
          <w:sz w:val="26"/>
          <w:szCs w:val="26"/>
          <w:lang w:val="ro-MD"/>
        </w:rPr>
        <w:t>prin completarea cu textul „</w:t>
      </w:r>
      <w:r w:rsidRPr="005640ED">
        <w:rPr>
          <w:rFonts w:cs="Times New Roman"/>
          <w:sz w:val="26"/>
          <w:szCs w:val="26"/>
          <w:lang w:val="ro-MD"/>
        </w:rPr>
        <w:t>în domeniul audiovizualului,”</w:t>
      </w:r>
      <w:r w:rsidR="00717025">
        <w:rPr>
          <w:rFonts w:cs="Times New Roman"/>
          <w:sz w:val="26"/>
          <w:szCs w:val="26"/>
          <w:lang w:val="ro-MD"/>
        </w:rPr>
        <w:t>.</w:t>
      </w:r>
    </w:p>
    <w:p w14:paraId="4EDBDB7E" w14:textId="77777777" w:rsidR="00E13F79" w:rsidRDefault="00E13F79" w:rsidP="00E13F79">
      <w:pPr>
        <w:shd w:val="clear" w:color="auto" w:fill="FFFFFF"/>
        <w:spacing w:after="0" w:line="276" w:lineRule="auto"/>
        <w:ind w:left="0" w:firstLine="567"/>
        <w:jc w:val="both"/>
        <w:rPr>
          <w:rFonts w:cs="Times New Roman"/>
          <w:sz w:val="26"/>
          <w:szCs w:val="26"/>
          <w:lang w:val="ro-MD"/>
        </w:rPr>
      </w:pPr>
    </w:p>
    <w:p w14:paraId="638061B0" w14:textId="77777777" w:rsidR="00E13F79" w:rsidRDefault="00E13F79" w:rsidP="00E13F79">
      <w:pPr>
        <w:shd w:val="clear" w:color="auto" w:fill="FFFFFF"/>
        <w:spacing w:after="0" w:line="276" w:lineRule="auto"/>
        <w:ind w:left="0" w:firstLine="567"/>
        <w:jc w:val="both"/>
        <w:rPr>
          <w:rFonts w:cs="Times New Roman"/>
          <w:sz w:val="26"/>
          <w:szCs w:val="26"/>
          <w:lang w:val="ro-MD"/>
        </w:rPr>
      </w:pPr>
    </w:p>
    <w:p w14:paraId="5D71CF14" w14:textId="43578680" w:rsidR="006D7563" w:rsidRDefault="006D7563" w:rsidP="006D7563">
      <w:pPr>
        <w:shd w:val="clear" w:color="auto" w:fill="FFFFFF"/>
        <w:spacing w:after="0" w:line="259" w:lineRule="auto"/>
        <w:ind w:left="567"/>
        <w:jc w:val="right"/>
        <w:rPr>
          <w:rFonts w:cs="Times New Roman"/>
          <w:b/>
          <w:bCs/>
          <w:sz w:val="26"/>
          <w:szCs w:val="26"/>
          <w:lang w:val="ro-MD"/>
        </w:rPr>
      </w:pPr>
      <w:r w:rsidRPr="00E13F79">
        <w:rPr>
          <w:rFonts w:cs="Times New Roman"/>
          <w:b/>
          <w:bCs/>
          <w:sz w:val="26"/>
          <w:szCs w:val="26"/>
          <w:lang w:val="ro-MD"/>
        </w:rPr>
        <w:t>Deputa</w:t>
      </w:r>
      <w:r w:rsidR="00A4474F" w:rsidRPr="00E13F79">
        <w:rPr>
          <w:rFonts w:cs="Times New Roman"/>
          <w:b/>
          <w:bCs/>
          <w:sz w:val="26"/>
          <w:szCs w:val="26"/>
          <w:lang w:val="ro-MD"/>
        </w:rPr>
        <w:t>ți</w:t>
      </w:r>
      <w:r w:rsidR="00496075" w:rsidRPr="00E13F79">
        <w:rPr>
          <w:rFonts w:cs="Times New Roman"/>
          <w:b/>
          <w:bCs/>
          <w:sz w:val="26"/>
          <w:szCs w:val="26"/>
          <w:lang w:val="ro-MD"/>
        </w:rPr>
        <w:t xml:space="preserve"> </w:t>
      </w:r>
      <w:r w:rsidRPr="00E13F79">
        <w:rPr>
          <w:rFonts w:cs="Times New Roman"/>
          <w:b/>
          <w:bCs/>
          <w:sz w:val="26"/>
          <w:szCs w:val="26"/>
          <w:lang w:val="ro-MD"/>
        </w:rPr>
        <w:t>în Parlament</w:t>
      </w:r>
    </w:p>
    <w:p w14:paraId="0FCFBFA2" w14:textId="77777777" w:rsidR="00717025" w:rsidRDefault="00717025" w:rsidP="006D7563">
      <w:pPr>
        <w:shd w:val="clear" w:color="auto" w:fill="FFFFFF"/>
        <w:spacing w:after="0" w:line="259" w:lineRule="auto"/>
        <w:ind w:left="567"/>
        <w:jc w:val="right"/>
        <w:rPr>
          <w:rFonts w:cs="Times New Roman"/>
          <w:b/>
          <w:bCs/>
          <w:sz w:val="26"/>
          <w:szCs w:val="26"/>
          <w:lang w:val="ro-MD"/>
        </w:rPr>
      </w:pPr>
    </w:p>
    <w:p w14:paraId="2FF7693E" w14:textId="77777777" w:rsidR="00717025" w:rsidRDefault="00717025" w:rsidP="006D7563">
      <w:pPr>
        <w:shd w:val="clear" w:color="auto" w:fill="FFFFFF"/>
        <w:spacing w:after="0" w:line="259" w:lineRule="auto"/>
        <w:ind w:left="567"/>
        <w:jc w:val="right"/>
        <w:rPr>
          <w:rFonts w:cs="Times New Roman"/>
          <w:b/>
          <w:bCs/>
          <w:sz w:val="26"/>
          <w:szCs w:val="26"/>
          <w:lang w:val="ro-MD"/>
        </w:rPr>
      </w:pPr>
    </w:p>
    <w:p w14:paraId="418D3CA0" w14:textId="77777777" w:rsidR="00717025" w:rsidRDefault="00717025" w:rsidP="006D7563">
      <w:pPr>
        <w:shd w:val="clear" w:color="auto" w:fill="FFFFFF"/>
        <w:spacing w:after="0" w:line="259" w:lineRule="auto"/>
        <w:ind w:left="567"/>
        <w:jc w:val="right"/>
        <w:rPr>
          <w:rFonts w:cs="Times New Roman"/>
          <w:b/>
          <w:bCs/>
          <w:sz w:val="26"/>
          <w:szCs w:val="26"/>
          <w:lang w:val="ro-MD"/>
        </w:rPr>
      </w:pPr>
    </w:p>
    <w:p w14:paraId="625B9C71" w14:textId="77777777" w:rsidR="00717025" w:rsidRDefault="00717025" w:rsidP="00717025">
      <w:pPr>
        <w:shd w:val="clear" w:color="auto" w:fill="FFFFFF"/>
        <w:spacing w:after="0" w:line="259" w:lineRule="auto"/>
        <w:ind w:left="567"/>
        <w:jc w:val="both"/>
        <w:rPr>
          <w:rFonts w:cs="Times New Roman"/>
          <w:b/>
          <w:bCs/>
          <w:sz w:val="26"/>
          <w:szCs w:val="26"/>
          <w:lang w:val="ro-MD"/>
        </w:rPr>
      </w:pPr>
    </w:p>
    <w:p w14:paraId="6F8D7E7A" w14:textId="77777777" w:rsidR="00717025" w:rsidRDefault="00717025" w:rsidP="00717025">
      <w:pPr>
        <w:shd w:val="clear" w:color="auto" w:fill="FFFFFF"/>
        <w:spacing w:after="0" w:line="259" w:lineRule="auto"/>
        <w:ind w:left="567"/>
        <w:jc w:val="both"/>
        <w:rPr>
          <w:rFonts w:cs="Times New Roman"/>
          <w:b/>
          <w:bCs/>
          <w:sz w:val="26"/>
          <w:szCs w:val="26"/>
          <w:lang w:val="ro-MD"/>
        </w:rPr>
      </w:pPr>
    </w:p>
    <w:p w14:paraId="223A0FF3" w14:textId="77777777" w:rsidR="00717025" w:rsidRDefault="00717025" w:rsidP="00717025">
      <w:pPr>
        <w:shd w:val="clear" w:color="auto" w:fill="FFFFFF"/>
        <w:spacing w:after="0" w:line="259" w:lineRule="auto"/>
        <w:ind w:left="567"/>
        <w:jc w:val="both"/>
        <w:rPr>
          <w:rFonts w:cs="Times New Roman"/>
          <w:b/>
          <w:bCs/>
          <w:sz w:val="26"/>
          <w:szCs w:val="26"/>
          <w:lang w:val="ro-MD"/>
        </w:rPr>
      </w:pPr>
    </w:p>
    <w:p w14:paraId="28829A0C" w14:textId="77777777" w:rsidR="00717025" w:rsidRDefault="00717025" w:rsidP="00717025">
      <w:pPr>
        <w:shd w:val="clear" w:color="auto" w:fill="FFFFFF"/>
        <w:spacing w:after="0" w:line="259" w:lineRule="auto"/>
        <w:ind w:left="567"/>
        <w:jc w:val="both"/>
        <w:rPr>
          <w:rFonts w:cs="Times New Roman"/>
          <w:b/>
          <w:bCs/>
          <w:sz w:val="26"/>
          <w:szCs w:val="26"/>
          <w:lang w:val="ro-MD"/>
        </w:rPr>
      </w:pPr>
    </w:p>
    <w:p w14:paraId="355C7DC0" w14:textId="2BCD9E63" w:rsidR="00717025" w:rsidRPr="00717025" w:rsidRDefault="00717025" w:rsidP="00717025">
      <w:pPr>
        <w:shd w:val="clear" w:color="auto" w:fill="FFFFFF"/>
        <w:spacing w:after="0" w:line="259" w:lineRule="auto"/>
        <w:ind w:left="567"/>
        <w:jc w:val="both"/>
        <w:rPr>
          <w:rFonts w:cs="Times New Roman"/>
          <w:bCs/>
          <w:i/>
          <w:sz w:val="26"/>
          <w:szCs w:val="26"/>
          <w:lang w:val="ro-MD"/>
        </w:rPr>
      </w:pPr>
      <w:r w:rsidRPr="00717025">
        <w:rPr>
          <w:rFonts w:cs="Times New Roman"/>
          <w:bCs/>
          <w:i/>
          <w:sz w:val="26"/>
          <w:szCs w:val="26"/>
          <w:lang w:val="ro-MD"/>
        </w:rPr>
        <w:lastRenderedPageBreak/>
        <w:t>Proiecție</w:t>
      </w:r>
    </w:p>
    <w:p w14:paraId="3850FBDA" w14:textId="77777777" w:rsidR="00717025" w:rsidRDefault="00717025" w:rsidP="00717025">
      <w:pPr>
        <w:shd w:val="clear" w:color="auto" w:fill="FFFFFF"/>
        <w:spacing w:after="0" w:line="259" w:lineRule="auto"/>
        <w:ind w:left="567"/>
        <w:jc w:val="both"/>
        <w:rPr>
          <w:rFonts w:cs="Times New Roman"/>
          <w:b/>
          <w:bCs/>
          <w:sz w:val="26"/>
          <w:szCs w:val="26"/>
          <w:lang w:val="ro-MD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80"/>
        <w:gridCol w:w="1973"/>
        <w:gridCol w:w="4810"/>
        <w:gridCol w:w="2372"/>
      </w:tblGrid>
      <w:tr w:rsidR="00717025" w:rsidRPr="00717025" w14:paraId="53CA34AC" w14:textId="77777777" w:rsidTr="007170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E8E0712" w14:textId="77777777" w:rsidR="00717025" w:rsidRPr="00717025" w:rsidRDefault="00717025" w:rsidP="00717025">
            <w:pPr>
              <w:pStyle w:val="NoSpacing"/>
              <w:ind w:left="89"/>
              <w:rPr>
                <w:rFonts w:ascii="Times New Roman" w:hAnsi="Times New Roman" w:cs="Times New Roman"/>
              </w:rPr>
            </w:pPr>
            <w:r w:rsidRPr="00717025">
              <w:rPr>
                <w:rFonts w:ascii="Times New Roman" w:hAnsi="Times New Roman" w:cs="Times New Roman"/>
              </w:rPr>
              <w:t>C13</w:t>
            </w:r>
          </w:p>
        </w:tc>
        <w:tc>
          <w:tcPr>
            <w:tcW w:w="1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9B224A5" w14:textId="77777777" w:rsidR="00717025" w:rsidRPr="00717025" w:rsidRDefault="00717025" w:rsidP="00717025">
            <w:pPr>
              <w:pStyle w:val="NoSpacing"/>
              <w:ind w:left="89"/>
              <w:rPr>
                <w:rFonts w:ascii="Times New Roman" w:hAnsi="Times New Roman" w:cs="Times New Roman"/>
              </w:rPr>
            </w:pPr>
            <w:r w:rsidRPr="00717025">
              <w:rPr>
                <w:rFonts w:ascii="Times New Roman" w:hAnsi="Times New Roman" w:cs="Times New Roman"/>
              </w:rPr>
              <w:t>Controlor de stat principal/ auditor public principal</w:t>
            </w:r>
          </w:p>
        </w:tc>
        <w:tc>
          <w:tcPr>
            <w:tcW w:w="4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347F06" w14:textId="466AAFE2" w:rsidR="00717025" w:rsidRPr="00717025" w:rsidRDefault="00717025" w:rsidP="00717025">
            <w:pPr>
              <w:pStyle w:val="NoSpacing"/>
              <w:ind w:left="89"/>
              <w:rPr>
                <w:rFonts w:ascii="Times New Roman" w:hAnsi="Times New Roman" w:cs="Times New Roman"/>
              </w:rPr>
            </w:pPr>
            <w:r w:rsidRPr="00717025">
              <w:rPr>
                <w:rFonts w:ascii="Times New Roman" w:hAnsi="Times New Roman" w:cs="Times New Roman"/>
              </w:rPr>
              <w:t xml:space="preserve">- realizează sarcini de complexitate majoră în domeniul controlului asupra modului de utilizare a resurselor financiare publice, respectării </w:t>
            </w:r>
            <w:proofErr w:type="spellStart"/>
            <w:r w:rsidRPr="00717025">
              <w:rPr>
                <w:rFonts w:ascii="Times New Roman" w:hAnsi="Times New Roman" w:cs="Times New Roman"/>
              </w:rPr>
              <w:t>legis</w:t>
            </w:r>
            <w:r>
              <w:rPr>
                <w:rFonts w:ascii="Times New Roman" w:hAnsi="Times New Roman" w:cs="Times New Roman"/>
              </w:rPr>
              <w:t>laţiei</w:t>
            </w:r>
            <w:proofErr w:type="spellEnd"/>
            <w:r>
              <w:rPr>
                <w:rFonts w:ascii="Times New Roman" w:hAnsi="Times New Roman" w:cs="Times New Roman"/>
              </w:rPr>
              <w:t xml:space="preserve"> în domeniul </w:t>
            </w:r>
            <w:proofErr w:type="spellStart"/>
            <w:r>
              <w:rPr>
                <w:rFonts w:ascii="Times New Roman" w:hAnsi="Times New Roman" w:cs="Times New Roman"/>
              </w:rPr>
              <w:t>concurenţei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Pr="00717025">
              <w:rPr>
                <w:rFonts w:ascii="Times New Roman" w:hAnsi="Times New Roman" w:cs="Times New Roman"/>
                <w:b/>
                <w:highlight w:val="yellow"/>
              </w:rPr>
              <w:t>în domeniul audiovizualului,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17025">
              <w:rPr>
                <w:rFonts w:ascii="Times New Roman" w:hAnsi="Times New Roman" w:cs="Times New Roman"/>
              </w:rPr>
              <w:t xml:space="preserve">al protecției datelor cu caracter personal </w:t>
            </w:r>
            <w:proofErr w:type="spellStart"/>
            <w:r w:rsidRPr="00717025">
              <w:rPr>
                <w:rFonts w:ascii="Times New Roman" w:hAnsi="Times New Roman" w:cs="Times New Roman"/>
              </w:rPr>
              <w:t>şi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în domeniul monitorizării privind executarea </w:t>
            </w:r>
            <w:proofErr w:type="spellStart"/>
            <w:r w:rsidRPr="00717025">
              <w:rPr>
                <w:rFonts w:ascii="Times New Roman" w:hAnsi="Times New Roman" w:cs="Times New Roman"/>
              </w:rPr>
              <w:t>hotărîrilor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emise; </w:t>
            </w:r>
          </w:p>
          <w:p w14:paraId="02F9BBAF" w14:textId="77777777" w:rsidR="00717025" w:rsidRPr="00717025" w:rsidRDefault="00717025" w:rsidP="00717025">
            <w:pPr>
              <w:pStyle w:val="NoSpacing"/>
              <w:ind w:left="89"/>
              <w:rPr>
                <w:rFonts w:ascii="Times New Roman" w:hAnsi="Times New Roman" w:cs="Times New Roman"/>
              </w:rPr>
            </w:pPr>
            <w:r w:rsidRPr="00717025">
              <w:rPr>
                <w:rFonts w:ascii="Times New Roman" w:hAnsi="Times New Roman" w:cs="Times New Roman"/>
              </w:rPr>
              <w:t xml:space="preserve">- posedă </w:t>
            </w:r>
            <w:proofErr w:type="spellStart"/>
            <w:r w:rsidRPr="00717025">
              <w:rPr>
                <w:rFonts w:ascii="Times New Roman" w:hAnsi="Times New Roman" w:cs="Times New Roman"/>
              </w:rPr>
              <w:t>cunoştinţe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aprofundate în mai multe arii de expertiză; </w:t>
            </w:r>
          </w:p>
          <w:p w14:paraId="41A1EC62" w14:textId="77777777" w:rsidR="00717025" w:rsidRPr="00717025" w:rsidRDefault="00717025" w:rsidP="00717025">
            <w:pPr>
              <w:pStyle w:val="NoSpacing"/>
              <w:ind w:left="89"/>
              <w:rPr>
                <w:rFonts w:ascii="Times New Roman" w:hAnsi="Times New Roman" w:cs="Times New Roman"/>
              </w:rPr>
            </w:pPr>
            <w:r w:rsidRPr="00717025">
              <w:rPr>
                <w:rFonts w:ascii="Times New Roman" w:hAnsi="Times New Roman" w:cs="Times New Roman"/>
              </w:rPr>
              <w:t xml:space="preserve">- manifestă </w:t>
            </w:r>
            <w:proofErr w:type="spellStart"/>
            <w:r w:rsidRPr="00717025">
              <w:rPr>
                <w:rFonts w:ascii="Times New Roman" w:hAnsi="Times New Roman" w:cs="Times New Roman"/>
              </w:rPr>
              <w:t>abilităţi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de analiză </w:t>
            </w:r>
            <w:proofErr w:type="spellStart"/>
            <w:r w:rsidRPr="00717025">
              <w:rPr>
                <w:rFonts w:ascii="Times New Roman" w:hAnsi="Times New Roman" w:cs="Times New Roman"/>
              </w:rPr>
              <w:t>şi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sinteză a datelor complexe, a fenomenelor </w:t>
            </w:r>
            <w:proofErr w:type="spellStart"/>
            <w:r w:rsidRPr="00717025">
              <w:rPr>
                <w:rFonts w:ascii="Times New Roman" w:hAnsi="Times New Roman" w:cs="Times New Roman"/>
              </w:rPr>
              <w:t>şi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a proceselor, de </w:t>
            </w:r>
            <w:proofErr w:type="spellStart"/>
            <w:r w:rsidRPr="00717025">
              <w:rPr>
                <w:rFonts w:ascii="Times New Roman" w:hAnsi="Times New Roman" w:cs="Times New Roman"/>
              </w:rPr>
              <w:t>soluţionare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a problemelor de complexitate înaltă în domeniul de </w:t>
            </w:r>
            <w:proofErr w:type="spellStart"/>
            <w:r w:rsidRPr="00717025">
              <w:rPr>
                <w:rFonts w:ascii="Times New Roman" w:hAnsi="Times New Roman" w:cs="Times New Roman"/>
              </w:rPr>
              <w:t>competenţă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; </w:t>
            </w:r>
          </w:p>
          <w:p w14:paraId="7BF65433" w14:textId="77777777" w:rsidR="00717025" w:rsidRPr="00717025" w:rsidRDefault="00717025" w:rsidP="00717025">
            <w:pPr>
              <w:pStyle w:val="NoSpacing"/>
              <w:ind w:left="89"/>
              <w:rPr>
                <w:rFonts w:ascii="Times New Roman" w:hAnsi="Times New Roman" w:cs="Times New Roman"/>
              </w:rPr>
            </w:pPr>
            <w:r w:rsidRPr="00717025">
              <w:rPr>
                <w:rFonts w:ascii="Times New Roman" w:hAnsi="Times New Roman" w:cs="Times New Roman"/>
              </w:rPr>
              <w:t xml:space="preserve">- dispune de autonomie în exercitarea sarcinilor; </w:t>
            </w:r>
          </w:p>
          <w:p w14:paraId="34092F40" w14:textId="77777777" w:rsidR="00717025" w:rsidRPr="00717025" w:rsidRDefault="00717025" w:rsidP="00717025">
            <w:pPr>
              <w:pStyle w:val="NoSpacing"/>
              <w:ind w:left="89"/>
              <w:rPr>
                <w:rFonts w:ascii="Times New Roman" w:hAnsi="Times New Roman" w:cs="Times New Roman"/>
              </w:rPr>
            </w:pPr>
            <w:r w:rsidRPr="00717025">
              <w:rPr>
                <w:rFonts w:ascii="Times New Roman" w:hAnsi="Times New Roman" w:cs="Times New Roman"/>
              </w:rPr>
              <w:t xml:space="preserve">- după caz, reprezintă interesele </w:t>
            </w:r>
            <w:proofErr w:type="spellStart"/>
            <w:r w:rsidRPr="00717025">
              <w:rPr>
                <w:rFonts w:ascii="Times New Roman" w:hAnsi="Times New Roman" w:cs="Times New Roman"/>
              </w:rPr>
              <w:t>autorităţii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/ statului în </w:t>
            </w:r>
            <w:proofErr w:type="spellStart"/>
            <w:r w:rsidRPr="00717025">
              <w:rPr>
                <w:rFonts w:ascii="Times New Roman" w:hAnsi="Times New Roman" w:cs="Times New Roman"/>
              </w:rPr>
              <w:t>instanţa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de judecată</w:t>
            </w:r>
          </w:p>
        </w:tc>
        <w:tc>
          <w:tcPr>
            <w:tcW w:w="2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667481" w14:textId="77777777" w:rsidR="00717025" w:rsidRPr="00717025" w:rsidRDefault="00717025" w:rsidP="00717025">
            <w:pPr>
              <w:pStyle w:val="NoSpacing"/>
              <w:ind w:left="89"/>
              <w:rPr>
                <w:rFonts w:ascii="Times New Roman" w:hAnsi="Times New Roman" w:cs="Times New Roman"/>
              </w:rPr>
            </w:pPr>
            <w:r w:rsidRPr="00717025">
              <w:rPr>
                <w:rFonts w:ascii="Times New Roman" w:hAnsi="Times New Roman" w:cs="Times New Roman"/>
              </w:rPr>
              <w:t xml:space="preserve">- 2 ani de </w:t>
            </w:r>
            <w:proofErr w:type="spellStart"/>
            <w:r w:rsidRPr="00717025">
              <w:rPr>
                <w:rFonts w:ascii="Times New Roman" w:hAnsi="Times New Roman" w:cs="Times New Roman"/>
              </w:rPr>
              <w:t>experienţă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profesională în domeniu; </w:t>
            </w:r>
          </w:p>
          <w:p w14:paraId="789052ED" w14:textId="77777777" w:rsidR="00717025" w:rsidRPr="00717025" w:rsidRDefault="00717025" w:rsidP="00717025">
            <w:pPr>
              <w:pStyle w:val="NoSpacing"/>
              <w:ind w:left="89"/>
              <w:rPr>
                <w:rFonts w:ascii="Times New Roman" w:hAnsi="Times New Roman" w:cs="Times New Roman"/>
              </w:rPr>
            </w:pPr>
            <w:r w:rsidRPr="00717025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717025">
              <w:rPr>
                <w:rFonts w:ascii="Times New Roman" w:hAnsi="Times New Roman" w:cs="Times New Roman"/>
              </w:rPr>
              <w:t>abilităţi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de utilizare a computerului</w:t>
            </w:r>
          </w:p>
        </w:tc>
      </w:tr>
      <w:tr w:rsidR="00717025" w:rsidRPr="00717025" w14:paraId="232D037C" w14:textId="77777777" w:rsidTr="007170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539DF4" w14:textId="77777777" w:rsidR="00717025" w:rsidRPr="00717025" w:rsidRDefault="00717025" w:rsidP="00717025">
            <w:pPr>
              <w:pStyle w:val="NoSpacing"/>
              <w:ind w:left="89"/>
              <w:rPr>
                <w:rFonts w:ascii="Times New Roman" w:hAnsi="Times New Roman" w:cs="Times New Roman"/>
              </w:rPr>
            </w:pPr>
            <w:r w:rsidRPr="00717025">
              <w:rPr>
                <w:rFonts w:ascii="Times New Roman" w:hAnsi="Times New Roman" w:cs="Times New Roman"/>
              </w:rPr>
              <w:t>C14</w:t>
            </w:r>
          </w:p>
        </w:tc>
        <w:tc>
          <w:tcPr>
            <w:tcW w:w="1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5DF4999" w14:textId="77777777" w:rsidR="00717025" w:rsidRPr="00717025" w:rsidRDefault="00717025" w:rsidP="00717025">
            <w:pPr>
              <w:pStyle w:val="NoSpacing"/>
              <w:ind w:left="89"/>
              <w:rPr>
                <w:rFonts w:ascii="Times New Roman" w:hAnsi="Times New Roman" w:cs="Times New Roman"/>
              </w:rPr>
            </w:pPr>
            <w:r w:rsidRPr="00717025">
              <w:rPr>
                <w:rFonts w:ascii="Times New Roman" w:hAnsi="Times New Roman" w:cs="Times New Roman"/>
              </w:rPr>
              <w:t>Controlor de stat superior/ auditor public superior</w:t>
            </w:r>
          </w:p>
        </w:tc>
        <w:tc>
          <w:tcPr>
            <w:tcW w:w="4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2172FA6" w14:textId="6A20454F" w:rsidR="00717025" w:rsidRPr="00717025" w:rsidRDefault="00717025" w:rsidP="00717025">
            <w:pPr>
              <w:pStyle w:val="NoSpacing"/>
              <w:ind w:left="89"/>
              <w:rPr>
                <w:rFonts w:ascii="Times New Roman" w:hAnsi="Times New Roman" w:cs="Times New Roman"/>
              </w:rPr>
            </w:pPr>
            <w:r w:rsidRPr="00717025">
              <w:rPr>
                <w:rFonts w:ascii="Times New Roman" w:hAnsi="Times New Roman" w:cs="Times New Roman"/>
              </w:rPr>
              <w:t xml:space="preserve">- realizează sarcini de complexitate înaltă în domeniul controlului asupra modului de utilizare a resurselor financiare publice respectării </w:t>
            </w:r>
            <w:proofErr w:type="spellStart"/>
            <w:r w:rsidRPr="00717025">
              <w:rPr>
                <w:rFonts w:ascii="Times New Roman" w:hAnsi="Times New Roman" w:cs="Times New Roman"/>
              </w:rPr>
              <w:t>legislaţiei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în domeniul </w:t>
            </w:r>
            <w:proofErr w:type="spellStart"/>
            <w:r w:rsidRPr="00717025">
              <w:rPr>
                <w:rFonts w:ascii="Times New Roman" w:hAnsi="Times New Roman" w:cs="Times New Roman"/>
              </w:rPr>
              <w:t>concurenţei</w:t>
            </w:r>
            <w:proofErr w:type="spellEnd"/>
            <w:r w:rsidRPr="00717025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17025">
              <w:rPr>
                <w:rFonts w:ascii="Times New Roman" w:hAnsi="Times New Roman" w:cs="Times New Roman"/>
                <w:b/>
                <w:highlight w:val="yellow"/>
              </w:rPr>
              <w:t>în domeniul audiovizualului,</w:t>
            </w:r>
            <w:r w:rsidRPr="00717025">
              <w:rPr>
                <w:rFonts w:ascii="Times New Roman" w:hAnsi="Times New Roman" w:cs="Times New Roman"/>
              </w:rPr>
              <w:t xml:space="preserve"> al protecției datelor cu caracter personal </w:t>
            </w:r>
            <w:proofErr w:type="spellStart"/>
            <w:r w:rsidRPr="00717025">
              <w:rPr>
                <w:rFonts w:ascii="Times New Roman" w:hAnsi="Times New Roman" w:cs="Times New Roman"/>
              </w:rPr>
              <w:t>şi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în domeniul monitorizării privind executarea </w:t>
            </w:r>
            <w:proofErr w:type="spellStart"/>
            <w:r w:rsidRPr="00717025">
              <w:rPr>
                <w:rFonts w:ascii="Times New Roman" w:hAnsi="Times New Roman" w:cs="Times New Roman"/>
              </w:rPr>
              <w:t>hotărîrilor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emise; </w:t>
            </w:r>
          </w:p>
          <w:p w14:paraId="3E8BCE91" w14:textId="77777777" w:rsidR="00717025" w:rsidRPr="00717025" w:rsidRDefault="00717025" w:rsidP="00717025">
            <w:pPr>
              <w:pStyle w:val="NoSpacing"/>
              <w:ind w:left="89"/>
              <w:rPr>
                <w:rFonts w:ascii="Times New Roman" w:hAnsi="Times New Roman" w:cs="Times New Roman"/>
              </w:rPr>
            </w:pPr>
            <w:r w:rsidRPr="00717025">
              <w:rPr>
                <w:rFonts w:ascii="Times New Roman" w:hAnsi="Times New Roman" w:cs="Times New Roman"/>
              </w:rPr>
              <w:t xml:space="preserve">- posedă </w:t>
            </w:r>
            <w:proofErr w:type="spellStart"/>
            <w:r w:rsidRPr="00717025">
              <w:rPr>
                <w:rFonts w:ascii="Times New Roman" w:hAnsi="Times New Roman" w:cs="Times New Roman"/>
              </w:rPr>
              <w:t>cunoştinţe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aprofundate în 1–2 arii de expertiză; </w:t>
            </w:r>
          </w:p>
          <w:p w14:paraId="148073A9" w14:textId="77777777" w:rsidR="00717025" w:rsidRPr="00717025" w:rsidRDefault="00717025" w:rsidP="00717025">
            <w:pPr>
              <w:pStyle w:val="NoSpacing"/>
              <w:ind w:left="89"/>
              <w:rPr>
                <w:rFonts w:ascii="Times New Roman" w:hAnsi="Times New Roman" w:cs="Times New Roman"/>
              </w:rPr>
            </w:pPr>
            <w:r w:rsidRPr="00717025">
              <w:rPr>
                <w:rFonts w:ascii="Times New Roman" w:hAnsi="Times New Roman" w:cs="Times New Roman"/>
              </w:rPr>
              <w:t xml:space="preserve">- manifestă </w:t>
            </w:r>
            <w:proofErr w:type="spellStart"/>
            <w:r w:rsidRPr="00717025">
              <w:rPr>
                <w:rFonts w:ascii="Times New Roman" w:hAnsi="Times New Roman" w:cs="Times New Roman"/>
              </w:rPr>
              <w:t>abilităţi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de analiză </w:t>
            </w:r>
            <w:proofErr w:type="spellStart"/>
            <w:r w:rsidRPr="00717025">
              <w:rPr>
                <w:rFonts w:ascii="Times New Roman" w:hAnsi="Times New Roman" w:cs="Times New Roman"/>
              </w:rPr>
              <w:t>şi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sinteză a datelor, a fenomenelor </w:t>
            </w:r>
            <w:proofErr w:type="spellStart"/>
            <w:r w:rsidRPr="00717025">
              <w:rPr>
                <w:rFonts w:ascii="Times New Roman" w:hAnsi="Times New Roman" w:cs="Times New Roman"/>
              </w:rPr>
              <w:t>şi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a proceselor, de </w:t>
            </w:r>
            <w:proofErr w:type="spellStart"/>
            <w:r w:rsidRPr="00717025">
              <w:rPr>
                <w:rFonts w:ascii="Times New Roman" w:hAnsi="Times New Roman" w:cs="Times New Roman"/>
              </w:rPr>
              <w:t>soluţionare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a problemelor complexe în domeniul de </w:t>
            </w:r>
            <w:proofErr w:type="spellStart"/>
            <w:r w:rsidRPr="00717025">
              <w:rPr>
                <w:rFonts w:ascii="Times New Roman" w:hAnsi="Times New Roman" w:cs="Times New Roman"/>
              </w:rPr>
              <w:t>competenţă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; </w:t>
            </w:r>
          </w:p>
          <w:p w14:paraId="1EE1CBD9" w14:textId="77777777" w:rsidR="00717025" w:rsidRPr="00717025" w:rsidRDefault="00717025" w:rsidP="00717025">
            <w:pPr>
              <w:pStyle w:val="NoSpacing"/>
              <w:ind w:left="89"/>
              <w:rPr>
                <w:rFonts w:ascii="Times New Roman" w:hAnsi="Times New Roman" w:cs="Times New Roman"/>
              </w:rPr>
            </w:pPr>
            <w:r w:rsidRPr="00717025">
              <w:rPr>
                <w:rFonts w:ascii="Times New Roman" w:hAnsi="Times New Roman" w:cs="Times New Roman"/>
              </w:rPr>
              <w:t>- de regulă, dispune de autonomie în exercitarea sarcinilor</w:t>
            </w:r>
          </w:p>
        </w:tc>
        <w:tc>
          <w:tcPr>
            <w:tcW w:w="2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56192D" w14:textId="77777777" w:rsidR="00717025" w:rsidRPr="00717025" w:rsidRDefault="00717025" w:rsidP="00717025">
            <w:pPr>
              <w:pStyle w:val="NoSpacing"/>
              <w:ind w:left="89"/>
              <w:rPr>
                <w:rFonts w:ascii="Times New Roman" w:hAnsi="Times New Roman" w:cs="Times New Roman"/>
              </w:rPr>
            </w:pPr>
            <w:r w:rsidRPr="00717025">
              <w:rPr>
                <w:rFonts w:ascii="Times New Roman" w:hAnsi="Times New Roman" w:cs="Times New Roman"/>
              </w:rPr>
              <w:t xml:space="preserve">- 1 an de </w:t>
            </w:r>
            <w:proofErr w:type="spellStart"/>
            <w:r w:rsidRPr="00717025">
              <w:rPr>
                <w:rFonts w:ascii="Times New Roman" w:hAnsi="Times New Roman" w:cs="Times New Roman"/>
              </w:rPr>
              <w:t>experienţă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profesională în domeniu; </w:t>
            </w:r>
          </w:p>
          <w:p w14:paraId="1D10A8EB" w14:textId="77777777" w:rsidR="00717025" w:rsidRPr="00717025" w:rsidRDefault="00717025" w:rsidP="00717025">
            <w:pPr>
              <w:pStyle w:val="NoSpacing"/>
              <w:ind w:left="89"/>
              <w:rPr>
                <w:rFonts w:ascii="Times New Roman" w:hAnsi="Times New Roman" w:cs="Times New Roman"/>
              </w:rPr>
            </w:pPr>
            <w:r w:rsidRPr="00717025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717025">
              <w:rPr>
                <w:rFonts w:ascii="Times New Roman" w:hAnsi="Times New Roman" w:cs="Times New Roman"/>
              </w:rPr>
              <w:t>abilităţi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de utilizare a computerului</w:t>
            </w:r>
          </w:p>
        </w:tc>
      </w:tr>
      <w:tr w:rsidR="00717025" w:rsidRPr="00717025" w14:paraId="4F36DE2A" w14:textId="77777777" w:rsidTr="007170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EB63CC" w14:textId="77777777" w:rsidR="00717025" w:rsidRPr="00717025" w:rsidRDefault="00717025" w:rsidP="00717025">
            <w:pPr>
              <w:pStyle w:val="NoSpacing"/>
              <w:ind w:left="89"/>
              <w:rPr>
                <w:rFonts w:ascii="Times New Roman" w:hAnsi="Times New Roman" w:cs="Times New Roman"/>
              </w:rPr>
            </w:pPr>
            <w:r w:rsidRPr="00717025">
              <w:rPr>
                <w:rFonts w:ascii="Times New Roman" w:hAnsi="Times New Roman" w:cs="Times New Roman"/>
              </w:rPr>
              <w:t>C15</w:t>
            </w:r>
          </w:p>
        </w:tc>
        <w:tc>
          <w:tcPr>
            <w:tcW w:w="1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6041FB" w14:textId="77777777" w:rsidR="00717025" w:rsidRPr="00717025" w:rsidRDefault="00717025" w:rsidP="00717025">
            <w:pPr>
              <w:pStyle w:val="NoSpacing"/>
              <w:ind w:left="89"/>
              <w:rPr>
                <w:rFonts w:ascii="Times New Roman" w:hAnsi="Times New Roman" w:cs="Times New Roman"/>
              </w:rPr>
            </w:pPr>
            <w:r w:rsidRPr="00717025">
              <w:rPr>
                <w:rFonts w:ascii="Times New Roman" w:hAnsi="Times New Roman" w:cs="Times New Roman"/>
              </w:rPr>
              <w:t>Controlor de stat/ auditor public</w:t>
            </w:r>
          </w:p>
        </w:tc>
        <w:tc>
          <w:tcPr>
            <w:tcW w:w="4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4D00EDA" w14:textId="3F83512A" w:rsidR="00717025" w:rsidRPr="00717025" w:rsidRDefault="00717025" w:rsidP="00717025">
            <w:pPr>
              <w:pStyle w:val="NoSpacing"/>
              <w:ind w:left="89"/>
              <w:rPr>
                <w:rFonts w:ascii="Times New Roman" w:hAnsi="Times New Roman" w:cs="Times New Roman"/>
              </w:rPr>
            </w:pPr>
            <w:r w:rsidRPr="00717025">
              <w:rPr>
                <w:rFonts w:ascii="Times New Roman" w:hAnsi="Times New Roman" w:cs="Times New Roman"/>
              </w:rPr>
              <w:t xml:space="preserve">- realizează sarcini de complexitate medie în domeniul controlului asupra modului de utilizare a resurselor financiare publice, respectării </w:t>
            </w:r>
            <w:proofErr w:type="spellStart"/>
            <w:r w:rsidRPr="00717025">
              <w:rPr>
                <w:rFonts w:ascii="Times New Roman" w:hAnsi="Times New Roman" w:cs="Times New Roman"/>
              </w:rPr>
              <w:t>legislaţiei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în domeniul </w:t>
            </w:r>
            <w:proofErr w:type="spellStart"/>
            <w:r w:rsidRPr="00717025">
              <w:rPr>
                <w:rFonts w:ascii="Times New Roman" w:hAnsi="Times New Roman" w:cs="Times New Roman"/>
              </w:rPr>
              <w:t>concurenţei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, </w:t>
            </w:r>
            <w:r w:rsidRPr="00717025">
              <w:rPr>
                <w:rFonts w:ascii="Times New Roman" w:hAnsi="Times New Roman" w:cs="Times New Roman"/>
                <w:b/>
                <w:highlight w:val="yellow"/>
              </w:rPr>
              <w:t>în domeniul audiovizualului,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717025">
              <w:rPr>
                <w:rFonts w:ascii="Times New Roman" w:hAnsi="Times New Roman" w:cs="Times New Roman"/>
              </w:rPr>
              <w:t xml:space="preserve">al protecției datelor cu caracter personal </w:t>
            </w:r>
            <w:proofErr w:type="spellStart"/>
            <w:r w:rsidRPr="00717025">
              <w:rPr>
                <w:rFonts w:ascii="Times New Roman" w:hAnsi="Times New Roman" w:cs="Times New Roman"/>
              </w:rPr>
              <w:t>şi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în domeniul monitorizării privind executarea </w:t>
            </w:r>
            <w:proofErr w:type="spellStart"/>
            <w:r w:rsidRPr="00717025">
              <w:rPr>
                <w:rFonts w:ascii="Times New Roman" w:hAnsi="Times New Roman" w:cs="Times New Roman"/>
              </w:rPr>
              <w:t>hotărîrilor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emise; </w:t>
            </w:r>
          </w:p>
          <w:p w14:paraId="4CD6A4C6" w14:textId="77777777" w:rsidR="00717025" w:rsidRPr="00717025" w:rsidRDefault="00717025" w:rsidP="00717025">
            <w:pPr>
              <w:pStyle w:val="NoSpacing"/>
              <w:ind w:left="89"/>
              <w:rPr>
                <w:rFonts w:ascii="Times New Roman" w:hAnsi="Times New Roman" w:cs="Times New Roman"/>
              </w:rPr>
            </w:pPr>
            <w:r w:rsidRPr="00717025">
              <w:rPr>
                <w:rFonts w:ascii="Times New Roman" w:hAnsi="Times New Roman" w:cs="Times New Roman"/>
              </w:rPr>
              <w:t xml:space="preserve">- posedă </w:t>
            </w:r>
            <w:proofErr w:type="spellStart"/>
            <w:r w:rsidRPr="00717025">
              <w:rPr>
                <w:rFonts w:ascii="Times New Roman" w:hAnsi="Times New Roman" w:cs="Times New Roman"/>
              </w:rPr>
              <w:t>cunoştinţe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teoretice </w:t>
            </w:r>
            <w:proofErr w:type="spellStart"/>
            <w:r w:rsidRPr="00717025">
              <w:rPr>
                <w:rFonts w:ascii="Times New Roman" w:hAnsi="Times New Roman" w:cs="Times New Roman"/>
              </w:rPr>
              <w:t>şi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practice într-un domeniu de expertiză; </w:t>
            </w:r>
          </w:p>
          <w:p w14:paraId="617C2921" w14:textId="77777777" w:rsidR="00717025" w:rsidRPr="00717025" w:rsidRDefault="00717025" w:rsidP="00717025">
            <w:pPr>
              <w:pStyle w:val="NoSpacing"/>
              <w:ind w:left="89"/>
              <w:rPr>
                <w:rFonts w:ascii="Times New Roman" w:hAnsi="Times New Roman" w:cs="Times New Roman"/>
              </w:rPr>
            </w:pPr>
            <w:r w:rsidRPr="00717025">
              <w:rPr>
                <w:rFonts w:ascii="Times New Roman" w:hAnsi="Times New Roman" w:cs="Times New Roman"/>
              </w:rPr>
              <w:t xml:space="preserve">- manifestă </w:t>
            </w:r>
            <w:proofErr w:type="spellStart"/>
            <w:r w:rsidRPr="00717025">
              <w:rPr>
                <w:rFonts w:ascii="Times New Roman" w:hAnsi="Times New Roman" w:cs="Times New Roman"/>
              </w:rPr>
              <w:t>abilităţi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de analiză a datelor, de </w:t>
            </w:r>
            <w:proofErr w:type="spellStart"/>
            <w:r w:rsidRPr="00717025">
              <w:rPr>
                <w:rFonts w:ascii="Times New Roman" w:hAnsi="Times New Roman" w:cs="Times New Roman"/>
              </w:rPr>
              <w:t>soluţionare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a problemelor </w:t>
            </w:r>
            <w:proofErr w:type="spellStart"/>
            <w:r w:rsidRPr="00717025">
              <w:rPr>
                <w:rFonts w:ascii="Times New Roman" w:hAnsi="Times New Roman" w:cs="Times New Roman"/>
              </w:rPr>
              <w:t>operaţionale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în domeniul de </w:t>
            </w:r>
            <w:proofErr w:type="spellStart"/>
            <w:r w:rsidRPr="00717025">
              <w:rPr>
                <w:rFonts w:ascii="Times New Roman" w:hAnsi="Times New Roman" w:cs="Times New Roman"/>
              </w:rPr>
              <w:t>competenţă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; </w:t>
            </w:r>
          </w:p>
          <w:p w14:paraId="7342B1B9" w14:textId="77777777" w:rsidR="00717025" w:rsidRPr="00717025" w:rsidRDefault="00717025" w:rsidP="00717025">
            <w:pPr>
              <w:pStyle w:val="NoSpacing"/>
              <w:ind w:left="89"/>
              <w:rPr>
                <w:rFonts w:ascii="Times New Roman" w:hAnsi="Times New Roman" w:cs="Times New Roman"/>
              </w:rPr>
            </w:pPr>
            <w:r w:rsidRPr="00717025">
              <w:rPr>
                <w:rFonts w:ascii="Times New Roman" w:hAnsi="Times New Roman" w:cs="Times New Roman"/>
              </w:rPr>
              <w:t xml:space="preserve">- are limite clare de </w:t>
            </w:r>
            <w:proofErr w:type="spellStart"/>
            <w:r w:rsidRPr="00717025">
              <w:rPr>
                <w:rFonts w:ascii="Times New Roman" w:hAnsi="Times New Roman" w:cs="Times New Roman"/>
              </w:rPr>
              <w:t>independenţă</w:t>
            </w:r>
            <w:proofErr w:type="spellEnd"/>
            <w:r w:rsidRPr="00717025">
              <w:rPr>
                <w:rFonts w:ascii="Times New Roman" w:hAnsi="Times New Roman" w:cs="Times New Roman"/>
              </w:rPr>
              <w:t>; necesită supervizare din partea superiorului</w:t>
            </w:r>
          </w:p>
        </w:tc>
        <w:tc>
          <w:tcPr>
            <w:tcW w:w="2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0A90522" w14:textId="77777777" w:rsidR="00717025" w:rsidRPr="00717025" w:rsidRDefault="00717025" w:rsidP="00717025">
            <w:pPr>
              <w:pStyle w:val="NoSpacing"/>
              <w:ind w:left="89"/>
              <w:rPr>
                <w:rFonts w:ascii="Times New Roman" w:hAnsi="Times New Roman" w:cs="Times New Roman"/>
              </w:rPr>
            </w:pPr>
            <w:r w:rsidRPr="00717025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717025">
              <w:rPr>
                <w:rFonts w:ascii="Times New Roman" w:hAnsi="Times New Roman" w:cs="Times New Roman"/>
              </w:rPr>
              <w:t>abilităţi</w:t>
            </w:r>
            <w:proofErr w:type="spellEnd"/>
            <w:r w:rsidRPr="00717025">
              <w:rPr>
                <w:rFonts w:ascii="Times New Roman" w:hAnsi="Times New Roman" w:cs="Times New Roman"/>
              </w:rPr>
              <w:t xml:space="preserve"> de utilizare a computerului</w:t>
            </w:r>
          </w:p>
        </w:tc>
      </w:tr>
    </w:tbl>
    <w:p w14:paraId="15DAB084" w14:textId="77777777" w:rsidR="00717025" w:rsidRPr="00717025" w:rsidRDefault="00717025" w:rsidP="00717025">
      <w:pPr>
        <w:shd w:val="clear" w:color="auto" w:fill="FFFFFF"/>
        <w:spacing w:after="0" w:line="259" w:lineRule="auto"/>
        <w:ind w:left="567"/>
        <w:jc w:val="both"/>
        <w:rPr>
          <w:rFonts w:cs="Times New Roman"/>
          <w:bCs/>
          <w:sz w:val="26"/>
          <w:szCs w:val="26"/>
          <w:lang w:val="en-US"/>
        </w:rPr>
      </w:pPr>
    </w:p>
    <w:p w14:paraId="6552EFEA" w14:textId="21DB8D93" w:rsidR="00F12C76" w:rsidRPr="00717025" w:rsidRDefault="00F12C76" w:rsidP="00717025">
      <w:pPr>
        <w:shd w:val="clear" w:color="auto" w:fill="FFFFFF"/>
        <w:spacing w:after="0" w:line="259" w:lineRule="auto"/>
        <w:ind w:left="567"/>
        <w:jc w:val="both"/>
        <w:rPr>
          <w:lang w:val="en-US"/>
        </w:rPr>
      </w:pPr>
    </w:p>
    <w:sectPr w:rsidR="00F12C76" w:rsidRPr="00717025" w:rsidSect="00DA2210">
      <w:type w:val="continuous"/>
      <w:pgSz w:w="11906" w:h="16838" w:code="9"/>
      <w:pgMar w:top="851" w:right="1021" w:bottom="851" w:left="1134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DD1CE9" w14:textId="77777777" w:rsidR="001C7462" w:rsidRDefault="001C7462">
      <w:pPr>
        <w:spacing w:after="0" w:line="240" w:lineRule="auto"/>
      </w:pPr>
      <w:r>
        <w:separator/>
      </w:r>
    </w:p>
  </w:endnote>
  <w:endnote w:type="continuationSeparator" w:id="0">
    <w:p w14:paraId="46E57248" w14:textId="77777777" w:rsidR="001C7462" w:rsidRDefault="001C7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68798489"/>
      <w:docPartObj>
        <w:docPartGallery w:val="Page Numbers (Bottom of Page)"/>
        <w:docPartUnique/>
      </w:docPartObj>
    </w:sdtPr>
    <w:sdtEndPr/>
    <w:sdtContent>
      <w:p w14:paraId="38DF834B" w14:textId="77777777" w:rsidR="002C667F" w:rsidRDefault="00496075" w:rsidP="002C667F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1F4F" w:rsidRPr="00B91F4F">
          <w:rPr>
            <w:noProof/>
            <w:lang w:val="ro-RO"/>
          </w:rPr>
          <w:t>4</w:t>
        </w:r>
        <w:r>
          <w:fldChar w:fldCharType="end"/>
        </w:r>
      </w:p>
    </w:sdtContent>
  </w:sdt>
  <w:p w14:paraId="71BCB427" w14:textId="77777777" w:rsidR="00F172D2" w:rsidRDefault="001C74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56B74F" w14:textId="77777777" w:rsidR="007C7A42" w:rsidRPr="00416C17" w:rsidRDefault="00496075" w:rsidP="007C7A42">
    <w:pPr>
      <w:pStyle w:val="Footer"/>
      <w:ind w:left="851"/>
      <w:rPr>
        <w:lang w:val="ro-RO"/>
      </w:rPr>
    </w:pPr>
    <w:r w:rsidRPr="00416C17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015013" wp14:editId="1369EB81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line w14:anchorId="548EE076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7BC32CE2" w14:textId="77777777" w:rsidR="007C7A42" w:rsidRPr="00416C17" w:rsidRDefault="00496075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Republica Moldova, MD-2073,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099DDC7B" w14:textId="77777777" w:rsidR="007C7A42" w:rsidRPr="00416C17" w:rsidRDefault="00496075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87AAE7" w14:textId="77777777" w:rsidR="001C7462" w:rsidRDefault="001C7462">
      <w:pPr>
        <w:spacing w:after="0" w:line="240" w:lineRule="auto"/>
      </w:pPr>
      <w:r>
        <w:separator/>
      </w:r>
    </w:p>
  </w:footnote>
  <w:footnote w:type="continuationSeparator" w:id="0">
    <w:p w14:paraId="09B1CBD9" w14:textId="77777777" w:rsidR="001C7462" w:rsidRDefault="001C74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30FB5E" w14:textId="77777777" w:rsidR="00402A12" w:rsidRPr="00764062" w:rsidRDefault="00496075" w:rsidP="00764062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11C88F2" wp14:editId="4EBE8501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D251DF"/>
    <w:multiLevelType w:val="hybridMultilevel"/>
    <w:tmpl w:val="A6E06476"/>
    <w:lvl w:ilvl="0" w:tplc="C3AC4F6E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7487CF8"/>
    <w:multiLevelType w:val="hybridMultilevel"/>
    <w:tmpl w:val="2234A64E"/>
    <w:lvl w:ilvl="0" w:tplc="6EAC34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EAC34C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1115ED"/>
    <w:multiLevelType w:val="hybridMultilevel"/>
    <w:tmpl w:val="2738E3FE"/>
    <w:lvl w:ilvl="0" w:tplc="25FA4D20">
      <w:start w:val="2"/>
      <w:numFmt w:val="bullet"/>
      <w:lvlText w:val="-"/>
      <w:lvlJc w:val="left"/>
      <w:pPr>
        <w:ind w:left="1209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3" w15:restartNumberingAfterBreak="0">
    <w:nsid w:val="66EF1DE2"/>
    <w:multiLevelType w:val="hybridMultilevel"/>
    <w:tmpl w:val="3CC6CA3C"/>
    <w:lvl w:ilvl="0" w:tplc="6EAC34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563"/>
    <w:rsid w:val="00086096"/>
    <w:rsid w:val="00104CD9"/>
    <w:rsid w:val="001C7462"/>
    <w:rsid w:val="001C7B61"/>
    <w:rsid w:val="002250D1"/>
    <w:rsid w:val="003977D6"/>
    <w:rsid w:val="00496075"/>
    <w:rsid w:val="005640ED"/>
    <w:rsid w:val="00584840"/>
    <w:rsid w:val="00634A13"/>
    <w:rsid w:val="006669AE"/>
    <w:rsid w:val="006771A4"/>
    <w:rsid w:val="006C0B77"/>
    <w:rsid w:val="006C14EE"/>
    <w:rsid w:val="006D7563"/>
    <w:rsid w:val="00717025"/>
    <w:rsid w:val="008242FF"/>
    <w:rsid w:val="00870751"/>
    <w:rsid w:val="008A386D"/>
    <w:rsid w:val="008A7E5D"/>
    <w:rsid w:val="008D0E35"/>
    <w:rsid w:val="008E41DB"/>
    <w:rsid w:val="00922C48"/>
    <w:rsid w:val="009467EF"/>
    <w:rsid w:val="009A74D4"/>
    <w:rsid w:val="00A4474F"/>
    <w:rsid w:val="00B915B7"/>
    <w:rsid w:val="00B91F4F"/>
    <w:rsid w:val="00BE75F1"/>
    <w:rsid w:val="00C3478D"/>
    <w:rsid w:val="00E13F79"/>
    <w:rsid w:val="00E213B1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15177"/>
  <w15:chartTrackingRefBased/>
  <w15:docId w15:val="{F69580BE-D44D-4BBB-B4CF-B66CC5CAA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D7563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6D7563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6D7563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6D7563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6D7563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6D7563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6D7563"/>
    <w:rPr>
      <w:lang w:val="en-US"/>
    </w:rPr>
  </w:style>
  <w:style w:type="paragraph" w:styleId="ListParagraph">
    <w:name w:val="List Paragraph"/>
    <w:basedOn w:val="Normal"/>
    <w:uiPriority w:val="34"/>
    <w:qFormat/>
    <w:rsid w:val="006D7563"/>
    <w:pPr>
      <w:ind w:left="720"/>
      <w:contextualSpacing/>
    </w:pPr>
  </w:style>
  <w:style w:type="paragraph" w:customStyle="1" w:styleId="lf">
    <w:name w:val="lf"/>
    <w:basedOn w:val="Normal"/>
    <w:rsid w:val="00717025"/>
    <w:pPr>
      <w:spacing w:after="0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styleId="NoSpacing">
    <w:name w:val="No Spacing"/>
    <w:uiPriority w:val="1"/>
    <w:qFormat/>
    <w:rsid w:val="00717025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66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8D1B10-E604-4056-B6AD-606C80EF1254}"/>
</file>

<file path=customXml/itemProps2.xml><?xml version="1.0" encoding="utf-8"?>
<ds:datastoreItem xmlns:ds="http://schemas.openxmlformats.org/officeDocument/2006/customXml" ds:itemID="{CA78B063-30A0-4F64-93D2-0BCF20AFAC97}"/>
</file>

<file path=customXml/itemProps3.xml><?xml version="1.0" encoding="utf-8"?>
<ds:datastoreItem xmlns:ds="http://schemas.openxmlformats.org/officeDocument/2006/customXml" ds:itemID="{F0C062F3-F4BE-4A19-86B7-117E521DB91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820</Words>
  <Characters>4761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9.2022.ro</dc:title>
  <dc:subject/>
  <dc:creator>Liliana</dc:creator>
  <cp:keywords/>
  <dc:description/>
  <cp:lastModifiedBy>Liliana Nicolaescu-Onofrei</cp:lastModifiedBy>
  <cp:revision>7</cp:revision>
  <cp:lastPrinted>2022-01-19T07:43:00Z</cp:lastPrinted>
  <dcterms:created xsi:type="dcterms:W3CDTF">2022-01-18T15:54:00Z</dcterms:created>
  <dcterms:modified xsi:type="dcterms:W3CDTF">2022-01-19T07:53:00Z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