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F0A" w:rsidRDefault="00486197" w:rsidP="004F0F0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0F0A">
        <w:rPr>
          <w:rStyle w:val="docheader1"/>
          <w:sz w:val="28"/>
          <w:szCs w:val="28"/>
        </w:rPr>
        <w:t xml:space="preserve">Cu privire la aprobarea proiectului de lege pentru ratificarea 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Amendamentului nr. 1 la Acordul de credit dintre Republica Moldova </w:t>
      </w:r>
    </w:p>
    <w:p w:rsidR="004F0F0A" w:rsidRDefault="00486197" w:rsidP="004F0F0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F0A">
        <w:rPr>
          <w:rFonts w:ascii="Times New Roman" w:hAnsi="Times New Roman" w:cs="Times New Roman"/>
          <w:b/>
          <w:sz w:val="28"/>
          <w:szCs w:val="28"/>
        </w:rPr>
        <w:t>şi</w:t>
      </w:r>
      <w:r w:rsidRPr="004F0F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Banca Internaţională pentru Reconstrucţie şi </w:t>
      </w:r>
      <w:r w:rsidR="002709BA">
        <w:rPr>
          <w:rFonts w:ascii="Times New Roman" w:hAnsi="Times New Roman" w:cs="Times New Roman"/>
          <w:b/>
          <w:sz w:val="28"/>
          <w:szCs w:val="28"/>
        </w:rPr>
        <w:t>Dezvoltare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 și</w:t>
      </w:r>
      <w:r w:rsidRPr="004F0F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la Acordul </w:t>
      </w:r>
    </w:p>
    <w:p w:rsidR="004F0F0A" w:rsidRDefault="00486197" w:rsidP="004F0F0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F0A">
        <w:rPr>
          <w:rFonts w:ascii="Times New Roman" w:hAnsi="Times New Roman" w:cs="Times New Roman"/>
          <w:b/>
          <w:sz w:val="28"/>
          <w:szCs w:val="28"/>
        </w:rPr>
        <w:t>de finanţare dintre Republica Moldova şi</w:t>
      </w:r>
      <w:r w:rsidRPr="004F0F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Asociaţia Internaţională </w:t>
      </w:r>
    </w:p>
    <w:p w:rsidR="004F0F0A" w:rsidRDefault="00486197" w:rsidP="004F0F0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F0A">
        <w:rPr>
          <w:rFonts w:ascii="Times New Roman" w:hAnsi="Times New Roman" w:cs="Times New Roman"/>
          <w:b/>
          <w:sz w:val="28"/>
          <w:szCs w:val="28"/>
        </w:rPr>
        <w:t>pentru Dezvoltare în vederea realizării</w:t>
      </w:r>
      <w:r w:rsidRPr="004F0F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F0F0A">
        <w:rPr>
          <w:rFonts w:ascii="Times New Roman" w:hAnsi="Times New Roman" w:cs="Times New Roman"/>
          <w:b/>
          <w:sz w:val="28"/>
          <w:szCs w:val="28"/>
        </w:rPr>
        <w:t xml:space="preserve">Proiectului de ameliorare </w:t>
      </w:r>
    </w:p>
    <w:p w:rsidR="00730FEE" w:rsidRPr="004F0F0A" w:rsidRDefault="00486197" w:rsidP="004F0F0A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F0A">
        <w:rPr>
          <w:rFonts w:ascii="Times New Roman" w:hAnsi="Times New Roman" w:cs="Times New Roman"/>
          <w:b/>
          <w:sz w:val="28"/>
          <w:szCs w:val="28"/>
        </w:rPr>
        <w:t xml:space="preserve">a competitivității II (PAC II), </w:t>
      </w:r>
      <w:r w:rsidRPr="004F0F0A">
        <w:rPr>
          <w:rStyle w:val="docheader1"/>
          <w:sz w:val="28"/>
          <w:szCs w:val="28"/>
        </w:rPr>
        <w:t>semnate la 15 iulie 2014</w:t>
      </w:r>
    </w:p>
    <w:p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486197" w:rsidRDefault="00486197" w:rsidP="00486197">
      <w:pPr>
        <w:rPr>
          <w:sz w:val="28"/>
          <w:szCs w:val="28"/>
          <w:lang w:val="ro-RO"/>
        </w:rPr>
      </w:pPr>
      <w:r w:rsidRPr="00486197">
        <w:rPr>
          <w:sz w:val="28"/>
          <w:szCs w:val="28"/>
          <w:lang w:val="ro-MO"/>
        </w:rPr>
        <w:t>În temeiul art.</w:t>
      </w:r>
      <w:r w:rsidR="00E742DA">
        <w:rPr>
          <w:sz w:val="28"/>
          <w:szCs w:val="28"/>
          <w:lang w:val="ro-MO"/>
        </w:rPr>
        <w:t xml:space="preserve"> </w:t>
      </w:r>
      <w:r w:rsidRPr="00486197">
        <w:rPr>
          <w:sz w:val="28"/>
          <w:szCs w:val="28"/>
          <w:lang w:val="ro-MO"/>
        </w:rPr>
        <w:t xml:space="preserve">14 alin. </w:t>
      </w:r>
      <w:r w:rsidR="0028456F">
        <w:rPr>
          <w:sz w:val="28"/>
          <w:szCs w:val="28"/>
          <w:lang w:val="ro-MO"/>
        </w:rPr>
        <w:t>(</w:t>
      </w:r>
      <w:r w:rsidRPr="00486197">
        <w:rPr>
          <w:sz w:val="28"/>
          <w:szCs w:val="28"/>
          <w:lang w:val="ro-MO"/>
        </w:rPr>
        <w:t>2</w:t>
      </w:r>
      <w:r w:rsidR="0028456F">
        <w:rPr>
          <w:sz w:val="28"/>
          <w:szCs w:val="28"/>
          <w:lang w:val="ro-MO"/>
        </w:rPr>
        <w:t>)</w:t>
      </w:r>
      <w:r w:rsidRPr="00486197">
        <w:rPr>
          <w:sz w:val="28"/>
          <w:szCs w:val="28"/>
          <w:lang w:val="ro-MO"/>
        </w:rPr>
        <w:t xml:space="preserve"> din Legea nr.</w:t>
      </w:r>
      <w:r w:rsidR="00E742DA">
        <w:rPr>
          <w:sz w:val="28"/>
          <w:szCs w:val="28"/>
          <w:lang w:val="ro-MO"/>
        </w:rPr>
        <w:t xml:space="preserve"> </w:t>
      </w:r>
      <w:r w:rsidRPr="00486197">
        <w:rPr>
          <w:sz w:val="28"/>
          <w:szCs w:val="28"/>
          <w:lang w:val="ro-MO"/>
        </w:rPr>
        <w:t>595/1999 privind tratatele internaţionale ale Republicii Moldova (Monitorul Oficial al Republicii Moldova, 2000, nr.</w:t>
      </w:r>
      <w:r w:rsidR="00E742DA">
        <w:rPr>
          <w:sz w:val="28"/>
          <w:szCs w:val="28"/>
          <w:lang w:val="ro-MO"/>
        </w:rPr>
        <w:t xml:space="preserve"> </w:t>
      </w:r>
      <w:r w:rsidRPr="00486197">
        <w:rPr>
          <w:sz w:val="28"/>
          <w:szCs w:val="28"/>
          <w:lang w:val="ro-MO"/>
        </w:rPr>
        <w:t>24-26, art.</w:t>
      </w:r>
      <w:r w:rsidR="00E742DA">
        <w:rPr>
          <w:sz w:val="28"/>
          <w:szCs w:val="28"/>
          <w:lang w:val="ro-MO"/>
        </w:rPr>
        <w:t xml:space="preserve"> </w:t>
      </w:r>
      <w:r w:rsidRPr="00486197">
        <w:rPr>
          <w:sz w:val="28"/>
          <w:szCs w:val="28"/>
          <w:lang w:val="ro-MO"/>
        </w:rPr>
        <w:t>137),</w:t>
      </w:r>
      <w:r w:rsidRPr="00486197">
        <w:rPr>
          <w:sz w:val="28"/>
          <w:szCs w:val="28"/>
          <w:lang w:val="ro-RO"/>
        </w:rPr>
        <w:t xml:space="preserve"> </w:t>
      </w:r>
      <w:r w:rsidR="0028456F">
        <w:rPr>
          <w:sz w:val="28"/>
          <w:szCs w:val="28"/>
          <w:lang w:val="ro-RO"/>
        </w:rPr>
        <w:t xml:space="preserve">cu modificările ulterioare, </w:t>
      </w:r>
      <w:r w:rsidR="00730FEE" w:rsidRPr="00486197">
        <w:rPr>
          <w:sz w:val="28"/>
          <w:szCs w:val="28"/>
          <w:lang w:val="ro-RO"/>
        </w:rPr>
        <w:t>Guvernul HOTĂRĂȘTE:</w:t>
      </w:r>
    </w:p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486197" w:rsidRPr="00486197" w:rsidRDefault="00486197" w:rsidP="00486197">
      <w:pPr>
        <w:ind w:firstLine="720"/>
        <w:rPr>
          <w:color w:val="000000"/>
          <w:sz w:val="28"/>
          <w:szCs w:val="28"/>
          <w:lang w:val="ro-RO"/>
        </w:rPr>
      </w:pPr>
      <w:r w:rsidRPr="00486197">
        <w:rPr>
          <w:color w:val="000000"/>
          <w:sz w:val="28"/>
          <w:szCs w:val="28"/>
          <w:lang w:val="ro-RO"/>
        </w:rPr>
        <w:t xml:space="preserve">Se aprobă şi se prezintă </w:t>
      </w:r>
      <w:r w:rsidRPr="00486197">
        <w:rPr>
          <w:sz w:val="28"/>
          <w:szCs w:val="28"/>
          <w:lang w:val="ro-RO"/>
        </w:rPr>
        <w:t>Președintelui Republicii Moldova</w:t>
      </w:r>
      <w:r w:rsidRPr="00486197">
        <w:rPr>
          <w:color w:val="000000"/>
          <w:sz w:val="28"/>
          <w:szCs w:val="28"/>
          <w:lang w:val="ro-RO"/>
        </w:rPr>
        <w:t xml:space="preserve"> spre examinare proiectul de lege pentru ratificarea Amendamentului nr.</w:t>
      </w:r>
      <w:r w:rsidR="00E742DA">
        <w:rPr>
          <w:color w:val="000000"/>
          <w:sz w:val="28"/>
          <w:szCs w:val="28"/>
          <w:lang w:val="ro-RO"/>
        </w:rPr>
        <w:t xml:space="preserve"> </w:t>
      </w:r>
      <w:r w:rsidRPr="00486197">
        <w:rPr>
          <w:color w:val="000000"/>
          <w:sz w:val="28"/>
          <w:szCs w:val="28"/>
          <w:lang w:val="ro-RO"/>
        </w:rPr>
        <w:t>1 la Acordul de credit dintre Republica Moldova şi Banca Internaţională pen</w:t>
      </w:r>
      <w:r w:rsidR="00CF4ED1">
        <w:rPr>
          <w:color w:val="000000"/>
          <w:sz w:val="28"/>
          <w:szCs w:val="28"/>
          <w:lang w:val="ro-RO"/>
        </w:rPr>
        <w:t>tru Reconstrucţie şi Dezvoltare</w:t>
      </w:r>
      <w:r w:rsidRPr="00486197">
        <w:rPr>
          <w:color w:val="000000"/>
          <w:sz w:val="28"/>
          <w:szCs w:val="28"/>
          <w:lang w:val="ro-RO"/>
        </w:rPr>
        <w:t xml:space="preserve"> și la</w:t>
      </w:r>
      <w:r w:rsidRPr="00486197">
        <w:rPr>
          <w:sz w:val="28"/>
          <w:szCs w:val="28"/>
          <w:lang w:val="ro-RO"/>
        </w:rPr>
        <w:t xml:space="preserve"> </w:t>
      </w:r>
      <w:r w:rsidRPr="00486197">
        <w:rPr>
          <w:color w:val="000000"/>
          <w:sz w:val="28"/>
          <w:szCs w:val="28"/>
          <w:lang w:val="ro-RO"/>
        </w:rPr>
        <w:t>Acordul de finanţare dintre Republica Moldova şi Asociaţia Internaţională pentru Dezvoltare în vederea realizării Proiectului de ameliorare a competitivităţii II (PAC II), semnate la 15 iulie 2014.</w:t>
      </w:r>
    </w:p>
    <w:p w:rsidR="00486197" w:rsidRPr="00486197" w:rsidRDefault="00486197" w:rsidP="00486197">
      <w:pPr>
        <w:ind w:firstLine="720"/>
        <w:rPr>
          <w:color w:val="000000"/>
          <w:sz w:val="28"/>
          <w:szCs w:val="28"/>
          <w:lang w:val="ro-RO"/>
        </w:rPr>
      </w:pPr>
    </w:p>
    <w:p w:rsidR="00730FEE" w:rsidRPr="00FA194B" w:rsidRDefault="00730FEE" w:rsidP="00C04A03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Anatol Usatîi</w:t>
      </w:r>
    </w:p>
    <w:p w:rsidR="003A4AE6" w:rsidRPr="00FA194B" w:rsidRDefault="003A4AE6" w:rsidP="004F0F0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Aureliu Ciocoi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C60D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74155" w:rsidRDefault="00274155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74155" w:rsidRDefault="00274155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7E2EE8" w:rsidRDefault="007E2EE8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</w:p>
    <w:p w:rsidR="004125FA" w:rsidRPr="004125FA" w:rsidRDefault="004125FA" w:rsidP="004125FA">
      <w:pPr>
        <w:jc w:val="right"/>
        <w:rPr>
          <w:rStyle w:val="Robust"/>
          <w:b w:val="0"/>
          <w:i/>
          <w:sz w:val="28"/>
          <w:szCs w:val="28"/>
          <w:lang w:val="ro-RO"/>
        </w:rPr>
      </w:pPr>
      <w:r w:rsidRPr="004125FA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:rsidR="004125FA" w:rsidRDefault="004125FA" w:rsidP="008366ED">
      <w:pPr>
        <w:ind w:firstLine="0"/>
        <w:rPr>
          <w:rStyle w:val="Robust"/>
          <w:sz w:val="28"/>
          <w:szCs w:val="28"/>
          <w:lang w:val="ro-RO"/>
        </w:rPr>
      </w:pPr>
    </w:p>
    <w:p w:rsidR="004125FA" w:rsidRPr="00850676" w:rsidRDefault="004125FA" w:rsidP="004125FA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850676">
        <w:rPr>
          <w:rStyle w:val="Robust"/>
          <w:sz w:val="28"/>
          <w:szCs w:val="28"/>
          <w:lang w:val="ro-RO"/>
        </w:rPr>
        <w:t>PARLAMENTUL REPUBLICII MOLDOVA</w:t>
      </w:r>
    </w:p>
    <w:p w:rsidR="004125FA" w:rsidRPr="00850676" w:rsidRDefault="004125FA" w:rsidP="004125FA">
      <w:pPr>
        <w:jc w:val="center"/>
        <w:rPr>
          <w:rStyle w:val="Robust"/>
          <w:sz w:val="28"/>
          <w:szCs w:val="28"/>
          <w:lang w:val="ro-RO"/>
        </w:rPr>
      </w:pPr>
    </w:p>
    <w:p w:rsidR="004125FA" w:rsidRPr="004125FA" w:rsidRDefault="004125FA" w:rsidP="004125F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50676">
        <w:rPr>
          <w:rStyle w:val="Robust"/>
          <w:sz w:val="28"/>
          <w:szCs w:val="28"/>
          <w:lang w:val="ro-RO"/>
        </w:rPr>
        <w:t>LEGE</w:t>
      </w:r>
    </w:p>
    <w:p w:rsidR="00177CFA" w:rsidRDefault="009A4738" w:rsidP="00177CFA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 xml:space="preserve">pentru </w:t>
      </w:r>
      <w:r w:rsidR="004125FA" w:rsidRPr="004125FA">
        <w:rPr>
          <w:rStyle w:val="docheader1"/>
          <w:sz w:val="28"/>
          <w:szCs w:val="28"/>
          <w:lang w:val="ro-RO"/>
        </w:rPr>
        <w:t>ratificarea Amendamentului nr.</w:t>
      </w:r>
      <w:r w:rsidR="001848B7">
        <w:rPr>
          <w:rStyle w:val="docheader1"/>
          <w:sz w:val="28"/>
          <w:szCs w:val="28"/>
          <w:lang w:val="ro-RO"/>
        </w:rPr>
        <w:t xml:space="preserve"> </w:t>
      </w:r>
      <w:r w:rsidR="004125FA" w:rsidRPr="004125FA">
        <w:rPr>
          <w:rStyle w:val="docheader1"/>
          <w:sz w:val="28"/>
          <w:szCs w:val="28"/>
          <w:lang w:val="ro-RO"/>
        </w:rPr>
        <w:t xml:space="preserve">1 la Acordul de credit </w:t>
      </w:r>
    </w:p>
    <w:p w:rsidR="00274155" w:rsidRDefault="004125FA" w:rsidP="00177CFA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4125FA">
        <w:rPr>
          <w:rStyle w:val="docheader1"/>
          <w:sz w:val="28"/>
          <w:szCs w:val="28"/>
          <w:lang w:val="ro-RO"/>
        </w:rPr>
        <w:t>dintre Republica Moldova şi Banca Internaţională pen</w:t>
      </w:r>
      <w:r w:rsidR="00274155">
        <w:rPr>
          <w:rStyle w:val="docheader1"/>
          <w:sz w:val="28"/>
          <w:szCs w:val="28"/>
          <w:lang w:val="ro-RO"/>
        </w:rPr>
        <w:t>tru Reconstrucţie şi Dezvoltare</w:t>
      </w:r>
      <w:r w:rsidRPr="004125FA">
        <w:rPr>
          <w:rStyle w:val="docheader1"/>
          <w:sz w:val="28"/>
          <w:szCs w:val="28"/>
          <w:lang w:val="ro-RO"/>
        </w:rPr>
        <w:t xml:space="preserve"> și la Acordul de finanţare dintre Republica Moldova şi Asociaţia Internaţională pentru Dezvoltare în vederea realizării Proiectului </w:t>
      </w:r>
    </w:p>
    <w:p w:rsidR="004125FA" w:rsidRPr="004125FA" w:rsidRDefault="004125FA" w:rsidP="00177CFA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4125FA">
        <w:rPr>
          <w:rStyle w:val="docheader1"/>
          <w:sz w:val="28"/>
          <w:szCs w:val="28"/>
          <w:lang w:val="ro-RO"/>
        </w:rPr>
        <w:t xml:space="preserve">de ameliorare </w:t>
      </w:r>
      <w:r w:rsidR="00274155">
        <w:rPr>
          <w:rStyle w:val="docheader1"/>
          <w:sz w:val="28"/>
          <w:szCs w:val="28"/>
          <w:lang w:val="ro-RO"/>
        </w:rPr>
        <w:t>a competitivității II (PAC II)</w:t>
      </w: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4125FA" w:rsidRPr="001A018A" w:rsidRDefault="004125FA" w:rsidP="004125FA">
      <w:pPr>
        <w:rPr>
          <w:color w:val="000000"/>
          <w:sz w:val="28"/>
          <w:szCs w:val="28"/>
          <w:lang w:val="ro-RO"/>
        </w:rPr>
      </w:pPr>
      <w:r w:rsidRPr="001A018A">
        <w:rPr>
          <w:color w:val="000000"/>
          <w:sz w:val="28"/>
          <w:szCs w:val="28"/>
          <w:lang w:val="ro-RO"/>
        </w:rPr>
        <w:t>Parlamentul adoptă prezenta lege organică.</w:t>
      </w:r>
    </w:p>
    <w:p w:rsidR="004125FA" w:rsidRPr="001A018A" w:rsidRDefault="004125FA" w:rsidP="004125FA">
      <w:pPr>
        <w:rPr>
          <w:color w:val="000000"/>
          <w:sz w:val="28"/>
          <w:szCs w:val="28"/>
          <w:lang w:val="ro-RO"/>
        </w:rPr>
      </w:pPr>
    </w:p>
    <w:p w:rsidR="004125FA" w:rsidRDefault="004125FA" w:rsidP="004125FA">
      <w:pPr>
        <w:rPr>
          <w:color w:val="000000"/>
          <w:sz w:val="28"/>
          <w:szCs w:val="28"/>
          <w:lang w:val="ro-RO"/>
        </w:rPr>
      </w:pPr>
      <w:r w:rsidRPr="00203845">
        <w:rPr>
          <w:b/>
          <w:color w:val="000000"/>
          <w:sz w:val="28"/>
          <w:szCs w:val="28"/>
          <w:lang w:val="ro-RO"/>
        </w:rPr>
        <w:t>Art.</w:t>
      </w:r>
      <w:r w:rsidR="007D7CC5">
        <w:rPr>
          <w:b/>
          <w:color w:val="000000"/>
          <w:sz w:val="28"/>
          <w:szCs w:val="28"/>
          <w:lang w:val="ro-RO"/>
        </w:rPr>
        <w:t xml:space="preserve"> </w:t>
      </w:r>
      <w:r w:rsidRPr="00203845">
        <w:rPr>
          <w:b/>
          <w:color w:val="000000"/>
          <w:sz w:val="28"/>
          <w:szCs w:val="28"/>
          <w:lang w:val="ro-RO"/>
        </w:rPr>
        <w:t>1</w:t>
      </w:r>
      <w:r w:rsidRPr="0020748C">
        <w:rPr>
          <w:b/>
          <w:color w:val="000000"/>
          <w:sz w:val="28"/>
          <w:szCs w:val="28"/>
          <w:lang w:val="ro-RO"/>
        </w:rPr>
        <w:t>.</w:t>
      </w:r>
      <w:r w:rsidRPr="001A018A">
        <w:rPr>
          <w:color w:val="000000"/>
          <w:sz w:val="28"/>
          <w:szCs w:val="28"/>
          <w:lang w:val="ro-RO"/>
        </w:rPr>
        <w:t xml:space="preserve"> – Se ratifică </w:t>
      </w:r>
      <w:r w:rsidRPr="000654C2">
        <w:rPr>
          <w:color w:val="000000"/>
          <w:sz w:val="28"/>
          <w:szCs w:val="28"/>
          <w:lang w:val="ro-RO"/>
        </w:rPr>
        <w:t>Amendamentul nr.</w:t>
      </w:r>
      <w:r w:rsidR="00257BD3">
        <w:rPr>
          <w:color w:val="000000"/>
          <w:sz w:val="28"/>
          <w:szCs w:val="28"/>
          <w:lang w:val="ro-RO"/>
        </w:rPr>
        <w:t xml:space="preserve"> </w:t>
      </w:r>
      <w:r w:rsidRPr="000654C2">
        <w:rPr>
          <w:color w:val="000000"/>
          <w:sz w:val="28"/>
          <w:szCs w:val="28"/>
          <w:lang w:val="ro-RO"/>
        </w:rPr>
        <w:t>1 la Acordul de credit dintre Republica Moldova şi Banca Internaţională pentru Reconstrucţie şi Dezvoltare și</w:t>
      </w:r>
      <w:r>
        <w:rPr>
          <w:color w:val="000000"/>
          <w:sz w:val="28"/>
          <w:szCs w:val="28"/>
          <w:lang w:val="ro-RO"/>
        </w:rPr>
        <w:t xml:space="preserve"> </w:t>
      </w:r>
      <w:r w:rsidRPr="000654C2">
        <w:rPr>
          <w:color w:val="000000"/>
          <w:sz w:val="28"/>
          <w:szCs w:val="28"/>
          <w:lang w:val="ro-RO"/>
        </w:rPr>
        <w:t>la Acordul de finanţare dintre Republica Moldova</w:t>
      </w:r>
      <w:r>
        <w:rPr>
          <w:color w:val="000000"/>
          <w:sz w:val="28"/>
          <w:szCs w:val="28"/>
          <w:lang w:val="ro-RO"/>
        </w:rPr>
        <w:t xml:space="preserve"> </w:t>
      </w:r>
      <w:r w:rsidRPr="000654C2">
        <w:rPr>
          <w:color w:val="000000"/>
          <w:sz w:val="28"/>
          <w:szCs w:val="28"/>
          <w:lang w:val="ro-RO"/>
        </w:rPr>
        <w:t>şi</w:t>
      </w:r>
      <w:r>
        <w:rPr>
          <w:color w:val="000000"/>
          <w:sz w:val="28"/>
          <w:szCs w:val="28"/>
          <w:lang w:val="ro-RO"/>
        </w:rPr>
        <w:t xml:space="preserve"> </w:t>
      </w:r>
      <w:r w:rsidRPr="000654C2">
        <w:rPr>
          <w:color w:val="000000"/>
          <w:sz w:val="28"/>
          <w:szCs w:val="28"/>
          <w:lang w:val="ro-RO"/>
        </w:rPr>
        <w:t>Asociaţia Internaţională pentru Dezvoltare în vederea realizării Proiectului de ameliorare a competitivității II (PAC II),</w:t>
      </w:r>
      <w:r>
        <w:rPr>
          <w:color w:val="000000"/>
          <w:sz w:val="28"/>
          <w:szCs w:val="28"/>
          <w:lang w:val="ro-RO"/>
        </w:rPr>
        <w:t xml:space="preserve"> </w:t>
      </w:r>
      <w:r w:rsidRPr="000654C2">
        <w:rPr>
          <w:color w:val="000000"/>
          <w:sz w:val="28"/>
          <w:szCs w:val="28"/>
          <w:lang w:val="ro-RO"/>
        </w:rPr>
        <w:t>semnat</w:t>
      </w:r>
      <w:r>
        <w:rPr>
          <w:color w:val="000000"/>
          <w:sz w:val="28"/>
          <w:szCs w:val="28"/>
          <w:lang w:val="ro-RO"/>
        </w:rPr>
        <w:t>e la 15 iulie 2014</w:t>
      </w:r>
      <w:r w:rsidRPr="00692BD5">
        <w:rPr>
          <w:color w:val="000000"/>
          <w:sz w:val="28"/>
          <w:szCs w:val="28"/>
          <w:lang w:val="ro-RO"/>
        </w:rPr>
        <w:t>.</w:t>
      </w:r>
    </w:p>
    <w:p w:rsidR="004125FA" w:rsidRPr="00692BD5" w:rsidRDefault="004125FA" w:rsidP="004125FA">
      <w:pPr>
        <w:rPr>
          <w:color w:val="000000"/>
          <w:sz w:val="28"/>
          <w:szCs w:val="28"/>
          <w:lang w:val="ro-RO"/>
        </w:rPr>
      </w:pPr>
    </w:p>
    <w:p w:rsidR="004125FA" w:rsidRDefault="004125FA" w:rsidP="004125FA">
      <w:pPr>
        <w:rPr>
          <w:color w:val="000000"/>
          <w:sz w:val="28"/>
          <w:szCs w:val="28"/>
          <w:lang w:val="ro-RO"/>
        </w:rPr>
      </w:pPr>
      <w:bookmarkStart w:id="1" w:name="Art.2."/>
      <w:r w:rsidRPr="007A1416">
        <w:rPr>
          <w:b/>
          <w:color w:val="000000"/>
          <w:sz w:val="28"/>
          <w:szCs w:val="28"/>
          <w:lang w:val="ro-RO"/>
        </w:rPr>
        <w:t>Art.</w:t>
      </w:r>
      <w:r w:rsidR="007D7CC5">
        <w:rPr>
          <w:b/>
          <w:color w:val="000000"/>
          <w:sz w:val="28"/>
          <w:szCs w:val="28"/>
          <w:lang w:val="ro-RO"/>
        </w:rPr>
        <w:t xml:space="preserve"> </w:t>
      </w:r>
      <w:r w:rsidRPr="007A1416">
        <w:rPr>
          <w:b/>
          <w:color w:val="000000"/>
          <w:sz w:val="28"/>
          <w:szCs w:val="28"/>
          <w:lang w:val="ro-RO"/>
        </w:rPr>
        <w:t>2.</w:t>
      </w:r>
      <w:r w:rsidRPr="007A1416">
        <w:rPr>
          <w:color w:val="000000"/>
          <w:sz w:val="28"/>
          <w:szCs w:val="28"/>
          <w:lang w:val="ro-RO"/>
        </w:rPr>
        <w:t xml:space="preserve"> – </w:t>
      </w:r>
      <w:r w:rsidRPr="000654C2">
        <w:rPr>
          <w:color w:val="000000"/>
          <w:sz w:val="28"/>
          <w:szCs w:val="28"/>
          <w:lang w:val="ro-RO"/>
        </w:rPr>
        <w:t xml:space="preserve">Guvernul şi alte instituţii ale statului vor întreprinde măsurile necesare </w:t>
      </w:r>
      <w:r w:rsidR="003956E3">
        <w:rPr>
          <w:color w:val="000000"/>
          <w:sz w:val="28"/>
          <w:szCs w:val="28"/>
          <w:lang w:val="ro-RO"/>
        </w:rPr>
        <w:t>pentru realizarea prevederilor A</w:t>
      </w:r>
      <w:r w:rsidRPr="000654C2">
        <w:rPr>
          <w:color w:val="000000"/>
          <w:sz w:val="28"/>
          <w:szCs w:val="28"/>
          <w:lang w:val="ro-RO"/>
        </w:rPr>
        <w:t>mendamentului nominalizat</w:t>
      </w:r>
      <w:r w:rsidRPr="007A1416">
        <w:rPr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</w:p>
    <w:p w:rsidR="004125FA" w:rsidRPr="007A1416" w:rsidRDefault="004125FA" w:rsidP="004125FA">
      <w:pPr>
        <w:rPr>
          <w:color w:val="000000"/>
          <w:sz w:val="28"/>
          <w:szCs w:val="28"/>
          <w:lang w:val="ro-RO"/>
        </w:rPr>
      </w:pPr>
    </w:p>
    <w:p w:rsidR="004125FA" w:rsidRDefault="004125FA" w:rsidP="004125FA">
      <w:pPr>
        <w:rPr>
          <w:color w:val="000000"/>
          <w:sz w:val="28"/>
          <w:szCs w:val="28"/>
          <w:lang w:val="ro-RO"/>
        </w:rPr>
      </w:pPr>
      <w:r w:rsidRPr="00D432AA">
        <w:rPr>
          <w:b/>
          <w:color w:val="000000"/>
          <w:sz w:val="28"/>
          <w:szCs w:val="28"/>
          <w:lang w:val="ro-RO"/>
        </w:rPr>
        <w:t>Art.</w:t>
      </w:r>
      <w:r w:rsidR="007D7CC5">
        <w:rPr>
          <w:b/>
          <w:color w:val="000000"/>
          <w:sz w:val="28"/>
          <w:szCs w:val="28"/>
          <w:lang w:val="ro-RO"/>
        </w:rPr>
        <w:t xml:space="preserve"> </w:t>
      </w:r>
      <w:r w:rsidRPr="00D432AA">
        <w:rPr>
          <w:b/>
          <w:color w:val="000000"/>
          <w:sz w:val="28"/>
          <w:szCs w:val="28"/>
          <w:lang w:val="ro-RO"/>
        </w:rPr>
        <w:t>3.</w:t>
      </w:r>
      <w:bookmarkEnd w:id="1"/>
      <w:r w:rsidRPr="006E28FD">
        <w:rPr>
          <w:color w:val="000000"/>
          <w:sz w:val="28"/>
          <w:szCs w:val="28"/>
          <w:lang w:val="ro-RO"/>
        </w:rPr>
        <w:t xml:space="preserve"> – Ministerul Afacerilor Externe</w:t>
      </w:r>
      <w:r>
        <w:rPr>
          <w:color w:val="000000"/>
          <w:sz w:val="28"/>
          <w:szCs w:val="28"/>
          <w:lang w:val="ro-RO"/>
        </w:rPr>
        <w:t xml:space="preserve"> și Integrării Europene</w:t>
      </w:r>
      <w:r w:rsidRPr="006E28FD">
        <w:rPr>
          <w:color w:val="000000"/>
          <w:sz w:val="28"/>
          <w:szCs w:val="28"/>
          <w:lang w:val="ro-RO"/>
        </w:rPr>
        <w:t xml:space="preserve"> va notifica </w:t>
      </w:r>
      <w:r w:rsidR="003956E3">
        <w:rPr>
          <w:color w:val="000000"/>
          <w:sz w:val="28"/>
          <w:szCs w:val="28"/>
          <w:lang w:val="ro-RO"/>
        </w:rPr>
        <w:t>Băncii Mondiale ratificarea</w:t>
      </w:r>
      <w:r>
        <w:rPr>
          <w:color w:val="000000"/>
          <w:sz w:val="28"/>
          <w:szCs w:val="28"/>
          <w:lang w:val="ro-RO"/>
        </w:rPr>
        <w:t xml:space="preserve"> </w:t>
      </w:r>
      <w:r w:rsidR="003956E3">
        <w:rPr>
          <w:color w:val="000000"/>
          <w:sz w:val="28"/>
          <w:szCs w:val="28"/>
          <w:lang w:val="ro-RO"/>
        </w:rPr>
        <w:t>A</w:t>
      </w:r>
      <w:r w:rsidRPr="000654C2">
        <w:rPr>
          <w:color w:val="000000"/>
          <w:sz w:val="28"/>
          <w:szCs w:val="28"/>
          <w:lang w:val="ro-RO"/>
        </w:rPr>
        <w:t>mendamentului menţionat</w:t>
      </w:r>
      <w:r w:rsidRPr="007A1416">
        <w:rPr>
          <w:color w:val="000000"/>
          <w:sz w:val="28"/>
          <w:szCs w:val="28"/>
          <w:lang w:val="ro-RO"/>
        </w:rPr>
        <w:t>.</w:t>
      </w:r>
    </w:p>
    <w:p w:rsidR="004125FA" w:rsidRPr="007A1416" w:rsidRDefault="004125FA" w:rsidP="004125FA">
      <w:pPr>
        <w:rPr>
          <w:color w:val="000000"/>
          <w:sz w:val="28"/>
          <w:szCs w:val="28"/>
          <w:lang w:val="ro-RO"/>
        </w:rPr>
      </w:pPr>
    </w:p>
    <w:p w:rsidR="004125FA" w:rsidRPr="00D432AA" w:rsidRDefault="004125FA" w:rsidP="004125FA">
      <w:pPr>
        <w:rPr>
          <w:color w:val="000000"/>
          <w:sz w:val="28"/>
          <w:szCs w:val="28"/>
          <w:lang w:val="ro-RO"/>
        </w:rPr>
      </w:pPr>
      <w:r w:rsidRPr="00D432AA">
        <w:rPr>
          <w:b/>
          <w:color w:val="000000"/>
          <w:sz w:val="28"/>
          <w:szCs w:val="28"/>
          <w:lang w:val="ro-RO"/>
        </w:rPr>
        <w:t>Art.</w:t>
      </w:r>
      <w:r w:rsidR="007D7CC5">
        <w:rPr>
          <w:b/>
          <w:color w:val="000000"/>
          <w:sz w:val="28"/>
          <w:szCs w:val="28"/>
          <w:lang w:val="ro-RO"/>
        </w:rPr>
        <w:t xml:space="preserve"> </w:t>
      </w:r>
      <w:r w:rsidRPr="00D432AA">
        <w:rPr>
          <w:b/>
          <w:color w:val="000000"/>
          <w:sz w:val="28"/>
          <w:szCs w:val="28"/>
          <w:lang w:val="ro-RO"/>
        </w:rPr>
        <w:t>4</w:t>
      </w:r>
      <w:r w:rsidR="00216159">
        <w:rPr>
          <w:b/>
          <w:color w:val="000000"/>
          <w:sz w:val="28"/>
          <w:szCs w:val="28"/>
          <w:lang w:val="ro-RO"/>
        </w:rPr>
        <w:t>.</w:t>
      </w:r>
      <w:r w:rsidRPr="00D432AA">
        <w:rPr>
          <w:b/>
          <w:color w:val="000000"/>
          <w:sz w:val="28"/>
          <w:szCs w:val="28"/>
          <w:lang w:val="ro-RO"/>
        </w:rPr>
        <w:t xml:space="preserve"> </w:t>
      </w:r>
      <w:r w:rsidRPr="006E28FD">
        <w:rPr>
          <w:color w:val="000000"/>
          <w:sz w:val="28"/>
          <w:szCs w:val="28"/>
          <w:lang w:val="ro-RO"/>
        </w:rPr>
        <w:t>–</w:t>
      </w:r>
      <w:r w:rsidRPr="00D432AA">
        <w:rPr>
          <w:b/>
          <w:color w:val="000000"/>
          <w:sz w:val="28"/>
          <w:szCs w:val="28"/>
          <w:lang w:val="ro-RO"/>
        </w:rPr>
        <w:t xml:space="preserve"> </w:t>
      </w:r>
      <w:r w:rsidRPr="00D432AA">
        <w:rPr>
          <w:color w:val="000000"/>
          <w:sz w:val="28"/>
          <w:szCs w:val="28"/>
          <w:lang w:val="ro-RO"/>
        </w:rPr>
        <w:t>Prezenta lege intră</w:t>
      </w:r>
      <w:r>
        <w:rPr>
          <w:color w:val="000000"/>
          <w:sz w:val="28"/>
          <w:szCs w:val="28"/>
          <w:lang w:val="ro-RO"/>
        </w:rPr>
        <w:t xml:space="preserve"> în vigoare la data publicării.</w:t>
      </w: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125FA" w:rsidRPr="004125FA" w:rsidRDefault="004125FA" w:rsidP="004125F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125FA">
        <w:rPr>
          <w:b/>
          <w:sz w:val="28"/>
          <w:szCs w:val="28"/>
          <w:lang w:val="ro-RO"/>
        </w:rPr>
        <w:t>Președintele</w:t>
      </w:r>
      <w:r>
        <w:rPr>
          <w:b/>
          <w:sz w:val="28"/>
          <w:szCs w:val="28"/>
          <w:lang w:val="ro-RO"/>
        </w:rPr>
        <w:t xml:space="preserve"> Parlamentului</w:t>
      </w:r>
      <w:r w:rsidRPr="00850676">
        <w:rPr>
          <w:b/>
          <w:sz w:val="28"/>
          <w:szCs w:val="28"/>
        </w:rPr>
        <w:t xml:space="preserve">                         </w:t>
      </w:r>
    </w:p>
    <w:sectPr w:rsidR="004125FA" w:rsidRPr="004125FA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19A3">
      <w:rPr>
        <w:noProof/>
        <w:sz w:val="16"/>
        <w:szCs w:val="16"/>
      </w:rPr>
      <w:t>Y:\200\2020\HOTĂRARI\3043\3043 -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B19A3">
      <w:rPr>
        <w:noProof/>
        <w:sz w:val="16"/>
        <w:szCs w:val="16"/>
      </w:rPr>
      <w:t>Y:\200\2020\HOTĂRARI\3043\3043 -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B19A3" w:rsidRPr="005B19A3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5B19A3">
            <w:rPr>
              <w:rFonts w:ascii="Times New Roman" w:hAnsi="Times New Roman"/>
              <w:sz w:val="32"/>
              <w:szCs w:val="32"/>
              <w:lang w:val="ro-RO"/>
            </w:rPr>
            <w:t>113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7C335B">
            <w:rPr>
              <w:b/>
              <w:sz w:val="28"/>
              <w:szCs w:val="28"/>
              <w:u w:val="single"/>
              <w:lang w:val="ru-RU"/>
            </w:rPr>
            <w:t xml:space="preserve">26 </w:t>
          </w:r>
          <w:r w:rsidR="007C335B">
            <w:rPr>
              <w:b/>
              <w:sz w:val="28"/>
              <w:szCs w:val="28"/>
              <w:u w:val="single"/>
            </w:rPr>
            <w:t xml:space="preserve">februarie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65371A"/>
    <w:multiLevelType w:val="hybridMultilevel"/>
    <w:tmpl w:val="CD801F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7CFA"/>
    <w:rsid w:val="001848B7"/>
    <w:rsid w:val="00191F49"/>
    <w:rsid w:val="001A7BA4"/>
    <w:rsid w:val="001B2461"/>
    <w:rsid w:val="001B5608"/>
    <w:rsid w:val="001D364E"/>
    <w:rsid w:val="001E6EB8"/>
    <w:rsid w:val="0020748C"/>
    <w:rsid w:val="00216159"/>
    <w:rsid w:val="00251AE0"/>
    <w:rsid w:val="00256F32"/>
    <w:rsid w:val="00257BD3"/>
    <w:rsid w:val="002709BA"/>
    <w:rsid w:val="00274155"/>
    <w:rsid w:val="00283736"/>
    <w:rsid w:val="0028456F"/>
    <w:rsid w:val="002F0AE3"/>
    <w:rsid w:val="003321A4"/>
    <w:rsid w:val="0034194B"/>
    <w:rsid w:val="003543E9"/>
    <w:rsid w:val="003852B4"/>
    <w:rsid w:val="003956E3"/>
    <w:rsid w:val="003A4AE6"/>
    <w:rsid w:val="003B04ED"/>
    <w:rsid w:val="003B3CBE"/>
    <w:rsid w:val="003B596B"/>
    <w:rsid w:val="003D6BC3"/>
    <w:rsid w:val="004125FA"/>
    <w:rsid w:val="00427274"/>
    <w:rsid w:val="0044592D"/>
    <w:rsid w:val="00454CEE"/>
    <w:rsid w:val="004654AB"/>
    <w:rsid w:val="00480561"/>
    <w:rsid w:val="00482BA3"/>
    <w:rsid w:val="00486197"/>
    <w:rsid w:val="004A228A"/>
    <w:rsid w:val="004A4B59"/>
    <w:rsid w:val="004E1000"/>
    <w:rsid w:val="004F0F0A"/>
    <w:rsid w:val="00500597"/>
    <w:rsid w:val="0050680A"/>
    <w:rsid w:val="00512A5C"/>
    <w:rsid w:val="00530592"/>
    <w:rsid w:val="00542F92"/>
    <w:rsid w:val="005541A1"/>
    <w:rsid w:val="00575F2F"/>
    <w:rsid w:val="005802DD"/>
    <w:rsid w:val="005850E0"/>
    <w:rsid w:val="00586D2A"/>
    <w:rsid w:val="005B19A3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C335B"/>
    <w:rsid w:val="007D7CC5"/>
    <w:rsid w:val="007E2EE8"/>
    <w:rsid w:val="00814406"/>
    <w:rsid w:val="00832599"/>
    <w:rsid w:val="008366ED"/>
    <w:rsid w:val="0084667B"/>
    <w:rsid w:val="00862AB4"/>
    <w:rsid w:val="0087581E"/>
    <w:rsid w:val="00882196"/>
    <w:rsid w:val="00893B25"/>
    <w:rsid w:val="008A757E"/>
    <w:rsid w:val="008B262A"/>
    <w:rsid w:val="008B533A"/>
    <w:rsid w:val="008C14FC"/>
    <w:rsid w:val="008C1EB3"/>
    <w:rsid w:val="008C23AE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A4738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BF54B2"/>
    <w:rsid w:val="00C02DFA"/>
    <w:rsid w:val="00C03113"/>
    <w:rsid w:val="00C04A0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CF4ED1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742DA"/>
    <w:rsid w:val="00EA3268"/>
    <w:rsid w:val="00EA7735"/>
    <w:rsid w:val="00EB50D7"/>
    <w:rsid w:val="00EC60D4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48619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48619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CD1D09-04E7-4F57-A072-DFB387D41FF6}"/>
</file>

<file path=customXml/itemProps2.xml><?xml version="1.0" encoding="utf-8"?>
<ds:datastoreItem xmlns:ds="http://schemas.openxmlformats.org/officeDocument/2006/customXml" ds:itemID="{94ECEB0C-DBED-4AA6-804D-51981F9EC9F7}"/>
</file>

<file path=customXml/itemProps3.xml><?xml version="1.0" encoding="utf-8"?>
<ds:datastoreItem xmlns:ds="http://schemas.openxmlformats.org/officeDocument/2006/customXml" ds:itemID="{02CC7492-D5AF-4108-8090-2176B31731F7}"/>
</file>

<file path=customXml/itemProps4.xml><?xml version="1.0" encoding="utf-8"?>
<ds:datastoreItem xmlns:ds="http://schemas.openxmlformats.org/officeDocument/2006/customXml" ds:itemID="{39234771-DD62-4639-B80B-C7BB641767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325</Words>
  <Characters>2271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141.2020.ro</dc:title>
  <dc:creator>lll</dc:creator>
  <cp:lastModifiedBy>Eugenia Cartin</cp:lastModifiedBy>
  <cp:revision>36</cp:revision>
  <cp:lastPrinted>2020-02-26T13:00:00Z</cp:lastPrinted>
  <dcterms:created xsi:type="dcterms:W3CDTF">2020-02-19T06:39:00Z</dcterms:created>
  <dcterms:modified xsi:type="dcterms:W3CDTF">2020-02-26T13:00:00Z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