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67B" w:rsidRPr="00CB727E" w:rsidRDefault="0084667B" w:rsidP="0084667B">
      <w:pPr>
        <w:ind w:firstLine="708"/>
        <w:rPr>
          <w:bCs/>
          <w:i/>
          <w:color w:val="000000" w:themeColor="text1"/>
          <w:sz w:val="28"/>
          <w:szCs w:val="28"/>
          <w:lang w:val="ro-RO"/>
        </w:rPr>
      </w:pPr>
    </w:p>
    <w:p w:rsidR="00AE52ED" w:rsidRPr="00CB727E" w:rsidRDefault="00FD3313" w:rsidP="00AE52ED">
      <w:pPr>
        <w:ind w:firstLine="0"/>
        <w:jc w:val="center"/>
        <w:rPr>
          <w:b/>
          <w:bCs/>
          <w:color w:val="000000" w:themeColor="text1"/>
          <w:sz w:val="28"/>
          <w:szCs w:val="28"/>
          <w:lang w:val="ro-RO" w:eastAsia="ru-RU"/>
        </w:rPr>
      </w:pPr>
      <w:r w:rsidRPr="00CB727E">
        <w:rPr>
          <w:b/>
          <w:bCs/>
          <w:color w:val="000000" w:themeColor="text1"/>
          <w:sz w:val="28"/>
          <w:szCs w:val="28"/>
          <w:lang w:val="ro-RO" w:eastAsia="ru-RU"/>
        </w:rPr>
        <w:t>Pentru</w:t>
      </w:r>
      <w:r w:rsidR="00AE52ED" w:rsidRPr="00CB727E">
        <w:rPr>
          <w:b/>
          <w:bCs/>
          <w:color w:val="000000" w:themeColor="text1"/>
          <w:sz w:val="28"/>
          <w:szCs w:val="28"/>
          <w:lang w:val="ro-RO" w:eastAsia="ru-RU"/>
        </w:rPr>
        <w:t xml:space="preserve"> aprobarea proiectului de lege privind Centrul </w:t>
      </w:r>
    </w:p>
    <w:p w:rsidR="00AE52ED" w:rsidRPr="00CB727E" w:rsidRDefault="00AE52ED" w:rsidP="00AE52ED">
      <w:pPr>
        <w:ind w:firstLine="0"/>
        <w:jc w:val="center"/>
        <w:rPr>
          <w:b/>
          <w:bCs/>
          <w:color w:val="000000" w:themeColor="text1"/>
          <w:sz w:val="28"/>
          <w:szCs w:val="28"/>
          <w:lang w:val="ro-RO" w:eastAsia="ru-RU"/>
        </w:rPr>
      </w:pPr>
      <w:r w:rsidRPr="00CB727E">
        <w:rPr>
          <w:b/>
          <w:bCs/>
          <w:color w:val="000000" w:themeColor="text1"/>
          <w:sz w:val="28"/>
          <w:szCs w:val="28"/>
          <w:lang w:val="ro-RO" w:eastAsia="ru-RU"/>
        </w:rPr>
        <w:t xml:space="preserve">Naţional pentru Protecţia Datelor cu Caracter Personal </w:t>
      </w:r>
    </w:p>
    <w:p w:rsidR="00AE52ED" w:rsidRPr="00CB727E" w:rsidRDefault="00AE52ED" w:rsidP="00AE52ED">
      <w:pPr>
        <w:ind w:firstLine="0"/>
        <w:jc w:val="center"/>
        <w:rPr>
          <w:b/>
          <w:bCs/>
          <w:color w:val="000000" w:themeColor="text1"/>
          <w:sz w:val="28"/>
          <w:szCs w:val="28"/>
          <w:lang w:val="ro-RO" w:eastAsia="ru-RU"/>
        </w:rPr>
      </w:pPr>
      <w:r w:rsidRPr="00CB727E">
        <w:rPr>
          <w:b/>
          <w:bCs/>
          <w:color w:val="000000" w:themeColor="text1"/>
          <w:sz w:val="28"/>
          <w:szCs w:val="28"/>
          <w:lang w:val="ro-RO" w:eastAsia="ru-RU"/>
        </w:rPr>
        <w:t>al Republicii Moldova</w:t>
      </w:r>
    </w:p>
    <w:p w:rsidR="00AE52ED" w:rsidRPr="00CB727E" w:rsidRDefault="00AE52ED" w:rsidP="00AE52ED">
      <w:pPr>
        <w:ind w:firstLine="0"/>
        <w:jc w:val="center"/>
        <w:rPr>
          <w:b/>
          <w:bCs/>
          <w:color w:val="000000" w:themeColor="text1"/>
          <w:sz w:val="28"/>
          <w:szCs w:val="28"/>
          <w:lang w:val="ro-RO" w:eastAsia="ru-RU"/>
        </w:rPr>
      </w:pPr>
      <w:r w:rsidRPr="00CB727E">
        <w:rPr>
          <w:b/>
          <w:bCs/>
          <w:color w:val="000000" w:themeColor="text1"/>
          <w:sz w:val="28"/>
          <w:szCs w:val="28"/>
          <w:lang w:val="ro-RO" w:eastAsia="ru-RU"/>
        </w:rPr>
        <w:t>------------------------------------------------------------------------</w:t>
      </w:r>
    </w:p>
    <w:p w:rsidR="00AE52ED" w:rsidRPr="00CB727E" w:rsidRDefault="00AE52ED" w:rsidP="00AE52ED">
      <w:pPr>
        <w:tabs>
          <w:tab w:val="left" w:pos="6840"/>
        </w:tabs>
        <w:spacing w:after="200"/>
        <w:ind w:firstLine="0"/>
        <w:jc w:val="center"/>
        <w:rPr>
          <w:color w:val="000000" w:themeColor="text1"/>
          <w:sz w:val="28"/>
          <w:szCs w:val="28"/>
          <w:lang w:val="ro-RO" w:eastAsia="ru-RU"/>
        </w:rPr>
      </w:pPr>
    </w:p>
    <w:p w:rsidR="00AE52ED" w:rsidRPr="00CB727E" w:rsidRDefault="00AE52ED" w:rsidP="00AE52ED">
      <w:pPr>
        <w:ind w:firstLine="0"/>
        <w:jc w:val="center"/>
        <w:rPr>
          <w:b/>
          <w:bCs/>
          <w:color w:val="000000" w:themeColor="text1"/>
          <w:sz w:val="28"/>
          <w:szCs w:val="28"/>
          <w:lang w:val="ro-RO" w:eastAsia="ru-RU"/>
        </w:rPr>
      </w:pPr>
    </w:p>
    <w:p w:rsidR="00AE52ED" w:rsidRPr="00CB727E" w:rsidRDefault="00AE52ED" w:rsidP="00AE52ED">
      <w:pPr>
        <w:rPr>
          <w:bCs/>
          <w:color w:val="000000" w:themeColor="text1"/>
          <w:sz w:val="28"/>
          <w:szCs w:val="28"/>
          <w:lang w:val="ro-RO" w:eastAsia="ru-RU"/>
        </w:rPr>
      </w:pPr>
      <w:r w:rsidRPr="00CB727E">
        <w:rPr>
          <w:color w:val="000000" w:themeColor="text1"/>
          <w:sz w:val="28"/>
          <w:szCs w:val="28"/>
          <w:lang w:val="ro-RO" w:eastAsia="ru-RU"/>
        </w:rPr>
        <w:t xml:space="preserve">Guvernul </w:t>
      </w:r>
      <w:r w:rsidRPr="00CB727E">
        <w:rPr>
          <w:bCs/>
          <w:color w:val="000000" w:themeColor="text1"/>
          <w:sz w:val="28"/>
          <w:szCs w:val="28"/>
          <w:lang w:val="ro-RO" w:eastAsia="ru-RU"/>
        </w:rPr>
        <w:t>HOTĂRĂŞTE:</w:t>
      </w:r>
    </w:p>
    <w:p w:rsidR="00AE52ED" w:rsidRPr="00CB727E" w:rsidRDefault="00AE52ED" w:rsidP="00AE52ED">
      <w:pPr>
        <w:ind w:firstLine="0"/>
        <w:rPr>
          <w:color w:val="000000" w:themeColor="text1"/>
          <w:sz w:val="28"/>
          <w:szCs w:val="28"/>
          <w:lang w:val="ro-RO" w:eastAsia="ru-RU"/>
        </w:rPr>
      </w:pPr>
    </w:p>
    <w:p w:rsidR="00AE52ED" w:rsidRPr="00CB727E" w:rsidRDefault="00AE52ED" w:rsidP="00AE52ED">
      <w:pPr>
        <w:rPr>
          <w:bCs/>
          <w:color w:val="000000" w:themeColor="text1"/>
          <w:sz w:val="28"/>
          <w:szCs w:val="28"/>
          <w:lang w:val="ro-RO" w:eastAsia="ru-RU"/>
        </w:rPr>
      </w:pPr>
      <w:r w:rsidRPr="00CB727E">
        <w:rPr>
          <w:bCs/>
          <w:color w:val="000000" w:themeColor="text1"/>
          <w:sz w:val="28"/>
          <w:szCs w:val="28"/>
          <w:lang w:val="ro-RO" w:eastAsia="ru-RU"/>
        </w:rPr>
        <w:t>Se aprobă şi se prezintă Parlamentului proiectul de lege privind Centrul Naţional pentru Protecţia Datelor cu Caracter Personal al Republicii Moldova.</w:t>
      </w:r>
    </w:p>
    <w:p w:rsidR="00AE52ED" w:rsidRPr="00CB727E" w:rsidRDefault="00AE52ED" w:rsidP="00AE52ED">
      <w:pPr>
        <w:ind w:firstLine="0"/>
        <w:rPr>
          <w:bCs/>
          <w:color w:val="000000" w:themeColor="text1"/>
          <w:sz w:val="28"/>
          <w:szCs w:val="28"/>
          <w:lang w:val="ro-RO" w:eastAsia="ru-RU"/>
        </w:rPr>
      </w:pPr>
    </w:p>
    <w:p w:rsidR="00AE52ED" w:rsidRPr="00CB727E" w:rsidRDefault="00AE52ED" w:rsidP="00AE52ED">
      <w:pPr>
        <w:ind w:firstLine="0"/>
        <w:rPr>
          <w:bCs/>
          <w:color w:val="000000" w:themeColor="text1"/>
          <w:sz w:val="28"/>
          <w:szCs w:val="28"/>
          <w:lang w:val="ro-RO" w:eastAsia="ru-RU"/>
        </w:rPr>
      </w:pPr>
      <w:r w:rsidRPr="00CB727E">
        <w:rPr>
          <w:bCs/>
          <w:color w:val="000000" w:themeColor="text1"/>
          <w:sz w:val="28"/>
          <w:szCs w:val="28"/>
          <w:lang w:val="ro-RO" w:eastAsia="ru-RU"/>
        </w:rPr>
        <w:t xml:space="preserve"> </w:t>
      </w:r>
    </w:p>
    <w:p w:rsidR="00427274" w:rsidRPr="00CB727E" w:rsidRDefault="00427274" w:rsidP="0084667B">
      <w:pPr>
        <w:ind w:firstLine="708"/>
        <w:rPr>
          <w:bCs/>
          <w:i/>
          <w:color w:val="000000" w:themeColor="text1"/>
          <w:sz w:val="28"/>
          <w:szCs w:val="28"/>
          <w:lang w:val="ro-RO"/>
        </w:rPr>
      </w:pPr>
    </w:p>
    <w:p w:rsidR="00CF2559" w:rsidRPr="00CB727E" w:rsidRDefault="00CF2559" w:rsidP="00CF2559">
      <w:pPr>
        <w:ind w:firstLine="709"/>
        <w:rPr>
          <w:b/>
          <w:color w:val="000000" w:themeColor="text1"/>
          <w:sz w:val="28"/>
          <w:szCs w:val="28"/>
          <w:lang w:val="ro-RO" w:eastAsia="ru-RU"/>
        </w:rPr>
      </w:pPr>
      <w:r w:rsidRPr="00CB727E">
        <w:rPr>
          <w:b/>
          <w:color w:val="000000" w:themeColor="text1"/>
          <w:sz w:val="28"/>
          <w:szCs w:val="28"/>
          <w:lang w:val="ro-RO" w:eastAsia="ru-RU"/>
        </w:rPr>
        <w:t xml:space="preserve">Prim-ministru </w:t>
      </w:r>
      <w:r w:rsidRPr="00CB727E">
        <w:rPr>
          <w:b/>
          <w:color w:val="000000" w:themeColor="text1"/>
          <w:sz w:val="28"/>
          <w:szCs w:val="28"/>
          <w:lang w:val="ro-RO" w:eastAsia="ru-RU"/>
        </w:rPr>
        <w:tab/>
      </w:r>
      <w:r w:rsidRPr="00CB727E">
        <w:rPr>
          <w:b/>
          <w:color w:val="000000" w:themeColor="text1"/>
          <w:sz w:val="28"/>
          <w:szCs w:val="28"/>
          <w:lang w:val="ro-RO" w:eastAsia="ru-RU"/>
        </w:rPr>
        <w:tab/>
      </w:r>
      <w:r w:rsidRPr="00CB727E">
        <w:rPr>
          <w:b/>
          <w:color w:val="000000" w:themeColor="text1"/>
          <w:sz w:val="28"/>
          <w:szCs w:val="28"/>
          <w:lang w:val="ro-RO" w:eastAsia="ru-RU"/>
        </w:rPr>
        <w:tab/>
      </w:r>
      <w:r w:rsidRPr="00CB727E">
        <w:rPr>
          <w:b/>
          <w:color w:val="000000" w:themeColor="text1"/>
          <w:sz w:val="28"/>
          <w:szCs w:val="28"/>
          <w:lang w:val="ro-RO" w:eastAsia="ru-RU"/>
        </w:rPr>
        <w:tab/>
      </w:r>
      <w:r w:rsidRPr="00CB727E">
        <w:rPr>
          <w:b/>
          <w:color w:val="000000" w:themeColor="text1"/>
          <w:sz w:val="28"/>
          <w:szCs w:val="28"/>
          <w:lang w:val="ro-RO" w:eastAsia="ru-RU"/>
        </w:rPr>
        <w:tab/>
      </w:r>
      <w:r w:rsidRPr="00CB727E">
        <w:rPr>
          <w:b/>
          <w:color w:val="000000" w:themeColor="text1"/>
          <w:sz w:val="28"/>
          <w:szCs w:val="28"/>
          <w:lang w:val="ro-RO" w:eastAsia="ru-RU"/>
        </w:rPr>
        <w:tab/>
        <w:t>PAVEL FILIP</w:t>
      </w:r>
    </w:p>
    <w:p w:rsidR="00CF2559" w:rsidRPr="00CB727E" w:rsidRDefault="00CF2559" w:rsidP="00CF2559">
      <w:pPr>
        <w:ind w:firstLine="709"/>
        <w:rPr>
          <w:b/>
          <w:color w:val="000000" w:themeColor="text1"/>
          <w:sz w:val="28"/>
          <w:szCs w:val="28"/>
          <w:lang w:val="ro-RO" w:eastAsia="ru-RU"/>
        </w:rPr>
      </w:pPr>
    </w:p>
    <w:p w:rsidR="00E216C5" w:rsidRPr="00CB727E" w:rsidRDefault="00E216C5" w:rsidP="00CF2559">
      <w:pPr>
        <w:ind w:firstLine="709"/>
        <w:rPr>
          <w:b/>
          <w:color w:val="000000" w:themeColor="text1"/>
          <w:sz w:val="28"/>
          <w:szCs w:val="28"/>
          <w:lang w:val="ro-RO" w:eastAsia="ru-RU"/>
        </w:rPr>
      </w:pPr>
    </w:p>
    <w:p w:rsidR="00077246" w:rsidRPr="00CB727E" w:rsidRDefault="00427274" w:rsidP="00CF2559">
      <w:pPr>
        <w:ind w:firstLine="709"/>
        <w:rPr>
          <w:color w:val="000000" w:themeColor="text1"/>
          <w:sz w:val="28"/>
          <w:szCs w:val="28"/>
          <w:lang w:val="ro-RO" w:eastAsia="ru-RU"/>
        </w:rPr>
      </w:pPr>
      <w:r w:rsidRPr="00CB727E">
        <w:rPr>
          <w:color w:val="000000" w:themeColor="text1"/>
          <w:sz w:val="28"/>
          <w:szCs w:val="28"/>
          <w:lang w:val="ro-RO" w:eastAsia="ru-RU"/>
        </w:rPr>
        <w:t>Contrasemnează:</w:t>
      </w:r>
    </w:p>
    <w:p w:rsidR="00AE52ED" w:rsidRPr="00CB727E" w:rsidRDefault="00AE52ED" w:rsidP="00AE52ED">
      <w:pPr>
        <w:pStyle w:val="news"/>
        <w:ind w:firstLine="709"/>
        <w:rPr>
          <w:rFonts w:ascii="Times New Roman" w:hAnsi="Times New Roman" w:cs="Times New Roman"/>
          <w:color w:val="000000" w:themeColor="text1"/>
          <w:sz w:val="28"/>
          <w:szCs w:val="28"/>
          <w:lang w:val="ro-RO"/>
        </w:rPr>
      </w:pPr>
    </w:p>
    <w:p w:rsidR="00AE52ED" w:rsidRPr="00CB727E" w:rsidRDefault="00AE52ED" w:rsidP="00AE52ED">
      <w:pPr>
        <w:pStyle w:val="news"/>
        <w:ind w:firstLine="709"/>
        <w:rPr>
          <w:rFonts w:ascii="Times New Roman" w:hAnsi="Times New Roman" w:cs="Times New Roman"/>
          <w:color w:val="000000" w:themeColor="text1"/>
          <w:sz w:val="28"/>
          <w:szCs w:val="28"/>
          <w:lang w:val="ro-RO"/>
        </w:rPr>
      </w:pPr>
      <w:r w:rsidRPr="00CB727E">
        <w:rPr>
          <w:rFonts w:ascii="Times New Roman" w:hAnsi="Times New Roman" w:cs="Times New Roman"/>
          <w:color w:val="000000" w:themeColor="text1"/>
          <w:sz w:val="28"/>
          <w:szCs w:val="28"/>
          <w:lang w:val="ro-RO"/>
        </w:rPr>
        <w:t xml:space="preserve">Ministrul finanţelor </w:t>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t xml:space="preserve">Octavian </w:t>
      </w:r>
      <w:proofErr w:type="spellStart"/>
      <w:r w:rsidRPr="00CB727E">
        <w:rPr>
          <w:rFonts w:ascii="Times New Roman" w:hAnsi="Times New Roman" w:cs="Times New Roman"/>
          <w:color w:val="000000" w:themeColor="text1"/>
          <w:sz w:val="28"/>
          <w:szCs w:val="28"/>
          <w:lang w:val="ro-RO"/>
        </w:rPr>
        <w:t>Armaşu</w:t>
      </w:r>
      <w:proofErr w:type="spellEnd"/>
    </w:p>
    <w:p w:rsidR="00CF2559" w:rsidRPr="00CB727E" w:rsidRDefault="00CF2559" w:rsidP="00CF2559">
      <w:pPr>
        <w:ind w:firstLine="709"/>
        <w:rPr>
          <w:color w:val="000000" w:themeColor="text1"/>
          <w:sz w:val="28"/>
          <w:szCs w:val="28"/>
          <w:lang w:val="ro-RO" w:eastAsia="ru-RU"/>
        </w:rPr>
      </w:pPr>
    </w:p>
    <w:p w:rsidR="00026954" w:rsidRPr="00CB727E" w:rsidRDefault="00026954" w:rsidP="00026954">
      <w:pPr>
        <w:pStyle w:val="news"/>
        <w:ind w:firstLine="709"/>
        <w:rPr>
          <w:rFonts w:ascii="Times New Roman" w:hAnsi="Times New Roman" w:cs="Times New Roman"/>
          <w:color w:val="000000" w:themeColor="text1"/>
          <w:sz w:val="28"/>
          <w:szCs w:val="28"/>
          <w:lang w:val="ro-RO"/>
        </w:rPr>
      </w:pPr>
      <w:r w:rsidRPr="00CB727E">
        <w:rPr>
          <w:rFonts w:ascii="Times New Roman" w:hAnsi="Times New Roman" w:cs="Times New Roman"/>
          <w:color w:val="000000" w:themeColor="text1"/>
          <w:sz w:val="28"/>
          <w:szCs w:val="28"/>
          <w:lang w:val="ro-RO"/>
        </w:rPr>
        <w:t xml:space="preserve">Ministrul justiţiei </w:t>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r>
      <w:r w:rsidRPr="00CB727E">
        <w:rPr>
          <w:rFonts w:ascii="Times New Roman" w:hAnsi="Times New Roman" w:cs="Times New Roman"/>
          <w:color w:val="000000" w:themeColor="text1"/>
          <w:sz w:val="28"/>
          <w:szCs w:val="28"/>
          <w:lang w:val="ro-RO"/>
        </w:rPr>
        <w:tab/>
        <w:t>Vladimir Cebotari</w:t>
      </w: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085DA8" w:rsidRPr="00CB727E" w:rsidRDefault="00085DA8"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CF2559" w:rsidRPr="00CB727E" w:rsidRDefault="00C74719" w:rsidP="00C74719">
      <w:pPr>
        <w:tabs>
          <w:tab w:val="left" w:pos="3568"/>
        </w:tabs>
        <w:ind w:firstLine="709"/>
        <w:rPr>
          <w:color w:val="000000" w:themeColor="text1"/>
          <w:sz w:val="28"/>
          <w:szCs w:val="28"/>
          <w:lang w:val="ro-RO" w:eastAsia="ru-RU"/>
        </w:rPr>
      </w:pPr>
      <w:r w:rsidRPr="00CB727E">
        <w:rPr>
          <w:color w:val="000000" w:themeColor="text1"/>
          <w:sz w:val="28"/>
          <w:szCs w:val="28"/>
          <w:lang w:val="ro-RO" w:eastAsia="ru-RU"/>
        </w:rPr>
        <w:tab/>
      </w: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026954" w:rsidRPr="00CB727E" w:rsidRDefault="00026954" w:rsidP="00CF2559">
      <w:pPr>
        <w:ind w:firstLine="709"/>
        <w:rPr>
          <w:color w:val="000000" w:themeColor="text1"/>
          <w:sz w:val="28"/>
          <w:szCs w:val="28"/>
          <w:lang w:val="ro-RO" w:eastAsia="ru-RU"/>
        </w:rPr>
      </w:pPr>
    </w:p>
    <w:p w:rsidR="00026954" w:rsidRPr="00CB727E" w:rsidRDefault="00026954" w:rsidP="00CF2559">
      <w:pPr>
        <w:ind w:firstLine="709"/>
        <w:rPr>
          <w:color w:val="000000" w:themeColor="text1"/>
          <w:sz w:val="28"/>
          <w:szCs w:val="28"/>
          <w:lang w:val="ro-RO" w:eastAsia="ru-RU"/>
        </w:rPr>
      </w:pPr>
    </w:p>
    <w:p w:rsidR="00026954" w:rsidRPr="00CB727E" w:rsidRDefault="00026954"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r w:rsidRPr="00CB727E">
        <w:rPr>
          <w:color w:val="000000" w:themeColor="text1"/>
          <w:sz w:val="28"/>
          <w:szCs w:val="28"/>
          <w:lang w:val="ro-RO" w:eastAsia="ru-RU"/>
        </w:rPr>
        <w:t>Vizează:</w:t>
      </w: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r w:rsidRPr="00CB727E">
        <w:rPr>
          <w:color w:val="000000" w:themeColor="text1"/>
          <w:sz w:val="28"/>
          <w:szCs w:val="28"/>
          <w:lang w:val="ro-RO" w:eastAsia="ru-RU"/>
        </w:rPr>
        <w:t>Secretar general al Guvernului</w:t>
      </w:r>
      <w:r w:rsidRPr="00CB727E">
        <w:rPr>
          <w:color w:val="000000" w:themeColor="text1"/>
          <w:sz w:val="28"/>
          <w:szCs w:val="28"/>
          <w:lang w:val="ro-RO" w:eastAsia="ru-RU"/>
        </w:rPr>
        <w:tab/>
      </w:r>
      <w:r w:rsidRPr="00CB727E">
        <w:rPr>
          <w:color w:val="000000" w:themeColor="text1"/>
          <w:sz w:val="28"/>
          <w:szCs w:val="28"/>
          <w:lang w:val="ro-RO" w:eastAsia="ru-RU"/>
        </w:rPr>
        <w:tab/>
      </w:r>
      <w:r w:rsidRPr="00CB727E">
        <w:rPr>
          <w:color w:val="000000" w:themeColor="text1"/>
          <w:sz w:val="28"/>
          <w:szCs w:val="28"/>
          <w:lang w:val="ro-RO" w:eastAsia="ru-RU"/>
        </w:rPr>
        <w:tab/>
      </w:r>
      <w:r w:rsidRPr="00CB727E">
        <w:rPr>
          <w:color w:val="000000" w:themeColor="text1"/>
          <w:sz w:val="28"/>
          <w:szCs w:val="28"/>
          <w:lang w:val="ro-RO" w:eastAsia="ru-RU"/>
        </w:rPr>
        <w:tab/>
      </w:r>
      <w:r w:rsidR="00A35DD9" w:rsidRPr="00CB727E">
        <w:rPr>
          <w:color w:val="000000" w:themeColor="text1"/>
          <w:sz w:val="28"/>
          <w:szCs w:val="28"/>
          <w:lang w:val="ro-RO" w:eastAsia="ru-RU"/>
        </w:rPr>
        <w:t>Lilia PALII</w:t>
      </w:r>
      <w:r w:rsidRPr="00CB727E">
        <w:rPr>
          <w:color w:val="000000" w:themeColor="text1"/>
          <w:sz w:val="28"/>
          <w:szCs w:val="28"/>
          <w:lang w:val="ro-RO" w:eastAsia="ru-RU"/>
        </w:rPr>
        <w:t xml:space="preserve"> </w:t>
      </w: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p>
    <w:p w:rsidR="00CF2559" w:rsidRPr="00CB727E" w:rsidRDefault="00CF2559" w:rsidP="00CF2559">
      <w:pPr>
        <w:ind w:firstLine="709"/>
        <w:rPr>
          <w:color w:val="000000" w:themeColor="text1"/>
          <w:sz w:val="28"/>
          <w:szCs w:val="28"/>
          <w:lang w:val="ro-RO" w:eastAsia="ru-RU"/>
        </w:rPr>
      </w:pPr>
      <w:r w:rsidRPr="00CB727E">
        <w:rPr>
          <w:color w:val="000000" w:themeColor="text1"/>
          <w:sz w:val="28"/>
          <w:szCs w:val="28"/>
          <w:lang w:val="ro-RO" w:eastAsia="ru-RU"/>
        </w:rPr>
        <w:t>Aprobată în şedinţa Guvernului</w:t>
      </w:r>
    </w:p>
    <w:p w:rsidR="009E20E6" w:rsidRPr="00CB727E" w:rsidRDefault="00CF2559" w:rsidP="00CF2559">
      <w:pPr>
        <w:ind w:firstLine="709"/>
        <w:rPr>
          <w:color w:val="000000" w:themeColor="text1"/>
          <w:sz w:val="28"/>
          <w:szCs w:val="28"/>
          <w:lang w:val="ro-RO" w:eastAsia="ru-RU"/>
        </w:rPr>
      </w:pPr>
      <w:r w:rsidRPr="00CB727E">
        <w:rPr>
          <w:color w:val="000000" w:themeColor="text1"/>
          <w:sz w:val="28"/>
          <w:szCs w:val="28"/>
          <w:lang w:val="ro-RO" w:eastAsia="ru-RU"/>
        </w:rPr>
        <w:t>din</w:t>
      </w:r>
      <w:r w:rsidRPr="00CB727E">
        <w:rPr>
          <w:color w:val="000000" w:themeColor="text1"/>
          <w:sz w:val="28"/>
          <w:szCs w:val="28"/>
          <w:lang w:val="ro-RO" w:eastAsia="ru-RU"/>
        </w:rPr>
        <w:tab/>
        <w:t xml:space="preserve">                     </w:t>
      </w:r>
    </w:p>
    <w:p w:rsidR="009E20E6" w:rsidRPr="00CB727E" w:rsidRDefault="009E20E6" w:rsidP="00CF2559">
      <w:pPr>
        <w:ind w:firstLine="709"/>
        <w:rPr>
          <w:color w:val="000000" w:themeColor="text1"/>
          <w:sz w:val="28"/>
          <w:szCs w:val="28"/>
          <w:lang w:val="ro-RO" w:eastAsia="ru-RU"/>
        </w:rPr>
      </w:pPr>
    </w:p>
    <w:p w:rsidR="009E20E6" w:rsidRPr="00CB727E" w:rsidRDefault="009E20E6"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AE52ED">
      <w:pPr>
        <w:tabs>
          <w:tab w:val="left" w:pos="6840"/>
        </w:tabs>
        <w:suppressAutoHyphens/>
        <w:ind w:firstLine="0"/>
        <w:jc w:val="right"/>
        <w:rPr>
          <w:color w:val="000000" w:themeColor="text1"/>
          <w:sz w:val="28"/>
          <w:szCs w:val="28"/>
          <w:lang w:val="ro-RO"/>
        </w:rPr>
      </w:pPr>
      <w:r w:rsidRPr="00CB727E">
        <w:rPr>
          <w:color w:val="000000" w:themeColor="text1"/>
          <w:sz w:val="28"/>
          <w:szCs w:val="28"/>
          <w:lang w:val="ro-RO"/>
        </w:rPr>
        <w:t>Proiect</w:t>
      </w:r>
    </w:p>
    <w:p w:rsidR="00AE52ED" w:rsidRPr="00CB727E" w:rsidRDefault="00AE52ED" w:rsidP="00AE52ED">
      <w:pPr>
        <w:tabs>
          <w:tab w:val="left" w:pos="6840"/>
        </w:tabs>
        <w:suppressAutoHyphens/>
        <w:ind w:firstLine="0"/>
        <w:jc w:val="center"/>
        <w:rPr>
          <w:b/>
          <w:color w:val="000000" w:themeColor="text1"/>
          <w:sz w:val="28"/>
          <w:szCs w:val="28"/>
          <w:lang w:val="ro-RO"/>
        </w:rPr>
      </w:pPr>
      <w:r w:rsidRPr="00CB727E">
        <w:rPr>
          <w:b/>
          <w:color w:val="000000" w:themeColor="text1"/>
          <w:sz w:val="28"/>
          <w:szCs w:val="28"/>
          <w:lang w:val="ro-RO"/>
        </w:rPr>
        <w:t>PARLAMENMTUL REPUBLICII MOLDOVA</w:t>
      </w:r>
    </w:p>
    <w:p w:rsidR="00AE52ED" w:rsidRPr="00CB727E" w:rsidRDefault="00AE52ED" w:rsidP="00AE52ED">
      <w:pPr>
        <w:tabs>
          <w:tab w:val="left" w:pos="6840"/>
        </w:tabs>
        <w:suppressAutoHyphens/>
        <w:ind w:firstLine="0"/>
        <w:jc w:val="center"/>
        <w:rPr>
          <w:b/>
          <w:color w:val="000000" w:themeColor="text1"/>
          <w:sz w:val="28"/>
          <w:szCs w:val="28"/>
          <w:lang w:val="ro-RO"/>
        </w:rPr>
      </w:pPr>
    </w:p>
    <w:p w:rsidR="00AE52ED" w:rsidRPr="00CB727E" w:rsidRDefault="00AE52ED" w:rsidP="00AE52ED">
      <w:pPr>
        <w:tabs>
          <w:tab w:val="left" w:pos="6840"/>
        </w:tabs>
        <w:suppressAutoHyphens/>
        <w:ind w:firstLine="0"/>
        <w:jc w:val="center"/>
        <w:rPr>
          <w:b/>
          <w:color w:val="000000" w:themeColor="text1"/>
          <w:sz w:val="28"/>
          <w:szCs w:val="28"/>
          <w:lang w:val="ro-RO"/>
        </w:rPr>
      </w:pPr>
      <w:r w:rsidRPr="00CB727E">
        <w:rPr>
          <w:b/>
          <w:color w:val="000000" w:themeColor="text1"/>
          <w:sz w:val="28"/>
          <w:szCs w:val="28"/>
          <w:lang w:val="ro-RO"/>
        </w:rPr>
        <w:t>LEGE</w:t>
      </w:r>
    </w:p>
    <w:p w:rsidR="00AE52ED" w:rsidRPr="00CB727E" w:rsidRDefault="00AE52ED" w:rsidP="00AE52ED">
      <w:pPr>
        <w:tabs>
          <w:tab w:val="left" w:pos="6840"/>
        </w:tabs>
        <w:suppressAutoHyphens/>
        <w:ind w:firstLine="0"/>
        <w:jc w:val="center"/>
        <w:rPr>
          <w:b/>
          <w:color w:val="000000" w:themeColor="text1"/>
          <w:sz w:val="28"/>
          <w:szCs w:val="28"/>
          <w:lang w:val="ro-RO"/>
        </w:rPr>
      </w:pPr>
    </w:p>
    <w:p w:rsidR="00AE52ED" w:rsidRPr="00CB727E" w:rsidRDefault="00AE52ED" w:rsidP="00AE52ED">
      <w:pPr>
        <w:tabs>
          <w:tab w:val="left" w:pos="6840"/>
        </w:tabs>
        <w:suppressAutoHyphens/>
        <w:ind w:firstLine="0"/>
        <w:jc w:val="center"/>
        <w:rPr>
          <w:b/>
          <w:color w:val="000000" w:themeColor="text1"/>
          <w:sz w:val="28"/>
          <w:szCs w:val="28"/>
          <w:lang w:val="ro-RO" w:eastAsia="ru-RU"/>
        </w:rPr>
      </w:pPr>
      <w:r w:rsidRPr="00CB727E">
        <w:rPr>
          <w:b/>
          <w:color w:val="000000" w:themeColor="text1"/>
          <w:sz w:val="28"/>
          <w:szCs w:val="28"/>
          <w:lang w:val="ro-RO" w:eastAsia="ru-RU"/>
        </w:rPr>
        <w:lastRenderedPageBreak/>
        <w:t>privind Centrul Na</w:t>
      </w:r>
      <w:r w:rsidR="00CB727E" w:rsidRPr="00CB727E">
        <w:rPr>
          <w:b/>
          <w:color w:val="000000" w:themeColor="text1"/>
          <w:sz w:val="28"/>
          <w:szCs w:val="28"/>
          <w:lang w:val="ro-RO" w:eastAsia="ru-RU"/>
        </w:rPr>
        <w:t>ţ</w:t>
      </w:r>
      <w:r w:rsidRPr="00CB727E">
        <w:rPr>
          <w:b/>
          <w:color w:val="000000" w:themeColor="text1"/>
          <w:sz w:val="28"/>
          <w:szCs w:val="28"/>
          <w:lang w:val="ro-RO" w:eastAsia="ru-RU"/>
        </w:rPr>
        <w:t>ional pentru Protec</w:t>
      </w:r>
      <w:r w:rsidR="00CB727E" w:rsidRPr="00CB727E">
        <w:rPr>
          <w:b/>
          <w:color w:val="000000" w:themeColor="text1"/>
          <w:sz w:val="28"/>
          <w:szCs w:val="28"/>
          <w:lang w:val="ro-RO" w:eastAsia="ru-RU"/>
        </w:rPr>
        <w:t>ţ</w:t>
      </w:r>
      <w:r w:rsidRPr="00CB727E">
        <w:rPr>
          <w:b/>
          <w:color w:val="000000" w:themeColor="text1"/>
          <w:sz w:val="28"/>
          <w:szCs w:val="28"/>
          <w:lang w:val="ro-RO" w:eastAsia="ru-RU"/>
        </w:rPr>
        <w:t>ia Datelor</w:t>
      </w:r>
    </w:p>
    <w:p w:rsidR="00AE52ED" w:rsidRPr="00CB727E" w:rsidRDefault="00AE52ED" w:rsidP="00AE52ED">
      <w:pPr>
        <w:tabs>
          <w:tab w:val="left" w:pos="6840"/>
        </w:tabs>
        <w:suppressAutoHyphens/>
        <w:ind w:firstLine="0"/>
        <w:jc w:val="center"/>
        <w:rPr>
          <w:b/>
          <w:color w:val="000000" w:themeColor="text1"/>
          <w:sz w:val="28"/>
          <w:szCs w:val="28"/>
          <w:lang w:val="ro-RO" w:eastAsia="ru-RU"/>
        </w:rPr>
      </w:pPr>
      <w:r w:rsidRPr="00CB727E">
        <w:rPr>
          <w:b/>
          <w:color w:val="000000" w:themeColor="text1"/>
          <w:sz w:val="28"/>
          <w:szCs w:val="28"/>
          <w:lang w:val="ro-RO" w:eastAsia="ru-RU"/>
        </w:rPr>
        <w:t xml:space="preserve"> cu Caracter Personal al Republicii Moldova</w:t>
      </w:r>
    </w:p>
    <w:p w:rsidR="00AE52ED" w:rsidRPr="00CB727E" w:rsidRDefault="00AE52ED" w:rsidP="00AE52ED">
      <w:pPr>
        <w:tabs>
          <w:tab w:val="left" w:pos="6840"/>
        </w:tabs>
        <w:suppressAutoHyphens/>
        <w:ind w:firstLine="709"/>
        <w:rPr>
          <w:color w:val="000000" w:themeColor="text1"/>
          <w:sz w:val="28"/>
          <w:szCs w:val="28"/>
          <w:lang w:val="ro-RO"/>
        </w:rPr>
      </w:pPr>
    </w:p>
    <w:p w:rsidR="00AE52ED" w:rsidRPr="00CB727E" w:rsidRDefault="00AE52ED" w:rsidP="00AE52ED">
      <w:pPr>
        <w:tabs>
          <w:tab w:val="left" w:pos="6840"/>
        </w:tabs>
        <w:suppressAutoHyphens/>
        <w:ind w:firstLine="709"/>
        <w:rPr>
          <w:color w:val="000000" w:themeColor="text1"/>
          <w:sz w:val="28"/>
          <w:szCs w:val="28"/>
          <w:lang w:val="ro-RO"/>
        </w:rPr>
      </w:pPr>
      <w:r w:rsidRPr="00CB727E">
        <w:rPr>
          <w:color w:val="000000" w:themeColor="text1"/>
          <w:sz w:val="28"/>
          <w:szCs w:val="28"/>
          <w:lang w:val="ro-RO"/>
        </w:rPr>
        <w:t>Parlamentul adoptă prezenta lege ordinară.</w:t>
      </w:r>
    </w:p>
    <w:p w:rsidR="00AE52ED" w:rsidRPr="00CB727E" w:rsidRDefault="00AE52ED" w:rsidP="00AE52ED">
      <w:pPr>
        <w:tabs>
          <w:tab w:val="left" w:pos="6840"/>
        </w:tabs>
        <w:suppressAutoHyphens/>
        <w:ind w:firstLine="709"/>
        <w:rPr>
          <w:color w:val="000000" w:themeColor="text1"/>
          <w:sz w:val="28"/>
          <w:szCs w:val="28"/>
          <w:lang w:val="ro-RO"/>
        </w:rPr>
      </w:pPr>
    </w:p>
    <w:p w:rsidR="00AE52ED" w:rsidRPr="00CB727E" w:rsidRDefault="00AE52ED" w:rsidP="00AE52ED">
      <w:pPr>
        <w:ind w:firstLine="0"/>
        <w:jc w:val="center"/>
        <w:rPr>
          <w:b/>
          <w:bCs/>
          <w:color w:val="000000" w:themeColor="text1"/>
          <w:sz w:val="28"/>
          <w:szCs w:val="28"/>
          <w:lang w:val="ro-RO" w:eastAsia="ru-RU"/>
        </w:rPr>
      </w:pPr>
      <w:r w:rsidRPr="00CB727E">
        <w:rPr>
          <w:b/>
          <w:bCs/>
          <w:color w:val="000000" w:themeColor="text1"/>
          <w:sz w:val="28"/>
          <w:szCs w:val="28"/>
          <w:lang w:val="ro-RO" w:eastAsia="ru-RU"/>
        </w:rPr>
        <w:t>Capitolul I</w:t>
      </w:r>
    </w:p>
    <w:p w:rsidR="00AE52ED" w:rsidRPr="00CB727E" w:rsidRDefault="00AE52ED" w:rsidP="00AE52ED">
      <w:pPr>
        <w:ind w:firstLine="0"/>
        <w:jc w:val="center"/>
        <w:rPr>
          <w:color w:val="000000" w:themeColor="text1"/>
          <w:sz w:val="28"/>
          <w:szCs w:val="28"/>
          <w:lang w:val="ro-RO" w:eastAsia="ru-RU"/>
        </w:rPr>
      </w:pPr>
      <w:r w:rsidRPr="00CB727E">
        <w:rPr>
          <w:b/>
          <w:bCs/>
          <w:color w:val="000000" w:themeColor="text1"/>
          <w:sz w:val="28"/>
          <w:szCs w:val="28"/>
          <w:lang w:val="ro-RO" w:eastAsia="ru-RU"/>
        </w:rPr>
        <w:t>DISPOZIŢII GENERALE</w:t>
      </w:r>
    </w:p>
    <w:p w:rsidR="00AE52ED" w:rsidRPr="00CB727E" w:rsidRDefault="00AE52ED" w:rsidP="00AE52ED">
      <w:pPr>
        <w:ind w:firstLine="709"/>
        <w:rPr>
          <w:b/>
          <w:bCs/>
          <w:color w:val="000000" w:themeColor="text1"/>
          <w:sz w:val="28"/>
          <w:szCs w:val="28"/>
          <w:lang w:val="ro-RO" w:eastAsia="ru-RU"/>
        </w:rPr>
      </w:pPr>
    </w:p>
    <w:p w:rsidR="00AE52ED" w:rsidRPr="00CB727E" w:rsidRDefault="00AE52ED" w:rsidP="00AE52ED">
      <w:pPr>
        <w:ind w:firstLine="709"/>
        <w:rPr>
          <w:bCs/>
          <w:color w:val="000000" w:themeColor="text1"/>
          <w:sz w:val="28"/>
          <w:szCs w:val="28"/>
          <w:lang w:val="ro-RO" w:eastAsia="ru-RU"/>
        </w:rPr>
      </w:pPr>
      <w:r w:rsidRPr="00CB727E">
        <w:rPr>
          <w:b/>
          <w:bCs/>
          <w:color w:val="000000" w:themeColor="text1"/>
          <w:sz w:val="28"/>
          <w:szCs w:val="28"/>
          <w:lang w:val="ro-RO" w:eastAsia="ru-RU"/>
        </w:rPr>
        <w:t xml:space="preserve">Articolul 1. </w:t>
      </w:r>
      <w:r w:rsidRPr="00CB727E">
        <w:rPr>
          <w:bCs/>
          <w:color w:val="000000" w:themeColor="text1"/>
          <w:sz w:val="28"/>
          <w:szCs w:val="28"/>
          <w:lang w:val="ro-RO" w:eastAsia="ru-RU"/>
        </w:rPr>
        <w:t>Domeniul de aplicare</w:t>
      </w:r>
    </w:p>
    <w:p w:rsidR="00AE52ED" w:rsidRPr="00CB727E" w:rsidRDefault="00AE52ED" w:rsidP="00AE52ED">
      <w:pPr>
        <w:ind w:firstLine="709"/>
        <w:rPr>
          <w:bCs/>
          <w:color w:val="000000" w:themeColor="text1"/>
          <w:sz w:val="28"/>
          <w:szCs w:val="28"/>
          <w:lang w:val="ro-RO" w:eastAsia="ru-RU"/>
        </w:rPr>
      </w:pPr>
      <w:r w:rsidRPr="00CB727E">
        <w:rPr>
          <w:bCs/>
          <w:color w:val="000000" w:themeColor="text1"/>
          <w:sz w:val="28"/>
          <w:szCs w:val="28"/>
          <w:lang w:val="ro-RO" w:eastAsia="ru-RU"/>
        </w:rPr>
        <w:t>Prezenta lege reglementează obiectivele, organizarea, atribuţiile, împuternicirile, garan</w:t>
      </w:r>
      <w:r w:rsidR="00CB727E" w:rsidRPr="00CB727E">
        <w:rPr>
          <w:bCs/>
          <w:color w:val="000000" w:themeColor="text1"/>
          <w:sz w:val="28"/>
          <w:szCs w:val="28"/>
          <w:lang w:val="ro-RO" w:eastAsia="ru-RU"/>
        </w:rPr>
        <w:t>ţ</w:t>
      </w:r>
      <w:r w:rsidRPr="00CB727E">
        <w:rPr>
          <w:bCs/>
          <w:color w:val="000000" w:themeColor="text1"/>
          <w:sz w:val="28"/>
          <w:szCs w:val="28"/>
          <w:lang w:val="ro-RO" w:eastAsia="ru-RU"/>
        </w:rPr>
        <w:t xml:space="preserve">iile, procedura de examinare a pretinselor fapte de încălcare. efectuarea controlului </w:t>
      </w:r>
      <w:r w:rsidR="00CB727E" w:rsidRPr="00CB727E">
        <w:rPr>
          <w:bCs/>
          <w:color w:val="000000" w:themeColor="text1"/>
          <w:sz w:val="28"/>
          <w:szCs w:val="28"/>
          <w:lang w:val="ro-RO" w:eastAsia="ru-RU"/>
        </w:rPr>
        <w:t>ş</w:t>
      </w:r>
      <w:r w:rsidRPr="00CB727E">
        <w:rPr>
          <w:bCs/>
          <w:color w:val="000000" w:themeColor="text1"/>
          <w:sz w:val="28"/>
          <w:szCs w:val="28"/>
          <w:lang w:val="ro-RO" w:eastAsia="ru-RU"/>
        </w:rPr>
        <w:t xml:space="preserve">i luarea de decizii, precum şi alte aspecte ce </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in de activitatea Centrului Na</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ional pentru Protec</w:t>
      </w:r>
      <w:r w:rsidR="00CB727E" w:rsidRPr="00CB727E">
        <w:rPr>
          <w:bCs/>
          <w:color w:val="000000" w:themeColor="text1"/>
          <w:sz w:val="28"/>
          <w:szCs w:val="28"/>
          <w:lang w:val="ro-RO" w:eastAsia="ru-RU"/>
        </w:rPr>
        <w:t>ţ</w:t>
      </w:r>
      <w:r w:rsidRPr="00CB727E">
        <w:rPr>
          <w:bCs/>
          <w:color w:val="000000" w:themeColor="text1"/>
          <w:sz w:val="28"/>
          <w:szCs w:val="28"/>
          <w:lang w:val="ro-RO" w:eastAsia="ru-RU"/>
        </w:rPr>
        <w:t xml:space="preserve">ia Datelor cu Caracter Personal al Republicii Moldova (în continuare – </w:t>
      </w:r>
      <w:r w:rsidRPr="00CB727E">
        <w:rPr>
          <w:bCs/>
          <w:i/>
          <w:color w:val="000000" w:themeColor="text1"/>
          <w:sz w:val="28"/>
          <w:szCs w:val="28"/>
          <w:lang w:val="ro-RO" w:eastAsia="ru-RU"/>
        </w:rPr>
        <w:t>Centru</w:t>
      </w:r>
      <w:r w:rsidRPr="00CB727E">
        <w:rPr>
          <w:bCs/>
          <w:color w:val="000000" w:themeColor="text1"/>
          <w:sz w:val="28"/>
          <w:szCs w:val="28"/>
          <w:lang w:val="ro-RO" w:eastAsia="ru-RU"/>
        </w:rPr>
        <w:t>).</w:t>
      </w:r>
    </w:p>
    <w:p w:rsidR="00AE52ED" w:rsidRPr="00CB727E" w:rsidRDefault="00AE52ED" w:rsidP="00AE52ED">
      <w:pPr>
        <w:ind w:firstLine="709"/>
        <w:rPr>
          <w:b/>
          <w:color w:val="000000" w:themeColor="text1"/>
          <w:sz w:val="28"/>
          <w:szCs w:val="28"/>
          <w:lang w:val="ro-RO" w:eastAsia="ru-RU"/>
        </w:rPr>
      </w:pPr>
    </w:p>
    <w:p w:rsidR="00AE52ED" w:rsidRPr="00CB727E" w:rsidRDefault="00AE52ED" w:rsidP="00AE52ED">
      <w:pPr>
        <w:ind w:firstLine="709"/>
        <w:rPr>
          <w:color w:val="000000" w:themeColor="text1"/>
          <w:sz w:val="28"/>
          <w:szCs w:val="28"/>
          <w:lang w:val="ro-RO" w:eastAsia="ru-RU"/>
        </w:rPr>
      </w:pPr>
      <w:r w:rsidRPr="00CB727E">
        <w:rPr>
          <w:b/>
          <w:color w:val="000000" w:themeColor="text1"/>
          <w:sz w:val="28"/>
          <w:szCs w:val="28"/>
          <w:lang w:val="ro-RO" w:eastAsia="ru-RU"/>
        </w:rPr>
        <w:t>Articolul 2.</w:t>
      </w:r>
      <w:r w:rsidR="008A75BA" w:rsidRPr="00CB727E">
        <w:rPr>
          <w:color w:val="000000" w:themeColor="text1"/>
          <w:sz w:val="28"/>
          <w:szCs w:val="28"/>
          <w:lang w:val="ro-RO" w:eastAsia="ru-RU"/>
        </w:rPr>
        <w:t xml:space="preserve"> Statutul Centrului</w:t>
      </w:r>
    </w:p>
    <w:p w:rsidR="00AE52ED" w:rsidRPr="00CB727E" w:rsidRDefault="00AE52ED" w:rsidP="008A75BA">
      <w:pPr>
        <w:numPr>
          <w:ilvl w:val="0"/>
          <w:numId w:val="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Centrul este autoritate publică autonomă, independentă şi imparţială faţă de alte autorităţi publice, persoane fizice şi juridice, specializată în controlul </w:t>
      </w:r>
      <w:r w:rsidR="00CB727E" w:rsidRPr="00CB727E">
        <w:rPr>
          <w:color w:val="000000" w:themeColor="text1"/>
          <w:sz w:val="28"/>
          <w:szCs w:val="28"/>
          <w:lang w:val="ro-RO"/>
        </w:rPr>
        <w:t>ş</w:t>
      </w:r>
      <w:r w:rsidRPr="00CB727E">
        <w:rPr>
          <w:color w:val="000000" w:themeColor="text1"/>
          <w:sz w:val="28"/>
          <w:szCs w:val="28"/>
          <w:lang w:val="ro-RO"/>
        </w:rPr>
        <w:t>i verificarea corespunderii prelucrărilor de date cu caracter personal cu prevederile legisla</w:t>
      </w:r>
      <w:r w:rsidR="00CB727E" w:rsidRPr="00CB727E">
        <w:rPr>
          <w:color w:val="000000" w:themeColor="text1"/>
          <w:sz w:val="28"/>
          <w:szCs w:val="28"/>
          <w:lang w:val="ro-RO"/>
        </w:rPr>
        <w:t>ţ</w:t>
      </w:r>
      <w:r w:rsidRPr="00CB727E">
        <w:rPr>
          <w:color w:val="000000" w:themeColor="text1"/>
          <w:sz w:val="28"/>
          <w:szCs w:val="28"/>
          <w:lang w:val="ro-RO"/>
        </w:rPr>
        <w:t>iei. În activitatea sa Centrul se supune doar legii.</w:t>
      </w:r>
    </w:p>
    <w:p w:rsidR="00AE52ED" w:rsidRPr="00CB727E" w:rsidRDefault="00AE52ED" w:rsidP="008A75BA">
      <w:pPr>
        <w:numPr>
          <w:ilvl w:val="0"/>
          <w:numId w:val="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Centrul are drept obiectiv apărarea drepturilor şi libertăţilor fundamentale ale persoanelor fizice, în special a dreptului la viaţă intimă, familială </w:t>
      </w:r>
      <w:r w:rsidR="00CB727E" w:rsidRPr="00CB727E">
        <w:rPr>
          <w:color w:val="000000" w:themeColor="text1"/>
          <w:sz w:val="28"/>
          <w:szCs w:val="28"/>
          <w:lang w:val="ro-RO"/>
        </w:rPr>
        <w:t>ş</w:t>
      </w:r>
      <w:r w:rsidRPr="00CB727E">
        <w:rPr>
          <w:color w:val="000000" w:themeColor="text1"/>
          <w:sz w:val="28"/>
          <w:szCs w:val="28"/>
          <w:lang w:val="ro-RO"/>
        </w:rPr>
        <w:t>i privată în legătură cu prelucrarea datelor cu caracter personal.</w:t>
      </w:r>
      <w:r w:rsidRPr="00CB727E">
        <w:rPr>
          <w:color w:val="000000" w:themeColor="text1"/>
          <w:sz w:val="28"/>
          <w:szCs w:val="28"/>
          <w:lang w:val="ro-RO" w:eastAsia="ru-RU"/>
        </w:rPr>
        <w:t xml:space="preserve"> </w:t>
      </w:r>
    </w:p>
    <w:p w:rsidR="00AE52ED" w:rsidRPr="00CB727E" w:rsidRDefault="00AE52ED" w:rsidP="008A75BA">
      <w:pPr>
        <w:numPr>
          <w:ilvl w:val="0"/>
          <w:numId w:val="3"/>
        </w:numPr>
        <w:tabs>
          <w:tab w:val="left" w:pos="1134"/>
        </w:tabs>
        <w:suppressAutoHyphens/>
        <w:ind w:left="0" w:firstLine="709"/>
        <w:rPr>
          <w:color w:val="000000" w:themeColor="text1"/>
          <w:sz w:val="28"/>
          <w:szCs w:val="28"/>
          <w:lang w:val="ro-RO" w:eastAsia="ru-RU"/>
        </w:rPr>
      </w:pPr>
      <w:r w:rsidRPr="00CB727E">
        <w:rPr>
          <w:color w:val="000000" w:themeColor="text1"/>
          <w:sz w:val="28"/>
          <w:szCs w:val="28"/>
          <w:lang w:val="ro-RO" w:eastAsia="ru-RU"/>
        </w:rPr>
        <w:lastRenderedPageBreak/>
        <w:t xml:space="preserve">Centrul este persoană juridică de drept public, dispune de conturi </w:t>
      </w:r>
      <w:proofErr w:type="spellStart"/>
      <w:r w:rsidRPr="00CB727E">
        <w:rPr>
          <w:color w:val="000000" w:themeColor="text1"/>
          <w:sz w:val="28"/>
          <w:szCs w:val="28"/>
          <w:lang w:val="ro-RO" w:eastAsia="ru-RU"/>
        </w:rPr>
        <w:t>trezoreriale</w:t>
      </w:r>
      <w:proofErr w:type="spellEnd"/>
      <w:r w:rsidRPr="00CB727E">
        <w:rPr>
          <w:color w:val="000000" w:themeColor="text1"/>
          <w:sz w:val="28"/>
          <w:szCs w:val="28"/>
          <w:lang w:val="ro-RO" w:eastAsia="ru-RU"/>
        </w:rPr>
        <w:t xml:space="preserve">, de </w:t>
      </w:r>
      <w:proofErr w:type="spellStart"/>
      <w:r w:rsidRPr="00CB727E">
        <w:rPr>
          <w:color w:val="000000" w:themeColor="text1"/>
          <w:sz w:val="28"/>
          <w:szCs w:val="28"/>
          <w:lang w:val="ro-RO" w:eastAsia="ru-RU"/>
        </w:rPr>
        <w:t>ştampilă</w:t>
      </w:r>
      <w:proofErr w:type="spellEnd"/>
      <w:r w:rsidRPr="00CB727E">
        <w:rPr>
          <w:color w:val="000000" w:themeColor="text1"/>
          <w:sz w:val="28"/>
          <w:szCs w:val="28"/>
          <w:lang w:val="ro-RO" w:eastAsia="ru-RU"/>
        </w:rPr>
        <w:t xml:space="preserve"> </w:t>
      </w:r>
      <w:proofErr w:type="spellStart"/>
      <w:r w:rsidR="00CB727E" w:rsidRPr="00CB727E">
        <w:rPr>
          <w:color w:val="000000" w:themeColor="text1"/>
          <w:sz w:val="28"/>
          <w:szCs w:val="28"/>
          <w:lang w:val="ro-RO" w:eastAsia="ru-RU"/>
        </w:rPr>
        <w:t>ş</w:t>
      </w:r>
      <w:r w:rsidRPr="00CB727E">
        <w:rPr>
          <w:color w:val="000000" w:themeColor="text1"/>
          <w:sz w:val="28"/>
          <w:szCs w:val="28"/>
          <w:lang w:val="ro-RO" w:eastAsia="ru-RU"/>
        </w:rPr>
        <w:t>i</w:t>
      </w:r>
      <w:proofErr w:type="spellEnd"/>
      <w:r w:rsidRPr="00CB727E">
        <w:rPr>
          <w:color w:val="000000" w:themeColor="text1"/>
          <w:sz w:val="28"/>
          <w:szCs w:val="28"/>
          <w:lang w:val="ro-RO" w:eastAsia="ru-RU"/>
        </w:rPr>
        <w:t xml:space="preserve"> antet cu imaginea Stemei de Stat a Republicii Moldova şi de alte atribute necesare. </w:t>
      </w:r>
    </w:p>
    <w:p w:rsidR="00AE52ED" w:rsidRPr="00CB727E" w:rsidRDefault="00AE52ED" w:rsidP="008A75BA">
      <w:pPr>
        <w:numPr>
          <w:ilvl w:val="0"/>
          <w:numId w:val="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Centrul este învestit cu putere de decizie, de reglementare, de interdicţie, de intervenţie, de control şi de sancţionare, în limitele stabilite de legislaţie.</w:t>
      </w:r>
    </w:p>
    <w:p w:rsidR="00AE52ED" w:rsidRPr="00CB727E" w:rsidRDefault="00AE52ED" w:rsidP="008A75BA">
      <w:pPr>
        <w:numPr>
          <w:ilvl w:val="0"/>
          <w:numId w:val="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Sediul permanent al Centrului se află în municipiul Chişinău.</w:t>
      </w:r>
      <w:r w:rsidRPr="00CB727E">
        <w:rPr>
          <w:color w:val="000000" w:themeColor="text1"/>
          <w:sz w:val="28"/>
          <w:szCs w:val="28"/>
          <w:lang w:val="ro-RO" w:eastAsia="ru-RU"/>
        </w:rPr>
        <w:t xml:space="preserve"> </w:t>
      </w:r>
      <w:r w:rsidRPr="00CB727E">
        <w:rPr>
          <w:color w:val="000000" w:themeColor="text1"/>
          <w:sz w:val="28"/>
          <w:szCs w:val="28"/>
          <w:lang w:val="ro-RO"/>
        </w:rPr>
        <w:t xml:space="preserve">În funcţie de necesităţi, acesta îşi poate deschide reprezentanţe în teritoriu. Sediul Centrului constituie perimetru </w:t>
      </w:r>
      <w:r w:rsidRPr="00CB727E">
        <w:rPr>
          <w:bCs/>
          <w:iCs/>
          <w:color w:val="000000" w:themeColor="text1"/>
          <w:sz w:val="28"/>
          <w:szCs w:val="28"/>
          <w:lang w:val="ro-RO"/>
        </w:rPr>
        <w:t>de securitate</w:t>
      </w:r>
      <w:r w:rsidRPr="00CB727E">
        <w:rPr>
          <w:i/>
          <w:iCs/>
          <w:color w:val="000000" w:themeColor="text1"/>
          <w:sz w:val="28"/>
          <w:szCs w:val="28"/>
          <w:lang w:val="ro-RO"/>
        </w:rPr>
        <w:t> </w:t>
      </w:r>
      <w:r w:rsidRPr="00CB727E">
        <w:rPr>
          <w:color w:val="000000" w:themeColor="text1"/>
          <w:sz w:val="28"/>
          <w:szCs w:val="28"/>
          <w:lang w:val="ro-RO"/>
        </w:rPr>
        <w:t>cu acces restric</w:t>
      </w:r>
      <w:r w:rsidR="00CB727E" w:rsidRPr="00CB727E">
        <w:rPr>
          <w:color w:val="000000" w:themeColor="text1"/>
          <w:sz w:val="28"/>
          <w:szCs w:val="28"/>
          <w:lang w:val="ro-RO"/>
        </w:rPr>
        <w:t>ţ</w:t>
      </w:r>
      <w:r w:rsidRPr="00CB727E">
        <w:rPr>
          <w:color w:val="000000" w:themeColor="text1"/>
          <w:sz w:val="28"/>
          <w:szCs w:val="28"/>
          <w:lang w:val="ro-RO"/>
        </w:rPr>
        <w:t>ionat.</w:t>
      </w:r>
    </w:p>
    <w:p w:rsidR="00AE52ED" w:rsidRPr="00CB727E" w:rsidRDefault="00AE52ED" w:rsidP="00AE52ED">
      <w:pPr>
        <w:suppressAutoHyphens/>
        <w:ind w:firstLine="709"/>
        <w:contextualSpacing/>
        <w:rPr>
          <w:b/>
          <w:color w:val="000000" w:themeColor="text1"/>
          <w:sz w:val="28"/>
          <w:szCs w:val="28"/>
          <w:lang w:val="ro-RO"/>
        </w:rPr>
      </w:pPr>
    </w:p>
    <w:p w:rsidR="00AE52ED" w:rsidRPr="00CB727E" w:rsidRDefault="00AE52ED" w:rsidP="00AE52ED">
      <w:pPr>
        <w:suppressAutoHyphens/>
        <w:ind w:firstLine="709"/>
        <w:contextualSpacing/>
        <w:rPr>
          <w:b/>
          <w:color w:val="000000" w:themeColor="text1"/>
          <w:sz w:val="28"/>
          <w:szCs w:val="28"/>
          <w:lang w:val="ro-RO"/>
        </w:rPr>
      </w:pPr>
      <w:r w:rsidRPr="00CB727E">
        <w:rPr>
          <w:b/>
          <w:color w:val="000000" w:themeColor="text1"/>
          <w:sz w:val="28"/>
          <w:szCs w:val="28"/>
          <w:lang w:val="ro-RO"/>
        </w:rPr>
        <w:t xml:space="preserve">Articolul 3. </w:t>
      </w:r>
      <w:r w:rsidRPr="00CB727E">
        <w:rPr>
          <w:color w:val="000000" w:themeColor="text1"/>
          <w:sz w:val="28"/>
          <w:szCs w:val="28"/>
          <w:lang w:val="ro-RO"/>
        </w:rPr>
        <w:t xml:space="preserve"> Cadrul juridic al activită</w:t>
      </w:r>
      <w:r w:rsidR="00CB727E" w:rsidRPr="00CB727E">
        <w:rPr>
          <w:color w:val="000000" w:themeColor="text1"/>
          <w:sz w:val="28"/>
          <w:szCs w:val="28"/>
          <w:lang w:val="ro-RO"/>
        </w:rPr>
        <w:t>ţ</w:t>
      </w:r>
      <w:r w:rsidRPr="00CB727E">
        <w:rPr>
          <w:color w:val="000000" w:themeColor="text1"/>
          <w:sz w:val="28"/>
          <w:szCs w:val="28"/>
          <w:lang w:val="ro-RO"/>
        </w:rPr>
        <w:t>ii Centrului</w:t>
      </w:r>
    </w:p>
    <w:p w:rsidR="00AE52ED" w:rsidRPr="00CB727E" w:rsidRDefault="00AE52ED" w:rsidP="008A75BA">
      <w:pPr>
        <w:numPr>
          <w:ilvl w:val="0"/>
          <w:numId w:val="4"/>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În activitatea sa, Centrul se conduce de: Constituţia Republicii Moldova, Convenţia pentru protecţia persoanelor referitor la prelucrarea automatizată a datelor cu caracter personal, Protocolul adiţional la Convenţia pentru protecţia persoanelor referitor la prelucrarea automatizată a datelor cu caracter personal, de alte acorduri internaţionale la care Republica Moldova este parte, de Legea </w:t>
      </w:r>
      <w:r w:rsidR="008A75BA" w:rsidRPr="00CB727E">
        <w:rPr>
          <w:color w:val="000000" w:themeColor="text1"/>
          <w:sz w:val="28"/>
          <w:szCs w:val="28"/>
          <w:lang w:val="ro-RO"/>
        </w:rPr>
        <w:t xml:space="preserve">nr. 133 din 8 iulie 2011 </w:t>
      </w:r>
      <w:r w:rsidRPr="00CB727E">
        <w:rPr>
          <w:color w:val="000000" w:themeColor="text1"/>
          <w:sz w:val="28"/>
          <w:szCs w:val="28"/>
          <w:lang w:val="ro-RO"/>
        </w:rPr>
        <w:t xml:space="preserve">privind protecţia datelor cu caracter personal, prezenta lege, </w:t>
      </w:r>
      <w:proofErr w:type="spellStart"/>
      <w:r w:rsidRPr="00CB727E">
        <w:rPr>
          <w:color w:val="000000" w:themeColor="text1"/>
          <w:sz w:val="28"/>
          <w:szCs w:val="28"/>
          <w:lang w:val="ro-RO"/>
        </w:rPr>
        <w:t>hotărîrile</w:t>
      </w:r>
      <w:proofErr w:type="spellEnd"/>
      <w:r w:rsidRPr="00CB727E">
        <w:rPr>
          <w:color w:val="000000" w:themeColor="text1"/>
          <w:sz w:val="28"/>
          <w:szCs w:val="28"/>
          <w:lang w:val="ro-RO"/>
        </w:rPr>
        <w:t xml:space="preserve"> Guvernului, actele Centrului, precum şi de alte acte</w:t>
      </w:r>
      <w:r w:rsidR="008A75BA" w:rsidRPr="00CB727E">
        <w:rPr>
          <w:color w:val="000000" w:themeColor="text1"/>
          <w:sz w:val="28"/>
          <w:szCs w:val="28"/>
          <w:lang w:val="ro-RO"/>
        </w:rPr>
        <w:t xml:space="preserve"> normative</w:t>
      </w:r>
      <w:r w:rsidRPr="00CB727E">
        <w:rPr>
          <w:color w:val="000000" w:themeColor="text1"/>
          <w:sz w:val="28"/>
          <w:szCs w:val="28"/>
          <w:lang w:val="ro-RO"/>
        </w:rPr>
        <w:t>.</w:t>
      </w:r>
    </w:p>
    <w:p w:rsidR="00AE52ED" w:rsidRPr="00CB727E" w:rsidRDefault="00AE52ED" w:rsidP="008A75BA">
      <w:pPr>
        <w:numPr>
          <w:ilvl w:val="0"/>
          <w:numId w:val="4"/>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Centrul se ghidează de principiile legalită</w:t>
      </w:r>
      <w:r w:rsidR="00CB727E" w:rsidRPr="00CB727E">
        <w:rPr>
          <w:color w:val="000000" w:themeColor="text1"/>
          <w:sz w:val="28"/>
          <w:szCs w:val="28"/>
          <w:lang w:val="ro-RO"/>
        </w:rPr>
        <w:t>ţ</w:t>
      </w:r>
      <w:r w:rsidRPr="00CB727E">
        <w:rPr>
          <w:color w:val="000000" w:themeColor="text1"/>
          <w:sz w:val="28"/>
          <w:szCs w:val="28"/>
          <w:lang w:val="ro-RO"/>
        </w:rPr>
        <w:t>ii, egalită</w:t>
      </w:r>
      <w:r w:rsidR="00CB727E" w:rsidRPr="00CB727E">
        <w:rPr>
          <w:color w:val="000000" w:themeColor="text1"/>
          <w:sz w:val="28"/>
          <w:szCs w:val="28"/>
          <w:lang w:val="ro-RO"/>
        </w:rPr>
        <w:t>ţ</w:t>
      </w:r>
      <w:r w:rsidRPr="00CB727E">
        <w:rPr>
          <w:color w:val="000000" w:themeColor="text1"/>
          <w:sz w:val="28"/>
          <w:szCs w:val="28"/>
          <w:lang w:val="ro-RO"/>
        </w:rPr>
        <w:t>ii, obiectivită</w:t>
      </w:r>
      <w:r w:rsidR="00CB727E" w:rsidRPr="00CB727E">
        <w:rPr>
          <w:color w:val="000000" w:themeColor="text1"/>
          <w:sz w:val="28"/>
          <w:szCs w:val="28"/>
          <w:lang w:val="ro-RO"/>
        </w:rPr>
        <w:t>ţ</w:t>
      </w:r>
      <w:r w:rsidRPr="00CB727E">
        <w:rPr>
          <w:color w:val="000000" w:themeColor="text1"/>
          <w:sz w:val="28"/>
          <w:szCs w:val="28"/>
          <w:lang w:val="ro-RO"/>
        </w:rPr>
        <w:t>ii, echită</w:t>
      </w:r>
      <w:r w:rsidR="00CB727E" w:rsidRPr="00CB727E">
        <w:rPr>
          <w:color w:val="000000" w:themeColor="text1"/>
          <w:sz w:val="28"/>
          <w:szCs w:val="28"/>
          <w:lang w:val="ro-RO"/>
        </w:rPr>
        <w:t>ţ</w:t>
      </w:r>
      <w:r w:rsidRPr="00CB727E">
        <w:rPr>
          <w:color w:val="000000" w:themeColor="text1"/>
          <w:sz w:val="28"/>
          <w:szCs w:val="28"/>
          <w:lang w:val="ro-RO"/>
        </w:rPr>
        <w:t>ii, impar</w:t>
      </w:r>
      <w:r w:rsidR="00CB727E" w:rsidRPr="00CB727E">
        <w:rPr>
          <w:color w:val="000000" w:themeColor="text1"/>
          <w:sz w:val="28"/>
          <w:szCs w:val="28"/>
          <w:lang w:val="ro-RO"/>
        </w:rPr>
        <w:t>ţ</w:t>
      </w:r>
      <w:r w:rsidRPr="00CB727E">
        <w:rPr>
          <w:color w:val="000000" w:themeColor="text1"/>
          <w:sz w:val="28"/>
          <w:szCs w:val="28"/>
          <w:lang w:val="ro-RO"/>
        </w:rPr>
        <w:t>ialită</w:t>
      </w:r>
      <w:r w:rsidR="00CB727E" w:rsidRPr="00CB727E">
        <w:rPr>
          <w:color w:val="000000" w:themeColor="text1"/>
          <w:sz w:val="28"/>
          <w:szCs w:val="28"/>
          <w:lang w:val="ro-RO"/>
        </w:rPr>
        <w:t>ţ</w:t>
      </w:r>
      <w:r w:rsidRPr="00CB727E">
        <w:rPr>
          <w:color w:val="000000" w:themeColor="text1"/>
          <w:sz w:val="28"/>
          <w:szCs w:val="28"/>
          <w:lang w:val="ro-RO"/>
        </w:rPr>
        <w:t xml:space="preserve">ii </w:t>
      </w:r>
      <w:r w:rsidR="00CB727E" w:rsidRPr="00CB727E">
        <w:rPr>
          <w:color w:val="000000" w:themeColor="text1"/>
          <w:sz w:val="28"/>
          <w:szCs w:val="28"/>
          <w:lang w:val="ro-RO"/>
        </w:rPr>
        <w:t>ş</w:t>
      </w:r>
      <w:r w:rsidRPr="00CB727E">
        <w:rPr>
          <w:color w:val="000000" w:themeColor="text1"/>
          <w:sz w:val="28"/>
          <w:szCs w:val="28"/>
          <w:lang w:val="ro-RO"/>
        </w:rPr>
        <w:t>i transparen</w:t>
      </w:r>
      <w:r w:rsidR="00CB727E" w:rsidRPr="00CB727E">
        <w:rPr>
          <w:color w:val="000000" w:themeColor="text1"/>
          <w:sz w:val="28"/>
          <w:szCs w:val="28"/>
          <w:lang w:val="ro-RO"/>
        </w:rPr>
        <w:t>ţ</w:t>
      </w:r>
      <w:r w:rsidRPr="00CB727E">
        <w:rPr>
          <w:color w:val="000000" w:themeColor="text1"/>
          <w:sz w:val="28"/>
          <w:szCs w:val="28"/>
          <w:lang w:val="ro-RO"/>
        </w:rPr>
        <w:t>ei.</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 xml:space="preserve">Articolul 4. </w:t>
      </w:r>
      <w:r w:rsidR="008A75BA" w:rsidRPr="00CB727E">
        <w:rPr>
          <w:color w:val="000000" w:themeColor="text1"/>
          <w:sz w:val="28"/>
          <w:szCs w:val="28"/>
          <w:lang w:val="ro-RO"/>
        </w:rPr>
        <w:t>Garan</w:t>
      </w:r>
      <w:r w:rsidR="00CB727E" w:rsidRPr="00CB727E">
        <w:rPr>
          <w:color w:val="000000" w:themeColor="text1"/>
          <w:sz w:val="28"/>
          <w:szCs w:val="28"/>
          <w:lang w:val="ro-RO"/>
        </w:rPr>
        <w:t>ţ</w:t>
      </w:r>
      <w:r w:rsidR="008A75BA" w:rsidRPr="00CB727E">
        <w:rPr>
          <w:color w:val="000000" w:themeColor="text1"/>
          <w:sz w:val="28"/>
          <w:szCs w:val="28"/>
          <w:lang w:val="ro-RO"/>
        </w:rPr>
        <w:t>ii de independen</w:t>
      </w:r>
      <w:r w:rsidR="00CB727E" w:rsidRPr="00CB727E">
        <w:rPr>
          <w:color w:val="000000" w:themeColor="text1"/>
          <w:sz w:val="28"/>
          <w:szCs w:val="28"/>
          <w:lang w:val="ro-RO"/>
        </w:rPr>
        <w:t>ţ</w:t>
      </w:r>
      <w:r w:rsidR="008A75BA" w:rsidRPr="00CB727E">
        <w:rPr>
          <w:color w:val="000000" w:themeColor="text1"/>
          <w:sz w:val="28"/>
          <w:szCs w:val="28"/>
          <w:lang w:val="ro-RO"/>
        </w:rPr>
        <w:t>ă</w:t>
      </w:r>
    </w:p>
    <w:p w:rsidR="00AE52ED" w:rsidRPr="00CB727E" w:rsidRDefault="00AE52ED" w:rsidP="00AE52ED">
      <w:pPr>
        <w:suppressAutoHyphens/>
        <w:ind w:firstLine="709"/>
        <w:contextualSpacing/>
        <w:rPr>
          <w:b/>
          <w:color w:val="000000" w:themeColor="text1"/>
          <w:sz w:val="28"/>
          <w:szCs w:val="28"/>
          <w:lang w:val="ro-RO"/>
        </w:rPr>
      </w:pPr>
      <w:r w:rsidRPr="00CB727E">
        <w:rPr>
          <w:color w:val="000000" w:themeColor="text1"/>
          <w:sz w:val="28"/>
          <w:szCs w:val="28"/>
          <w:lang w:val="ro-RO"/>
        </w:rPr>
        <w:t>(1) Centrul dispune de independenţă organizaţională, funcţională şi financiară, conform prezentei legi.</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lastRenderedPageBreak/>
        <w:t xml:space="preserve">(2) Centrul este un organ apolitic </w:t>
      </w:r>
      <w:proofErr w:type="spellStart"/>
      <w:r w:rsidRPr="00CB727E">
        <w:rPr>
          <w:color w:val="000000" w:themeColor="text1"/>
          <w:sz w:val="28"/>
          <w:szCs w:val="28"/>
          <w:lang w:val="ro-RO"/>
        </w:rPr>
        <w:t>şi</w:t>
      </w:r>
      <w:proofErr w:type="spellEnd"/>
      <w:r w:rsidRPr="00CB727E">
        <w:rPr>
          <w:color w:val="000000" w:themeColor="text1"/>
          <w:sz w:val="28"/>
          <w:szCs w:val="28"/>
          <w:lang w:val="ro-RO"/>
        </w:rPr>
        <w:t xml:space="preserve"> nu sprijină niciun partid politic. </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(3) În cadrul activită</w:t>
      </w:r>
      <w:r w:rsidR="00CB727E" w:rsidRPr="00CB727E">
        <w:rPr>
          <w:color w:val="000000" w:themeColor="text1"/>
          <w:sz w:val="28"/>
          <w:szCs w:val="28"/>
          <w:lang w:val="ro-RO"/>
        </w:rPr>
        <w:t>ţ</w:t>
      </w:r>
      <w:r w:rsidRPr="00CB727E">
        <w:rPr>
          <w:color w:val="000000" w:themeColor="text1"/>
          <w:sz w:val="28"/>
          <w:szCs w:val="28"/>
          <w:lang w:val="ro-RO"/>
        </w:rPr>
        <w:t>ii sale, nimeni nu poate obliga Centrul să se supună instruc</w:t>
      </w:r>
      <w:r w:rsidR="00CB727E" w:rsidRPr="00CB727E">
        <w:rPr>
          <w:color w:val="000000" w:themeColor="text1"/>
          <w:sz w:val="28"/>
          <w:szCs w:val="28"/>
          <w:lang w:val="ro-RO"/>
        </w:rPr>
        <w:t>ţ</w:t>
      </w:r>
      <w:r w:rsidRPr="00CB727E">
        <w:rPr>
          <w:color w:val="000000" w:themeColor="text1"/>
          <w:sz w:val="28"/>
          <w:szCs w:val="28"/>
          <w:lang w:val="ro-RO"/>
        </w:rPr>
        <w:t xml:space="preserve">iunilor sau </w:t>
      </w:r>
      <w:proofErr w:type="spellStart"/>
      <w:r w:rsidRPr="00CB727E">
        <w:rPr>
          <w:color w:val="000000" w:themeColor="text1"/>
          <w:sz w:val="28"/>
          <w:szCs w:val="28"/>
          <w:lang w:val="ro-RO"/>
        </w:rPr>
        <w:t>dispozi</w:t>
      </w:r>
      <w:r w:rsidR="00CB727E" w:rsidRPr="00CB727E">
        <w:rPr>
          <w:color w:val="000000" w:themeColor="text1"/>
          <w:sz w:val="28"/>
          <w:szCs w:val="28"/>
          <w:lang w:val="ro-RO"/>
        </w:rPr>
        <w:t>ţ</w:t>
      </w:r>
      <w:r w:rsidRPr="00CB727E">
        <w:rPr>
          <w:color w:val="000000" w:themeColor="text1"/>
          <w:sz w:val="28"/>
          <w:szCs w:val="28"/>
          <w:lang w:val="ro-RO"/>
        </w:rPr>
        <w:t>iilor</w:t>
      </w:r>
      <w:proofErr w:type="spellEnd"/>
      <w:r w:rsidRPr="00CB727E">
        <w:rPr>
          <w:color w:val="000000" w:themeColor="text1"/>
          <w:sz w:val="28"/>
          <w:szCs w:val="28"/>
          <w:lang w:val="ro-RO"/>
        </w:rPr>
        <w:t xml:space="preserve"> sale, </w:t>
      </w:r>
      <w:proofErr w:type="spellStart"/>
      <w:r w:rsidRPr="00CB727E">
        <w:rPr>
          <w:color w:val="000000" w:themeColor="text1"/>
          <w:sz w:val="28"/>
          <w:szCs w:val="28"/>
          <w:lang w:val="ro-RO"/>
        </w:rPr>
        <w:t>decît</w:t>
      </w:r>
      <w:proofErr w:type="spellEnd"/>
      <w:r w:rsidRPr="00CB727E">
        <w:rPr>
          <w:color w:val="000000" w:themeColor="text1"/>
          <w:sz w:val="28"/>
          <w:szCs w:val="28"/>
          <w:lang w:val="ro-RO"/>
        </w:rPr>
        <w:t xml:space="preserve"> în cazurile expres prevăzute de lege.</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(4)</w:t>
      </w:r>
      <w:r w:rsidRPr="00CB727E">
        <w:rPr>
          <w:rFonts w:eastAsia="Calibri"/>
          <w:color w:val="000000" w:themeColor="text1"/>
          <w:sz w:val="28"/>
          <w:szCs w:val="28"/>
          <w:lang w:val="ro-RO"/>
        </w:rPr>
        <w:t xml:space="preserve"> </w:t>
      </w:r>
      <w:r w:rsidRPr="00CB727E">
        <w:rPr>
          <w:color w:val="000000" w:themeColor="text1"/>
          <w:sz w:val="28"/>
          <w:szCs w:val="28"/>
          <w:lang w:val="ro-RO"/>
        </w:rPr>
        <w:t>Imixtiunea în activitatea Centrului, ignorarea de către persoanele cu func</w:t>
      </w:r>
      <w:r w:rsidR="00CB727E" w:rsidRPr="00CB727E">
        <w:rPr>
          <w:color w:val="000000" w:themeColor="text1"/>
          <w:sz w:val="28"/>
          <w:szCs w:val="28"/>
          <w:lang w:val="ro-RO"/>
        </w:rPr>
        <w:t>ţ</w:t>
      </w:r>
      <w:r w:rsidRPr="00CB727E">
        <w:rPr>
          <w:color w:val="000000" w:themeColor="text1"/>
          <w:sz w:val="28"/>
          <w:szCs w:val="28"/>
          <w:lang w:val="ro-RO"/>
        </w:rPr>
        <w:t xml:space="preserve">ii de răspundere de toate nivelurile, de către persoanele fizice sau juridice, a actelor emise de Centru, precum </w:t>
      </w:r>
      <w:r w:rsidR="00CB727E" w:rsidRPr="00CB727E">
        <w:rPr>
          <w:color w:val="000000" w:themeColor="text1"/>
          <w:sz w:val="28"/>
          <w:szCs w:val="28"/>
          <w:lang w:val="ro-RO"/>
        </w:rPr>
        <w:t>ş</w:t>
      </w:r>
      <w:r w:rsidRPr="00CB727E">
        <w:rPr>
          <w:color w:val="000000" w:themeColor="text1"/>
          <w:sz w:val="28"/>
          <w:szCs w:val="28"/>
          <w:lang w:val="ro-RO"/>
        </w:rPr>
        <w:t>i împiedicarea sub orice formă a activită</w:t>
      </w:r>
      <w:r w:rsidR="00CB727E" w:rsidRPr="00CB727E">
        <w:rPr>
          <w:color w:val="000000" w:themeColor="text1"/>
          <w:sz w:val="28"/>
          <w:szCs w:val="28"/>
          <w:lang w:val="ro-RO"/>
        </w:rPr>
        <w:t>ţ</w:t>
      </w:r>
      <w:r w:rsidRPr="00CB727E">
        <w:rPr>
          <w:color w:val="000000" w:themeColor="text1"/>
          <w:sz w:val="28"/>
          <w:szCs w:val="28"/>
          <w:lang w:val="ro-RO"/>
        </w:rPr>
        <w:t>ii acestei autorită</w:t>
      </w:r>
      <w:r w:rsidR="00CB727E" w:rsidRPr="00CB727E">
        <w:rPr>
          <w:color w:val="000000" w:themeColor="text1"/>
          <w:sz w:val="28"/>
          <w:szCs w:val="28"/>
          <w:lang w:val="ro-RO"/>
        </w:rPr>
        <w:t>ţ</w:t>
      </w:r>
      <w:r w:rsidRPr="00CB727E">
        <w:rPr>
          <w:color w:val="000000" w:themeColor="text1"/>
          <w:sz w:val="28"/>
          <w:szCs w:val="28"/>
          <w:lang w:val="ro-RO"/>
        </w:rPr>
        <w:t>i, atrage răspunderea în conformitate cu legisla</w:t>
      </w:r>
      <w:r w:rsidR="00CB727E" w:rsidRPr="00CB727E">
        <w:rPr>
          <w:color w:val="000000" w:themeColor="text1"/>
          <w:sz w:val="28"/>
          <w:szCs w:val="28"/>
          <w:lang w:val="ro-RO"/>
        </w:rPr>
        <w:t>ţ</w:t>
      </w:r>
      <w:r w:rsidRPr="00CB727E">
        <w:rPr>
          <w:color w:val="000000" w:themeColor="text1"/>
          <w:sz w:val="28"/>
          <w:szCs w:val="28"/>
          <w:lang w:val="ro-RO"/>
        </w:rPr>
        <w:t>ia.</w:t>
      </w:r>
    </w:p>
    <w:p w:rsidR="00AE52ED" w:rsidRPr="00CB727E" w:rsidRDefault="00AE52ED" w:rsidP="00AE52ED">
      <w:pPr>
        <w:suppressAutoHyphens/>
        <w:ind w:firstLine="709"/>
        <w:contextualSpacing/>
        <w:rPr>
          <w:b/>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 xml:space="preserve">Articolul 5. </w:t>
      </w:r>
      <w:r w:rsidRPr="00CB727E">
        <w:rPr>
          <w:color w:val="000000" w:themeColor="text1"/>
          <w:sz w:val="28"/>
          <w:szCs w:val="28"/>
          <w:lang w:val="ro-RO"/>
        </w:rPr>
        <w:t>Finanţarea activităţii Centrului</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Centrul se finanţează de la bugetul de stat în limita aloca</w:t>
      </w:r>
      <w:r w:rsidR="00CB727E" w:rsidRPr="00CB727E">
        <w:rPr>
          <w:color w:val="000000" w:themeColor="text1"/>
          <w:sz w:val="28"/>
          <w:szCs w:val="28"/>
          <w:lang w:val="ro-RO"/>
        </w:rPr>
        <w:t>ţ</w:t>
      </w:r>
      <w:r w:rsidRPr="00CB727E">
        <w:rPr>
          <w:color w:val="000000" w:themeColor="text1"/>
          <w:sz w:val="28"/>
          <w:szCs w:val="28"/>
          <w:lang w:val="ro-RO"/>
        </w:rPr>
        <w:t>iilor bugetare aprobate prin legea bugetară anuală.</w:t>
      </w:r>
      <w:r w:rsidRPr="00CB727E" w:rsidDel="009D78FE">
        <w:rPr>
          <w:color w:val="000000" w:themeColor="text1"/>
          <w:sz w:val="28"/>
          <w:szCs w:val="28"/>
          <w:lang w:val="ro-RO"/>
        </w:rPr>
        <w:t xml:space="preserve"> </w:t>
      </w:r>
      <w:r w:rsidRPr="00CB727E">
        <w:rPr>
          <w:color w:val="000000" w:themeColor="text1"/>
          <w:sz w:val="28"/>
          <w:szCs w:val="28"/>
          <w:lang w:val="ro-RO"/>
        </w:rPr>
        <w:t xml:space="preserve">Bugetul Centrului se elaborează, se aprobă </w:t>
      </w:r>
      <w:r w:rsidR="00CB727E" w:rsidRPr="00CB727E">
        <w:rPr>
          <w:color w:val="000000" w:themeColor="text1"/>
          <w:sz w:val="28"/>
          <w:szCs w:val="28"/>
          <w:lang w:val="ro-RO"/>
        </w:rPr>
        <w:t>ş</w:t>
      </w:r>
      <w:r w:rsidRPr="00CB727E">
        <w:rPr>
          <w:color w:val="000000" w:themeColor="text1"/>
          <w:sz w:val="28"/>
          <w:szCs w:val="28"/>
          <w:lang w:val="ro-RO"/>
        </w:rPr>
        <w:t xml:space="preserve">i se administrează conform principiilor, regulilor </w:t>
      </w:r>
      <w:r w:rsidR="00CB727E" w:rsidRPr="00CB727E">
        <w:rPr>
          <w:color w:val="000000" w:themeColor="text1"/>
          <w:sz w:val="28"/>
          <w:szCs w:val="28"/>
          <w:lang w:val="ro-RO"/>
        </w:rPr>
        <w:t>ş</w:t>
      </w:r>
      <w:r w:rsidRPr="00CB727E">
        <w:rPr>
          <w:color w:val="000000" w:themeColor="text1"/>
          <w:sz w:val="28"/>
          <w:szCs w:val="28"/>
          <w:lang w:val="ro-RO"/>
        </w:rPr>
        <w:t>i procedurilor, stabilite de legisla</w:t>
      </w:r>
      <w:r w:rsidR="00CB727E" w:rsidRPr="00CB727E">
        <w:rPr>
          <w:color w:val="000000" w:themeColor="text1"/>
          <w:sz w:val="28"/>
          <w:szCs w:val="28"/>
          <w:lang w:val="ro-RO"/>
        </w:rPr>
        <w:t>ţ</w:t>
      </w:r>
      <w:r w:rsidRPr="00CB727E">
        <w:rPr>
          <w:color w:val="000000" w:themeColor="text1"/>
          <w:sz w:val="28"/>
          <w:szCs w:val="28"/>
          <w:lang w:val="ro-RO"/>
        </w:rPr>
        <w:t>ia în domeniul finan</w:t>
      </w:r>
      <w:r w:rsidR="00CB727E" w:rsidRPr="00CB727E">
        <w:rPr>
          <w:color w:val="000000" w:themeColor="text1"/>
          <w:sz w:val="28"/>
          <w:szCs w:val="28"/>
          <w:lang w:val="ro-RO"/>
        </w:rPr>
        <w:t>ţ</w:t>
      </w:r>
      <w:r w:rsidRPr="00CB727E">
        <w:rPr>
          <w:color w:val="000000" w:themeColor="text1"/>
          <w:sz w:val="28"/>
          <w:szCs w:val="28"/>
          <w:lang w:val="ro-RO"/>
        </w:rPr>
        <w:t xml:space="preserve">elor publice </w:t>
      </w:r>
      <w:r w:rsidR="00CB727E" w:rsidRPr="00CB727E">
        <w:rPr>
          <w:color w:val="000000" w:themeColor="text1"/>
          <w:sz w:val="28"/>
          <w:szCs w:val="28"/>
          <w:lang w:val="ro-RO"/>
        </w:rPr>
        <w:t>ş</w:t>
      </w:r>
      <w:r w:rsidRPr="00CB727E">
        <w:rPr>
          <w:color w:val="000000" w:themeColor="text1"/>
          <w:sz w:val="28"/>
          <w:szCs w:val="28"/>
          <w:lang w:val="ro-RO"/>
        </w:rPr>
        <w:t>i responsabilită</w:t>
      </w:r>
      <w:r w:rsidR="00CB727E" w:rsidRPr="00CB727E">
        <w:rPr>
          <w:color w:val="000000" w:themeColor="text1"/>
          <w:sz w:val="28"/>
          <w:szCs w:val="28"/>
          <w:lang w:val="ro-RO"/>
        </w:rPr>
        <w:t>ţ</w:t>
      </w:r>
      <w:r w:rsidRPr="00CB727E">
        <w:rPr>
          <w:color w:val="000000" w:themeColor="text1"/>
          <w:sz w:val="28"/>
          <w:szCs w:val="28"/>
          <w:lang w:val="ro-RO"/>
        </w:rPr>
        <w:t>ii bugetar-fiscale.</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 xml:space="preserve">Articolul 6. </w:t>
      </w:r>
      <w:r w:rsidRPr="00CB727E">
        <w:rPr>
          <w:color w:val="000000" w:themeColor="text1"/>
          <w:sz w:val="28"/>
          <w:szCs w:val="28"/>
          <w:lang w:val="ro-RO"/>
        </w:rPr>
        <w:t>Colaborarea cu autorită</w:t>
      </w:r>
      <w:r w:rsidR="00CB727E" w:rsidRPr="00CB727E">
        <w:rPr>
          <w:color w:val="000000" w:themeColor="text1"/>
          <w:sz w:val="28"/>
          <w:szCs w:val="28"/>
          <w:lang w:val="ro-RO"/>
        </w:rPr>
        <w:t>ţ</w:t>
      </w:r>
      <w:r w:rsidRPr="00CB727E">
        <w:rPr>
          <w:color w:val="000000" w:themeColor="text1"/>
          <w:sz w:val="28"/>
          <w:szCs w:val="28"/>
          <w:lang w:val="ro-RO"/>
        </w:rPr>
        <w:t xml:space="preserve">ile publice </w:t>
      </w:r>
      <w:r w:rsidR="00CB727E" w:rsidRPr="00CB727E">
        <w:rPr>
          <w:color w:val="000000" w:themeColor="text1"/>
          <w:sz w:val="28"/>
          <w:szCs w:val="28"/>
          <w:lang w:val="ro-RO"/>
        </w:rPr>
        <w:t>ş</w:t>
      </w:r>
      <w:r w:rsidRPr="00CB727E">
        <w:rPr>
          <w:color w:val="000000" w:themeColor="text1"/>
          <w:sz w:val="28"/>
          <w:szCs w:val="28"/>
          <w:lang w:val="ro-RO"/>
        </w:rPr>
        <w:t>i alte institu</w:t>
      </w:r>
      <w:r w:rsidR="00CB727E" w:rsidRPr="00CB727E">
        <w:rPr>
          <w:color w:val="000000" w:themeColor="text1"/>
          <w:sz w:val="28"/>
          <w:szCs w:val="28"/>
          <w:lang w:val="ro-RO"/>
        </w:rPr>
        <w:t>ţ</w:t>
      </w:r>
      <w:r w:rsidRPr="00CB727E">
        <w:rPr>
          <w:color w:val="000000" w:themeColor="text1"/>
          <w:sz w:val="28"/>
          <w:szCs w:val="28"/>
          <w:lang w:val="ro-RO"/>
        </w:rPr>
        <w:t>ii</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În procesul exercitării atribuţiilor sale, Centrul colaborează cu autorităţile publice în vederea realizării obiectivelor sale şi asigurării protecţiei drepturilor fundamentale ale persoanei în legătură cu prelucrarea datelor cu caracter personal. </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La solicitarea Centrului, organele de drept asigură suportul necesar îndeplinirii atribu</w:t>
      </w:r>
      <w:r w:rsidR="00CB727E" w:rsidRPr="00CB727E">
        <w:rPr>
          <w:color w:val="000000" w:themeColor="text1"/>
          <w:sz w:val="28"/>
          <w:szCs w:val="28"/>
          <w:lang w:val="ro-RO"/>
        </w:rPr>
        <w:t>ţ</w:t>
      </w:r>
      <w:r w:rsidRPr="00CB727E">
        <w:rPr>
          <w:color w:val="000000" w:themeColor="text1"/>
          <w:sz w:val="28"/>
          <w:szCs w:val="28"/>
          <w:lang w:val="ro-RO"/>
        </w:rPr>
        <w:t xml:space="preserve">iilor sale, inclusiv prin asigurarea pazei </w:t>
      </w:r>
      <w:r w:rsidR="00CB727E" w:rsidRPr="00CB727E">
        <w:rPr>
          <w:color w:val="000000" w:themeColor="text1"/>
          <w:sz w:val="28"/>
          <w:szCs w:val="28"/>
          <w:lang w:val="ro-RO"/>
        </w:rPr>
        <w:t>ş</w:t>
      </w:r>
      <w:r w:rsidRPr="00CB727E">
        <w:rPr>
          <w:color w:val="000000" w:themeColor="text1"/>
          <w:sz w:val="28"/>
          <w:szCs w:val="28"/>
          <w:lang w:val="ro-RO"/>
        </w:rPr>
        <w:t>i integrită</w:t>
      </w:r>
      <w:r w:rsidR="00CB727E" w:rsidRPr="00CB727E">
        <w:rPr>
          <w:color w:val="000000" w:themeColor="text1"/>
          <w:sz w:val="28"/>
          <w:szCs w:val="28"/>
          <w:lang w:val="ro-RO"/>
        </w:rPr>
        <w:t>ţ</w:t>
      </w:r>
      <w:r w:rsidRPr="00CB727E">
        <w:rPr>
          <w:color w:val="000000" w:themeColor="text1"/>
          <w:sz w:val="28"/>
          <w:szCs w:val="28"/>
          <w:lang w:val="ro-RO"/>
        </w:rPr>
        <w:t xml:space="preserve">ii fizice a </w:t>
      </w:r>
      <w:r w:rsidR="00AA263B" w:rsidRPr="00CB727E">
        <w:rPr>
          <w:color w:val="000000" w:themeColor="text1"/>
          <w:sz w:val="28"/>
          <w:szCs w:val="28"/>
          <w:lang w:val="ro-RO"/>
        </w:rPr>
        <w:t>personalului</w:t>
      </w:r>
      <w:r w:rsidRPr="00CB727E">
        <w:rPr>
          <w:color w:val="000000" w:themeColor="text1"/>
          <w:sz w:val="28"/>
          <w:szCs w:val="28"/>
          <w:lang w:val="ro-RO"/>
        </w:rPr>
        <w:t xml:space="preserve"> Centrului.</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lastRenderedPageBreak/>
        <w:t xml:space="preserve">Proiectele de acte normative care </w:t>
      </w:r>
      <w:r w:rsidR="00CB727E" w:rsidRPr="00CB727E">
        <w:rPr>
          <w:color w:val="000000" w:themeColor="text1"/>
          <w:sz w:val="28"/>
          <w:szCs w:val="28"/>
          <w:lang w:val="ro-RO"/>
        </w:rPr>
        <w:t>ţ</w:t>
      </w:r>
      <w:r w:rsidRPr="00CB727E">
        <w:rPr>
          <w:color w:val="000000" w:themeColor="text1"/>
          <w:sz w:val="28"/>
          <w:szCs w:val="28"/>
          <w:lang w:val="ro-RO"/>
        </w:rPr>
        <w:t>in de domeniul de competen</w:t>
      </w:r>
      <w:r w:rsidR="00CB727E" w:rsidRPr="00CB727E">
        <w:rPr>
          <w:color w:val="000000" w:themeColor="text1"/>
          <w:sz w:val="28"/>
          <w:szCs w:val="28"/>
          <w:lang w:val="ro-RO"/>
        </w:rPr>
        <w:t>ţ</w:t>
      </w:r>
      <w:r w:rsidRPr="00CB727E">
        <w:rPr>
          <w:color w:val="000000" w:themeColor="text1"/>
          <w:sz w:val="28"/>
          <w:szCs w:val="28"/>
          <w:lang w:val="ro-RO"/>
        </w:rPr>
        <w:t xml:space="preserve">ă </w:t>
      </w:r>
      <w:r w:rsidR="00CD3F80" w:rsidRPr="00CB727E">
        <w:rPr>
          <w:color w:val="000000" w:themeColor="text1"/>
          <w:sz w:val="28"/>
          <w:szCs w:val="28"/>
          <w:lang w:val="ro-RO"/>
        </w:rPr>
        <w:t>a</w:t>
      </w:r>
      <w:r w:rsidRPr="00CB727E">
        <w:rPr>
          <w:color w:val="000000" w:themeColor="text1"/>
          <w:sz w:val="28"/>
          <w:szCs w:val="28"/>
          <w:lang w:val="ro-RO"/>
        </w:rPr>
        <w:t xml:space="preserve"> Centrului Na</w:t>
      </w:r>
      <w:r w:rsidR="00CB727E" w:rsidRPr="00CB727E">
        <w:rPr>
          <w:color w:val="000000" w:themeColor="text1"/>
          <w:sz w:val="28"/>
          <w:szCs w:val="28"/>
          <w:lang w:val="ro-RO"/>
        </w:rPr>
        <w:t>ţ</w:t>
      </w:r>
      <w:r w:rsidRPr="00CB727E">
        <w:rPr>
          <w:color w:val="000000" w:themeColor="text1"/>
          <w:sz w:val="28"/>
          <w:szCs w:val="28"/>
          <w:lang w:val="ro-RO"/>
        </w:rPr>
        <w:t>ional pentru Protec</w:t>
      </w:r>
      <w:r w:rsidR="00CB727E" w:rsidRPr="00CB727E">
        <w:rPr>
          <w:color w:val="000000" w:themeColor="text1"/>
          <w:sz w:val="28"/>
          <w:szCs w:val="28"/>
          <w:lang w:val="ro-RO"/>
        </w:rPr>
        <w:t>ţ</w:t>
      </w:r>
      <w:r w:rsidRPr="00CB727E">
        <w:rPr>
          <w:color w:val="000000" w:themeColor="text1"/>
          <w:sz w:val="28"/>
          <w:szCs w:val="28"/>
          <w:lang w:val="ro-RO"/>
        </w:rPr>
        <w:t xml:space="preserve">ia Datelor cu Caracter Personal, se transmit acestuia spre avizare. </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Centrul poate participa </w:t>
      </w:r>
      <w:r w:rsidR="008A75BA" w:rsidRPr="00CB727E">
        <w:rPr>
          <w:color w:val="000000" w:themeColor="text1"/>
          <w:sz w:val="28"/>
          <w:szCs w:val="28"/>
          <w:lang w:val="ro-RO"/>
        </w:rPr>
        <w:t>în</w:t>
      </w:r>
      <w:r w:rsidRPr="00CB727E">
        <w:rPr>
          <w:color w:val="000000" w:themeColor="text1"/>
          <w:sz w:val="28"/>
          <w:szCs w:val="28"/>
          <w:lang w:val="ro-RO"/>
        </w:rPr>
        <w:t xml:space="preserve"> activitatea organismelor internaţionale de specialitate şi </w:t>
      </w:r>
      <w:r w:rsidR="008A75BA" w:rsidRPr="00CB727E">
        <w:rPr>
          <w:color w:val="000000" w:themeColor="text1"/>
          <w:sz w:val="28"/>
          <w:szCs w:val="28"/>
          <w:lang w:val="ro-RO"/>
        </w:rPr>
        <w:t xml:space="preserve">poate </w:t>
      </w:r>
      <w:r w:rsidRPr="00CB727E">
        <w:rPr>
          <w:color w:val="000000" w:themeColor="text1"/>
          <w:sz w:val="28"/>
          <w:szCs w:val="28"/>
          <w:lang w:val="ro-RO"/>
        </w:rPr>
        <w:t>deveni membru al acestora.</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Centrul poate efectua controale comune cu alte instituţii similare în baza tratatelor internaţionale.</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Centrul poate să încheie acorduri de colaborare şi schimb de informaţii cu autorităţile de reglementare şi supraveghere. </w:t>
      </w:r>
    </w:p>
    <w:p w:rsidR="00AE52ED" w:rsidRPr="00CB727E" w:rsidRDefault="00AE52ED" w:rsidP="008A75BA">
      <w:pPr>
        <w:numPr>
          <w:ilvl w:val="0"/>
          <w:numId w:val="5"/>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La cererea motivată a Centrului institu</w:t>
      </w:r>
      <w:r w:rsidR="00CB727E" w:rsidRPr="00CB727E">
        <w:rPr>
          <w:color w:val="000000" w:themeColor="text1"/>
          <w:sz w:val="28"/>
          <w:szCs w:val="28"/>
          <w:lang w:val="ro-RO"/>
        </w:rPr>
        <w:t>ţ</w:t>
      </w:r>
      <w:r w:rsidRPr="00CB727E">
        <w:rPr>
          <w:color w:val="000000" w:themeColor="text1"/>
          <w:sz w:val="28"/>
          <w:szCs w:val="28"/>
          <w:lang w:val="ro-RO"/>
        </w:rPr>
        <w:t xml:space="preserve">iile </w:t>
      </w:r>
      <w:proofErr w:type="spellStart"/>
      <w:r w:rsidR="00CB727E" w:rsidRPr="00CB727E">
        <w:rPr>
          <w:color w:val="000000" w:themeColor="text1"/>
          <w:sz w:val="28"/>
          <w:szCs w:val="28"/>
          <w:lang w:val="ro-RO"/>
        </w:rPr>
        <w:t>ş</w:t>
      </w:r>
      <w:r w:rsidRPr="00CB727E">
        <w:rPr>
          <w:color w:val="000000" w:themeColor="text1"/>
          <w:sz w:val="28"/>
          <w:szCs w:val="28"/>
          <w:lang w:val="ro-RO"/>
        </w:rPr>
        <w:t>i</w:t>
      </w:r>
      <w:proofErr w:type="spellEnd"/>
      <w:r w:rsidRPr="00CB727E">
        <w:rPr>
          <w:color w:val="000000" w:themeColor="text1"/>
          <w:sz w:val="28"/>
          <w:szCs w:val="28"/>
          <w:lang w:val="ro-RO"/>
        </w:rPr>
        <w:t xml:space="preserve"> </w:t>
      </w:r>
      <w:proofErr w:type="spellStart"/>
      <w:r w:rsidRPr="00CB727E">
        <w:rPr>
          <w:color w:val="000000" w:themeColor="text1"/>
          <w:sz w:val="28"/>
          <w:szCs w:val="28"/>
          <w:lang w:val="ro-RO"/>
        </w:rPr>
        <w:t>autorităţile</w:t>
      </w:r>
      <w:proofErr w:type="spellEnd"/>
      <w:r w:rsidRPr="00CB727E">
        <w:rPr>
          <w:color w:val="000000" w:themeColor="text1"/>
          <w:sz w:val="28"/>
          <w:szCs w:val="28"/>
          <w:lang w:val="ro-RO"/>
        </w:rPr>
        <w:t xml:space="preserve"> publice,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obligate, în limitele competen</w:t>
      </w:r>
      <w:r w:rsidR="00CB727E" w:rsidRPr="00CB727E">
        <w:rPr>
          <w:color w:val="000000" w:themeColor="text1"/>
          <w:sz w:val="28"/>
          <w:szCs w:val="28"/>
          <w:lang w:val="ro-RO"/>
        </w:rPr>
        <w:t>ţ</w:t>
      </w:r>
      <w:r w:rsidRPr="00CB727E">
        <w:rPr>
          <w:color w:val="000000" w:themeColor="text1"/>
          <w:sz w:val="28"/>
          <w:szCs w:val="28"/>
          <w:lang w:val="ro-RO"/>
        </w:rPr>
        <w:t>elor func</w:t>
      </w:r>
      <w:r w:rsidR="00CB727E" w:rsidRPr="00CB727E">
        <w:rPr>
          <w:color w:val="000000" w:themeColor="text1"/>
          <w:sz w:val="28"/>
          <w:szCs w:val="28"/>
          <w:lang w:val="ro-RO"/>
        </w:rPr>
        <w:t>ţ</w:t>
      </w:r>
      <w:r w:rsidRPr="00CB727E">
        <w:rPr>
          <w:color w:val="000000" w:themeColor="text1"/>
          <w:sz w:val="28"/>
          <w:szCs w:val="28"/>
          <w:lang w:val="ro-RO"/>
        </w:rPr>
        <w:t xml:space="preserve">ionale </w:t>
      </w:r>
      <w:r w:rsidR="00CB727E" w:rsidRPr="00CB727E">
        <w:rPr>
          <w:color w:val="000000" w:themeColor="text1"/>
          <w:sz w:val="28"/>
          <w:szCs w:val="28"/>
          <w:lang w:val="ro-RO"/>
        </w:rPr>
        <w:t>ş</w:t>
      </w:r>
      <w:r w:rsidRPr="00CB727E">
        <w:rPr>
          <w:color w:val="000000" w:themeColor="text1"/>
          <w:sz w:val="28"/>
          <w:szCs w:val="28"/>
          <w:lang w:val="ro-RO"/>
        </w:rPr>
        <w:t>i în condi</w:t>
      </w:r>
      <w:r w:rsidR="00CB727E" w:rsidRPr="00CB727E">
        <w:rPr>
          <w:color w:val="000000" w:themeColor="text1"/>
          <w:sz w:val="28"/>
          <w:szCs w:val="28"/>
          <w:lang w:val="ro-RO"/>
        </w:rPr>
        <w:t>ţ</w:t>
      </w:r>
      <w:r w:rsidRPr="00CB727E">
        <w:rPr>
          <w:color w:val="000000" w:themeColor="text1"/>
          <w:sz w:val="28"/>
          <w:szCs w:val="28"/>
          <w:lang w:val="ro-RO"/>
        </w:rPr>
        <w:t xml:space="preserve">iile legii, să acorde suport tehnic </w:t>
      </w:r>
      <w:r w:rsidR="00CB727E" w:rsidRPr="00CB727E">
        <w:rPr>
          <w:color w:val="000000" w:themeColor="text1"/>
          <w:sz w:val="28"/>
          <w:szCs w:val="28"/>
          <w:lang w:val="ro-RO"/>
        </w:rPr>
        <w:t>ş</w:t>
      </w:r>
      <w:r w:rsidRPr="00CB727E">
        <w:rPr>
          <w:color w:val="000000" w:themeColor="text1"/>
          <w:sz w:val="28"/>
          <w:szCs w:val="28"/>
          <w:lang w:val="ro-RO"/>
        </w:rPr>
        <w:t>i informa</w:t>
      </w:r>
      <w:r w:rsidR="00CB727E" w:rsidRPr="00CB727E">
        <w:rPr>
          <w:color w:val="000000" w:themeColor="text1"/>
          <w:sz w:val="28"/>
          <w:szCs w:val="28"/>
          <w:lang w:val="ro-RO"/>
        </w:rPr>
        <w:t>ţ</w:t>
      </w:r>
      <w:r w:rsidRPr="00CB727E">
        <w:rPr>
          <w:color w:val="000000" w:themeColor="text1"/>
          <w:sz w:val="28"/>
          <w:szCs w:val="28"/>
          <w:lang w:val="ro-RO"/>
        </w:rPr>
        <w:t>ional.</w:t>
      </w:r>
    </w:p>
    <w:p w:rsidR="00AE52ED" w:rsidRPr="00CB727E" w:rsidRDefault="00AE52ED" w:rsidP="00AE52ED">
      <w:pPr>
        <w:suppressAutoHyphens/>
        <w:ind w:firstLine="709"/>
        <w:contextualSpacing/>
        <w:rPr>
          <w:color w:val="000000" w:themeColor="text1"/>
          <w:sz w:val="28"/>
          <w:szCs w:val="28"/>
          <w:lang w:val="ro-RO"/>
        </w:rPr>
      </w:pPr>
    </w:p>
    <w:p w:rsidR="008A75BA" w:rsidRPr="00CB727E" w:rsidRDefault="008A75BA" w:rsidP="00AE52ED">
      <w:pPr>
        <w:suppressAutoHyphens/>
        <w:ind w:firstLine="709"/>
        <w:contextualSpacing/>
        <w:rPr>
          <w:color w:val="000000" w:themeColor="text1"/>
          <w:sz w:val="28"/>
          <w:szCs w:val="28"/>
          <w:lang w:val="ro-RO"/>
        </w:rPr>
      </w:pPr>
    </w:p>
    <w:p w:rsidR="008A75BA" w:rsidRPr="00CB727E" w:rsidRDefault="008A75BA"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 xml:space="preserve">Articolul 7.  </w:t>
      </w:r>
      <w:r w:rsidR="008A75BA" w:rsidRPr="00CB727E">
        <w:rPr>
          <w:color w:val="000000" w:themeColor="text1"/>
          <w:sz w:val="28"/>
          <w:szCs w:val="28"/>
          <w:lang w:val="ro-RO"/>
        </w:rPr>
        <w:t>Rapoartele Centrului</w:t>
      </w:r>
    </w:p>
    <w:p w:rsidR="00AE52ED" w:rsidRPr="00CB727E" w:rsidRDefault="00AE52ED" w:rsidP="008A75BA">
      <w:pPr>
        <w:numPr>
          <w:ilvl w:val="0"/>
          <w:numId w:val="6"/>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Anual, </w:t>
      </w:r>
      <w:proofErr w:type="spellStart"/>
      <w:r w:rsidRPr="00CB727E">
        <w:rPr>
          <w:color w:val="000000" w:themeColor="text1"/>
          <w:sz w:val="28"/>
          <w:szCs w:val="28"/>
          <w:lang w:val="ro-RO"/>
        </w:rPr>
        <w:t>pînă</w:t>
      </w:r>
      <w:proofErr w:type="spellEnd"/>
      <w:r w:rsidRPr="00CB727E">
        <w:rPr>
          <w:color w:val="000000" w:themeColor="text1"/>
          <w:sz w:val="28"/>
          <w:szCs w:val="28"/>
          <w:lang w:val="ro-RO"/>
        </w:rPr>
        <w:t xml:space="preserve"> la data de 15 martie, Centrul prezintă Parlamentului, Preşedintelui Republicii Moldova şi Guvernului raportul de activitate pentru anul precedent.</w:t>
      </w:r>
    </w:p>
    <w:p w:rsidR="00AE52ED" w:rsidRPr="00CB727E" w:rsidRDefault="00AE52ED" w:rsidP="008A75BA">
      <w:pPr>
        <w:numPr>
          <w:ilvl w:val="0"/>
          <w:numId w:val="6"/>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Centrul poate prezenta la solicitare sau din proprie ini</w:t>
      </w:r>
      <w:r w:rsidR="00CB727E" w:rsidRPr="00CB727E">
        <w:rPr>
          <w:color w:val="000000" w:themeColor="text1"/>
          <w:sz w:val="28"/>
          <w:szCs w:val="28"/>
          <w:lang w:val="ro-RO"/>
        </w:rPr>
        <w:t>ţ</w:t>
      </w:r>
      <w:r w:rsidRPr="00CB727E">
        <w:rPr>
          <w:color w:val="000000" w:themeColor="text1"/>
          <w:sz w:val="28"/>
          <w:szCs w:val="28"/>
          <w:lang w:val="ro-RO"/>
        </w:rPr>
        <w:t xml:space="preserve">iativă Parlamentului, Preşedintelui Republicii Moldova şi Guvernului note informative sau sinteze care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generate de anumite circumstan</w:t>
      </w:r>
      <w:r w:rsidR="00CB727E" w:rsidRPr="00CB727E">
        <w:rPr>
          <w:color w:val="000000" w:themeColor="text1"/>
          <w:sz w:val="28"/>
          <w:szCs w:val="28"/>
          <w:lang w:val="ro-RO"/>
        </w:rPr>
        <w:t>ţ</w:t>
      </w:r>
      <w:r w:rsidRPr="00CB727E">
        <w:rPr>
          <w:color w:val="000000" w:themeColor="text1"/>
          <w:sz w:val="28"/>
          <w:szCs w:val="28"/>
          <w:lang w:val="ro-RO"/>
        </w:rPr>
        <w:t xml:space="preserve">e de fapt </w:t>
      </w:r>
      <w:r w:rsidR="00CB727E" w:rsidRPr="00CB727E">
        <w:rPr>
          <w:color w:val="000000" w:themeColor="text1"/>
          <w:sz w:val="28"/>
          <w:szCs w:val="28"/>
          <w:lang w:val="ro-RO"/>
        </w:rPr>
        <w:t>ş</w:t>
      </w:r>
      <w:r w:rsidRPr="00CB727E">
        <w:rPr>
          <w:color w:val="000000" w:themeColor="text1"/>
          <w:sz w:val="28"/>
          <w:szCs w:val="28"/>
          <w:lang w:val="ro-RO"/>
        </w:rPr>
        <w:t>i de drept existente în domeniul său de competen</w:t>
      </w:r>
      <w:r w:rsidR="00CB727E" w:rsidRPr="00CB727E">
        <w:rPr>
          <w:color w:val="000000" w:themeColor="text1"/>
          <w:sz w:val="28"/>
          <w:szCs w:val="28"/>
          <w:lang w:val="ro-RO"/>
        </w:rPr>
        <w:t>ţ</w:t>
      </w:r>
      <w:r w:rsidRPr="00CB727E">
        <w:rPr>
          <w:color w:val="000000" w:themeColor="text1"/>
          <w:sz w:val="28"/>
          <w:szCs w:val="28"/>
          <w:lang w:val="ro-RO"/>
        </w:rPr>
        <w:t>ă.</w:t>
      </w:r>
    </w:p>
    <w:p w:rsidR="00AE52ED" w:rsidRPr="00CB727E" w:rsidRDefault="00AE52ED" w:rsidP="008A75BA">
      <w:pPr>
        <w:numPr>
          <w:ilvl w:val="0"/>
          <w:numId w:val="6"/>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Raportul menţionat la alin. (1) se publică gratuit în Monitorul Oficial al Republicii Moldova </w:t>
      </w:r>
      <w:proofErr w:type="spellStart"/>
      <w:r w:rsidRPr="00CB727E">
        <w:rPr>
          <w:color w:val="000000" w:themeColor="text1"/>
          <w:sz w:val="28"/>
          <w:szCs w:val="28"/>
          <w:lang w:val="ro-RO"/>
        </w:rPr>
        <w:t>şi</w:t>
      </w:r>
      <w:proofErr w:type="spellEnd"/>
      <w:r w:rsidRPr="00CB727E">
        <w:rPr>
          <w:color w:val="000000" w:themeColor="text1"/>
          <w:sz w:val="28"/>
          <w:szCs w:val="28"/>
          <w:lang w:val="ro-RO"/>
        </w:rPr>
        <w:t xml:space="preserve"> pe pagina web oficială a Centrului. </w:t>
      </w:r>
    </w:p>
    <w:p w:rsidR="00AE52ED" w:rsidRPr="00CB727E" w:rsidRDefault="00AE52ED" w:rsidP="00AE52ED">
      <w:pPr>
        <w:suppressAutoHyphens/>
        <w:ind w:firstLine="709"/>
        <w:contextualSpacing/>
        <w:rPr>
          <w:color w:val="000000" w:themeColor="text1"/>
          <w:sz w:val="28"/>
          <w:szCs w:val="28"/>
          <w:lang w:val="ro-RO"/>
        </w:rPr>
      </w:pPr>
    </w:p>
    <w:p w:rsidR="008A75BA" w:rsidRPr="00CB727E" w:rsidRDefault="00AE52ED" w:rsidP="008A75BA">
      <w:pPr>
        <w:suppressAutoHyphens/>
        <w:ind w:firstLine="0"/>
        <w:contextualSpacing/>
        <w:jc w:val="center"/>
        <w:rPr>
          <w:b/>
          <w:bCs/>
          <w:color w:val="000000" w:themeColor="text1"/>
          <w:sz w:val="28"/>
          <w:szCs w:val="28"/>
          <w:lang w:val="ro-RO"/>
        </w:rPr>
      </w:pPr>
      <w:r w:rsidRPr="00CB727E">
        <w:rPr>
          <w:b/>
          <w:bCs/>
          <w:color w:val="000000" w:themeColor="text1"/>
          <w:sz w:val="28"/>
          <w:szCs w:val="28"/>
          <w:lang w:val="ro-RO"/>
        </w:rPr>
        <w:lastRenderedPageBreak/>
        <w:t>Capitolul II</w:t>
      </w:r>
    </w:p>
    <w:p w:rsidR="00AE52ED" w:rsidRPr="00CB727E" w:rsidRDefault="00AE52ED" w:rsidP="008A75BA">
      <w:pPr>
        <w:suppressAutoHyphens/>
        <w:ind w:firstLine="0"/>
        <w:contextualSpacing/>
        <w:jc w:val="center"/>
        <w:rPr>
          <w:b/>
          <w:bCs/>
          <w:color w:val="000000" w:themeColor="text1"/>
          <w:sz w:val="28"/>
          <w:szCs w:val="28"/>
          <w:lang w:val="ro-RO"/>
        </w:rPr>
      </w:pPr>
      <w:r w:rsidRPr="00CB727E">
        <w:rPr>
          <w:b/>
          <w:bCs/>
          <w:color w:val="000000" w:themeColor="text1"/>
          <w:sz w:val="28"/>
          <w:szCs w:val="28"/>
          <w:lang w:val="ro-RO"/>
        </w:rPr>
        <w:t xml:space="preserve">ORGANIZAREA </w:t>
      </w:r>
      <w:r w:rsidR="00CB727E" w:rsidRPr="00CB727E">
        <w:rPr>
          <w:b/>
          <w:bCs/>
          <w:color w:val="000000" w:themeColor="text1"/>
          <w:sz w:val="28"/>
          <w:szCs w:val="28"/>
          <w:lang w:val="ro-RO"/>
        </w:rPr>
        <w:t>Ş</w:t>
      </w:r>
      <w:r w:rsidRPr="00CB727E">
        <w:rPr>
          <w:b/>
          <w:bCs/>
          <w:color w:val="000000" w:themeColor="text1"/>
          <w:sz w:val="28"/>
          <w:szCs w:val="28"/>
          <w:lang w:val="ro-RO"/>
        </w:rPr>
        <w:t>I FUNC</w:t>
      </w:r>
      <w:r w:rsidR="00CB727E" w:rsidRPr="00CB727E">
        <w:rPr>
          <w:b/>
          <w:bCs/>
          <w:color w:val="000000" w:themeColor="text1"/>
          <w:sz w:val="28"/>
          <w:szCs w:val="28"/>
          <w:lang w:val="ro-RO"/>
        </w:rPr>
        <w:t>Ţ</w:t>
      </w:r>
      <w:r w:rsidRPr="00CB727E">
        <w:rPr>
          <w:b/>
          <w:bCs/>
          <w:color w:val="000000" w:themeColor="text1"/>
          <w:sz w:val="28"/>
          <w:szCs w:val="28"/>
          <w:lang w:val="ro-RO"/>
        </w:rPr>
        <w:t>IONAREA CENTRULUI</w:t>
      </w:r>
    </w:p>
    <w:p w:rsidR="00AE52ED" w:rsidRPr="00CB727E" w:rsidRDefault="00AE52ED" w:rsidP="00AE52ED">
      <w:pPr>
        <w:suppressAutoHyphens/>
        <w:ind w:firstLine="709"/>
        <w:contextualSpacing/>
        <w:rPr>
          <w:b/>
          <w:bCs/>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bCs/>
          <w:color w:val="000000" w:themeColor="text1"/>
          <w:sz w:val="28"/>
          <w:szCs w:val="28"/>
          <w:lang w:val="ro-RO"/>
        </w:rPr>
        <w:t xml:space="preserve">Articolul 8. </w:t>
      </w:r>
      <w:r w:rsidRPr="00CB727E">
        <w:rPr>
          <w:color w:val="000000" w:themeColor="text1"/>
          <w:sz w:val="28"/>
          <w:szCs w:val="28"/>
          <w:lang w:val="ro-RO"/>
        </w:rPr>
        <w:t>Atribu</w:t>
      </w:r>
      <w:r w:rsidR="00CB727E" w:rsidRPr="00CB727E">
        <w:rPr>
          <w:color w:val="000000" w:themeColor="text1"/>
          <w:sz w:val="28"/>
          <w:szCs w:val="28"/>
          <w:lang w:val="ro-RO"/>
        </w:rPr>
        <w:t>ţ</w:t>
      </w:r>
      <w:r w:rsidRPr="00CB727E">
        <w:rPr>
          <w:color w:val="000000" w:themeColor="text1"/>
          <w:sz w:val="28"/>
          <w:szCs w:val="28"/>
          <w:lang w:val="ro-RO"/>
        </w:rPr>
        <w:t xml:space="preserve">iile </w:t>
      </w:r>
      <w:r w:rsidR="00CB727E" w:rsidRPr="00CB727E">
        <w:rPr>
          <w:color w:val="000000" w:themeColor="text1"/>
          <w:sz w:val="28"/>
          <w:szCs w:val="28"/>
          <w:lang w:val="ro-RO"/>
        </w:rPr>
        <w:t>ş</w:t>
      </w:r>
      <w:r w:rsidRPr="00CB727E">
        <w:rPr>
          <w:color w:val="000000" w:themeColor="text1"/>
          <w:sz w:val="28"/>
          <w:szCs w:val="28"/>
          <w:lang w:val="ro-RO"/>
        </w:rPr>
        <w:t xml:space="preserve">i drepturile </w:t>
      </w:r>
      <w:r w:rsidR="008A75BA" w:rsidRPr="00CB727E">
        <w:rPr>
          <w:color w:val="000000" w:themeColor="text1"/>
          <w:sz w:val="28"/>
          <w:szCs w:val="28"/>
          <w:lang w:val="ro-RO"/>
        </w:rPr>
        <w:t>Centrului</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(1) Centrul are următoarele atribuţii:</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monitorizează respectarea legislaţiei privind protecţia datelor cu caracter personal şi controlează aplicarea acesteia;</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determină corespunderea prelucrării datelor cu caracter personal cu cerin</w:t>
      </w:r>
      <w:r w:rsidR="00CB727E" w:rsidRPr="00CB727E">
        <w:rPr>
          <w:color w:val="000000" w:themeColor="text1"/>
          <w:sz w:val="28"/>
          <w:szCs w:val="28"/>
          <w:lang w:val="ro-RO"/>
        </w:rPr>
        <w:t>ţ</w:t>
      </w:r>
      <w:r w:rsidRPr="00CB727E">
        <w:rPr>
          <w:color w:val="000000" w:themeColor="text1"/>
          <w:sz w:val="28"/>
          <w:szCs w:val="28"/>
          <w:lang w:val="ro-RO"/>
        </w:rPr>
        <w:t>ele Legii privind protec</w:t>
      </w:r>
      <w:r w:rsidR="00CB727E" w:rsidRPr="00CB727E">
        <w:rPr>
          <w:color w:val="000000" w:themeColor="text1"/>
          <w:sz w:val="28"/>
          <w:szCs w:val="28"/>
          <w:lang w:val="ro-RO"/>
        </w:rPr>
        <w:t>ţ</w:t>
      </w:r>
      <w:r w:rsidRPr="00CB727E">
        <w:rPr>
          <w:color w:val="000000" w:themeColor="text1"/>
          <w:sz w:val="28"/>
          <w:szCs w:val="28"/>
          <w:lang w:val="ro-RO"/>
        </w:rPr>
        <w:t>ia datelor cu caracter personal sau legisla</w:t>
      </w:r>
      <w:r w:rsidR="00CB727E" w:rsidRPr="00CB727E">
        <w:rPr>
          <w:color w:val="000000" w:themeColor="text1"/>
          <w:sz w:val="28"/>
          <w:szCs w:val="28"/>
          <w:lang w:val="ro-RO"/>
        </w:rPr>
        <w:t>ţ</w:t>
      </w:r>
      <w:r w:rsidRPr="00CB727E">
        <w:rPr>
          <w:color w:val="000000" w:themeColor="text1"/>
          <w:sz w:val="28"/>
          <w:szCs w:val="28"/>
          <w:lang w:val="ro-RO"/>
        </w:rPr>
        <w:t>iei care prevede prelucrarea datelor cu caracter personal;</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stabile</w:t>
      </w:r>
      <w:r w:rsidR="00CB727E" w:rsidRPr="00CB727E">
        <w:rPr>
          <w:color w:val="000000" w:themeColor="text1"/>
          <w:sz w:val="28"/>
          <w:szCs w:val="28"/>
          <w:lang w:val="ro-RO"/>
        </w:rPr>
        <w:t>ş</w:t>
      </w:r>
      <w:r w:rsidRPr="00CB727E">
        <w:rPr>
          <w:color w:val="000000" w:themeColor="text1"/>
          <w:sz w:val="28"/>
          <w:szCs w:val="28"/>
          <w:lang w:val="ro-RO"/>
        </w:rPr>
        <w:t>te propor</w:t>
      </w:r>
      <w:r w:rsidR="00CB727E" w:rsidRPr="00CB727E">
        <w:rPr>
          <w:color w:val="000000" w:themeColor="text1"/>
          <w:sz w:val="28"/>
          <w:szCs w:val="28"/>
          <w:lang w:val="ro-RO"/>
        </w:rPr>
        <w:t>ţ</w:t>
      </w:r>
      <w:r w:rsidRPr="00CB727E">
        <w:rPr>
          <w:color w:val="000000" w:themeColor="text1"/>
          <w:sz w:val="28"/>
          <w:szCs w:val="28"/>
          <w:lang w:val="ro-RO"/>
        </w:rPr>
        <w:t>ionalitatea admiterii ingerin</w:t>
      </w:r>
      <w:r w:rsidR="00CB727E" w:rsidRPr="00CB727E">
        <w:rPr>
          <w:color w:val="000000" w:themeColor="text1"/>
          <w:sz w:val="28"/>
          <w:szCs w:val="28"/>
          <w:lang w:val="ro-RO"/>
        </w:rPr>
        <w:t>ţ</w:t>
      </w:r>
      <w:r w:rsidRPr="00CB727E">
        <w:rPr>
          <w:color w:val="000000" w:themeColor="text1"/>
          <w:sz w:val="28"/>
          <w:szCs w:val="28"/>
          <w:lang w:val="ro-RO"/>
        </w:rPr>
        <w:t>ei în via</w:t>
      </w:r>
      <w:r w:rsidR="00CB727E" w:rsidRPr="00CB727E">
        <w:rPr>
          <w:color w:val="000000" w:themeColor="text1"/>
          <w:sz w:val="28"/>
          <w:szCs w:val="28"/>
          <w:lang w:val="ro-RO"/>
        </w:rPr>
        <w:t>ţ</w:t>
      </w:r>
      <w:r w:rsidRPr="00CB727E">
        <w:rPr>
          <w:color w:val="000000" w:themeColor="text1"/>
          <w:sz w:val="28"/>
          <w:szCs w:val="28"/>
          <w:lang w:val="ro-RO"/>
        </w:rPr>
        <w:t xml:space="preserve">a intimă, familială </w:t>
      </w:r>
      <w:r w:rsidR="00CB727E" w:rsidRPr="00CB727E">
        <w:rPr>
          <w:color w:val="000000" w:themeColor="text1"/>
          <w:sz w:val="28"/>
          <w:szCs w:val="28"/>
          <w:lang w:val="ro-RO"/>
        </w:rPr>
        <w:t>ş</w:t>
      </w:r>
      <w:r w:rsidRPr="00CB727E">
        <w:rPr>
          <w:color w:val="000000" w:themeColor="text1"/>
          <w:sz w:val="28"/>
          <w:szCs w:val="28"/>
          <w:lang w:val="ro-RO"/>
        </w:rPr>
        <w:t xml:space="preserve">i privată  în legătură </w:t>
      </w:r>
      <w:r w:rsidR="008A75BA" w:rsidRPr="00CB727E">
        <w:rPr>
          <w:color w:val="000000" w:themeColor="text1"/>
          <w:sz w:val="28"/>
          <w:szCs w:val="28"/>
          <w:lang w:val="ro-RO"/>
        </w:rPr>
        <w:t xml:space="preserve">cu </w:t>
      </w:r>
      <w:r w:rsidRPr="00CB727E">
        <w:rPr>
          <w:color w:val="000000" w:themeColor="text1"/>
          <w:sz w:val="28"/>
          <w:szCs w:val="28"/>
          <w:lang w:val="ro-RO"/>
        </w:rPr>
        <w:t>prelucrarea datelor cu caracter personal, prin prisma dreptului de acces la informa</w:t>
      </w:r>
      <w:r w:rsidR="00CB727E" w:rsidRPr="00CB727E">
        <w:rPr>
          <w:color w:val="000000" w:themeColor="text1"/>
          <w:sz w:val="28"/>
          <w:szCs w:val="28"/>
          <w:lang w:val="ro-RO"/>
        </w:rPr>
        <w:t>ţ</w:t>
      </w:r>
      <w:r w:rsidRPr="00CB727E">
        <w:rPr>
          <w:color w:val="000000" w:themeColor="text1"/>
          <w:sz w:val="28"/>
          <w:szCs w:val="28"/>
          <w:lang w:val="ro-RO"/>
        </w:rPr>
        <w:t>ie;</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aplică sancţiuni în limita competen</w:t>
      </w:r>
      <w:r w:rsidR="00CB727E" w:rsidRPr="00CB727E">
        <w:rPr>
          <w:color w:val="000000" w:themeColor="text1"/>
          <w:sz w:val="28"/>
          <w:szCs w:val="28"/>
          <w:lang w:val="ro-RO"/>
        </w:rPr>
        <w:t>ţ</w:t>
      </w:r>
      <w:r w:rsidRPr="00CB727E">
        <w:rPr>
          <w:color w:val="000000" w:themeColor="text1"/>
          <w:sz w:val="28"/>
          <w:szCs w:val="28"/>
          <w:lang w:val="ro-RO"/>
        </w:rPr>
        <w:t xml:space="preserve">elor </w:t>
      </w:r>
      <w:r w:rsidR="00CB727E" w:rsidRPr="00CB727E">
        <w:rPr>
          <w:color w:val="000000" w:themeColor="text1"/>
          <w:sz w:val="28"/>
          <w:szCs w:val="28"/>
          <w:lang w:val="ro-RO"/>
        </w:rPr>
        <w:t>ş</w:t>
      </w:r>
      <w:r w:rsidRPr="00CB727E">
        <w:rPr>
          <w:color w:val="000000" w:themeColor="text1"/>
          <w:sz w:val="28"/>
          <w:szCs w:val="28"/>
          <w:lang w:val="ro-RO"/>
        </w:rPr>
        <w:t>i atribu</w:t>
      </w:r>
      <w:r w:rsidR="00CB727E" w:rsidRPr="00CB727E">
        <w:rPr>
          <w:color w:val="000000" w:themeColor="text1"/>
          <w:sz w:val="28"/>
          <w:szCs w:val="28"/>
          <w:lang w:val="ro-RO"/>
        </w:rPr>
        <w:t>ţ</w:t>
      </w:r>
      <w:r w:rsidRPr="00CB727E">
        <w:rPr>
          <w:color w:val="000000" w:themeColor="text1"/>
          <w:sz w:val="28"/>
          <w:szCs w:val="28"/>
          <w:lang w:val="ro-RO"/>
        </w:rPr>
        <w:t>iilor stabilite de lege;</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autorizează prelucrarea de date cu caracter personal în cazurile prevăzute de lege;</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elaborează proiecte de acte legislative </w:t>
      </w:r>
      <w:r w:rsidR="00CB727E" w:rsidRPr="00CB727E">
        <w:rPr>
          <w:color w:val="000000" w:themeColor="text1"/>
          <w:sz w:val="28"/>
          <w:szCs w:val="28"/>
          <w:lang w:val="ro-RO"/>
        </w:rPr>
        <w:t>ş</w:t>
      </w:r>
      <w:r w:rsidRPr="00CB727E">
        <w:rPr>
          <w:color w:val="000000" w:themeColor="text1"/>
          <w:sz w:val="28"/>
          <w:szCs w:val="28"/>
          <w:lang w:val="ro-RO"/>
        </w:rPr>
        <w:t>i normative necesare pentru implementarea legislaţiei din domeniul protec</w:t>
      </w:r>
      <w:r w:rsidR="00CB727E" w:rsidRPr="00CB727E">
        <w:rPr>
          <w:color w:val="000000" w:themeColor="text1"/>
          <w:sz w:val="28"/>
          <w:szCs w:val="28"/>
          <w:lang w:val="ro-RO"/>
        </w:rPr>
        <w:t>ţ</w:t>
      </w:r>
      <w:r w:rsidRPr="00CB727E">
        <w:rPr>
          <w:color w:val="000000" w:themeColor="text1"/>
          <w:sz w:val="28"/>
          <w:szCs w:val="28"/>
          <w:lang w:val="ro-RO"/>
        </w:rPr>
        <w:t xml:space="preserve">iei datelor cu caracter personal </w:t>
      </w:r>
      <w:r w:rsidR="00CB727E" w:rsidRPr="00CB727E">
        <w:rPr>
          <w:color w:val="000000" w:themeColor="text1"/>
          <w:sz w:val="28"/>
          <w:szCs w:val="28"/>
          <w:lang w:val="ro-RO"/>
        </w:rPr>
        <w:t>ş</w:t>
      </w:r>
      <w:r w:rsidRPr="00CB727E">
        <w:rPr>
          <w:color w:val="000000" w:themeColor="text1"/>
          <w:sz w:val="28"/>
          <w:szCs w:val="28"/>
          <w:lang w:val="ro-RO"/>
        </w:rPr>
        <w:t>i le înaintează subiec</w:t>
      </w:r>
      <w:r w:rsidR="00CB727E" w:rsidRPr="00CB727E">
        <w:rPr>
          <w:color w:val="000000" w:themeColor="text1"/>
          <w:sz w:val="28"/>
          <w:szCs w:val="28"/>
          <w:lang w:val="ro-RO"/>
        </w:rPr>
        <w:t>ţ</w:t>
      </w:r>
      <w:r w:rsidRPr="00CB727E">
        <w:rPr>
          <w:color w:val="000000" w:themeColor="text1"/>
          <w:sz w:val="28"/>
          <w:szCs w:val="28"/>
          <w:lang w:val="ro-RO"/>
        </w:rPr>
        <w:t>ilor cu drept de ini</w:t>
      </w:r>
      <w:r w:rsidR="00CB727E" w:rsidRPr="00CB727E">
        <w:rPr>
          <w:color w:val="000000" w:themeColor="text1"/>
          <w:sz w:val="28"/>
          <w:szCs w:val="28"/>
          <w:lang w:val="ro-RO"/>
        </w:rPr>
        <w:t>ţ</w:t>
      </w:r>
      <w:r w:rsidRPr="00CB727E">
        <w:rPr>
          <w:color w:val="000000" w:themeColor="text1"/>
          <w:sz w:val="28"/>
          <w:szCs w:val="28"/>
          <w:lang w:val="ro-RO"/>
        </w:rPr>
        <w:t>iativă legislativă;</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avizează proiectele de acte legislative şi normative </w:t>
      </w:r>
      <w:r w:rsidR="00C35837" w:rsidRPr="00CB727E">
        <w:rPr>
          <w:color w:val="000000" w:themeColor="text1"/>
          <w:sz w:val="28"/>
          <w:szCs w:val="28"/>
          <w:lang w:val="ro-RO"/>
        </w:rPr>
        <w:t xml:space="preserve">referitoare la </w:t>
      </w:r>
      <w:r w:rsidRPr="00CB727E">
        <w:rPr>
          <w:color w:val="000000" w:themeColor="text1"/>
          <w:sz w:val="28"/>
          <w:szCs w:val="28"/>
          <w:lang w:val="ro-RO"/>
        </w:rPr>
        <w:t>domeniul protec</w:t>
      </w:r>
      <w:r w:rsidR="00CB727E" w:rsidRPr="00CB727E">
        <w:rPr>
          <w:color w:val="000000" w:themeColor="text1"/>
          <w:sz w:val="28"/>
          <w:szCs w:val="28"/>
          <w:lang w:val="ro-RO"/>
        </w:rPr>
        <w:t>ţ</w:t>
      </w:r>
      <w:r w:rsidRPr="00CB727E">
        <w:rPr>
          <w:color w:val="000000" w:themeColor="text1"/>
          <w:sz w:val="28"/>
          <w:szCs w:val="28"/>
          <w:lang w:val="ro-RO"/>
        </w:rPr>
        <w:t xml:space="preserve">iei datelor cu caracter personal; </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emite decizii, instruc</w:t>
      </w:r>
      <w:r w:rsidR="00CB727E" w:rsidRPr="00CB727E">
        <w:rPr>
          <w:color w:val="000000" w:themeColor="text1"/>
          <w:sz w:val="28"/>
          <w:szCs w:val="28"/>
          <w:lang w:val="ro-RO"/>
        </w:rPr>
        <w:t>ţ</w:t>
      </w:r>
      <w:r w:rsidRPr="00CB727E">
        <w:rPr>
          <w:color w:val="000000" w:themeColor="text1"/>
          <w:sz w:val="28"/>
          <w:szCs w:val="28"/>
          <w:lang w:val="ro-RO"/>
        </w:rPr>
        <w:t xml:space="preserve">iuni </w:t>
      </w:r>
      <w:r w:rsidR="00CB727E" w:rsidRPr="00CB727E">
        <w:rPr>
          <w:color w:val="000000" w:themeColor="text1"/>
          <w:sz w:val="28"/>
          <w:szCs w:val="28"/>
          <w:lang w:val="ro-RO"/>
        </w:rPr>
        <w:t>ş</w:t>
      </w:r>
      <w:r w:rsidRPr="00CB727E">
        <w:rPr>
          <w:color w:val="000000" w:themeColor="text1"/>
          <w:sz w:val="28"/>
          <w:szCs w:val="28"/>
          <w:lang w:val="ro-RO"/>
        </w:rPr>
        <w:t xml:space="preserve">i ordine cu caracter individual sau normativ, pentru ca datele cu caracter personal care ar face obiectul unei prelucrări, să fie prelucrate corect </w:t>
      </w:r>
      <w:r w:rsidR="00CB727E" w:rsidRPr="00CB727E">
        <w:rPr>
          <w:color w:val="000000" w:themeColor="text1"/>
          <w:sz w:val="28"/>
          <w:szCs w:val="28"/>
          <w:lang w:val="ro-RO"/>
        </w:rPr>
        <w:t>ş</w:t>
      </w:r>
      <w:r w:rsidRPr="00CB727E">
        <w:rPr>
          <w:color w:val="000000" w:themeColor="text1"/>
          <w:sz w:val="28"/>
          <w:szCs w:val="28"/>
          <w:lang w:val="ro-RO"/>
        </w:rPr>
        <w:t xml:space="preserve">i conform prevederilor legii, colectate în scopuri determinate, explicite </w:t>
      </w:r>
      <w:r w:rsidR="00CB727E" w:rsidRPr="00CB727E">
        <w:rPr>
          <w:color w:val="000000" w:themeColor="text1"/>
          <w:sz w:val="28"/>
          <w:szCs w:val="28"/>
          <w:lang w:val="ro-RO"/>
        </w:rPr>
        <w:t>ş</w:t>
      </w:r>
      <w:r w:rsidRPr="00CB727E">
        <w:rPr>
          <w:color w:val="000000" w:themeColor="text1"/>
          <w:sz w:val="28"/>
          <w:szCs w:val="28"/>
          <w:lang w:val="ro-RO"/>
        </w:rPr>
        <w:t xml:space="preserve">i </w:t>
      </w:r>
      <w:r w:rsidRPr="00CB727E">
        <w:rPr>
          <w:color w:val="000000" w:themeColor="text1"/>
          <w:sz w:val="28"/>
          <w:szCs w:val="28"/>
          <w:lang w:val="ro-RO"/>
        </w:rPr>
        <w:lastRenderedPageBreak/>
        <w:t>legitime, iar ulterior să nu fie prelucrate într-un mod incompatibil cu aceste scopuri, adecvate</w:t>
      </w:r>
      <w:r w:rsidR="00C35837" w:rsidRPr="00CB727E">
        <w:rPr>
          <w:color w:val="000000" w:themeColor="text1"/>
          <w:sz w:val="28"/>
          <w:szCs w:val="28"/>
          <w:lang w:val="ro-RO"/>
        </w:rPr>
        <w:t>,</w:t>
      </w:r>
      <w:r w:rsidRPr="00CB727E">
        <w:rPr>
          <w:color w:val="000000" w:themeColor="text1"/>
          <w:sz w:val="28"/>
          <w:szCs w:val="28"/>
          <w:lang w:val="ro-RO"/>
        </w:rPr>
        <w:t xml:space="preserve"> pertinente </w:t>
      </w:r>
      <w:r w:rsidR="00CB727E" w:rsidRPr="00CB727E">
        <w:rPr>
          <w:color w:val="000000" w:themeColor="text1"/>
          <w:sz w:val="28"/>
          <w:szCs w:val="28"/>
          <w:lang w:val="ro-RO"/>
        </w:rPr>
        <w:t>ş</w:t>
      </w:r>
      <w:r w:rsidRPr="00CB727E">
        <w:rPr>
          <w:color w:val="000000" w:themeColor="text1"/>
          <w:sz w:val="28"/>
          <w:szCs w:val="28"/>
          <w:lang w:val="ro-RO"/>
        </w:rPr>
        <w:t>i neexcesive în ceea ce prive</w:t>
      </w:r>
      <w:r w:rsidR="00CB727E" w:rsidRPr="00CB727E">
        <w:rPr>
          <w:color w:val="000000" w:themeColor="text1"/>
          <w:sz w:val="28"/>
          <w:szCs w:val="28"/>
          <w:lang w:val="ro-RO"/>
        </w:rPr>
        <w:t>ş</w:t>
      </w:r>
      <w:r w:rsidRPr="00CB727E">
        <w:rPr>
          <w:color w:val="000000" w:themeColor="text1"/>
          <w:sz w:val="28"/>
          <w:szCs w:val="28"/>
          <w:lang w:val="ro-RO"/>
        </w:rPr>
        <w:t xml:space="preserve">te scopul pentru care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w:t>
      </w:r>
      <w:proofErr w:type="spellStart"/>
      <w:r w:rsidRPr="00CB727E">
        <w:rPr>
          <w:color w:val="000000" w:themeColor="text1"/>
          <w:sz w:val="28"/>
          <w:szCs w:val="28"/>
          <w:lang w:val="ro-RO"/>
        </w:rPr>
        <w:t>inten</w:t>
      </w:r>
      <w:r w:rsidR="00CB727E" w:rsidRPr="00CB727E">
        <w:rPr>
          <w:color w:val="000000" w:themeColor="text1"/>
          <w:sz w:val="28"/>
          <w:szCs w:val="28"/>
          <w:lang w:val="ro-RO"/>
        </w:rPr>
        <w:t>ţ</w:t>
      </w:r>
      <w:r w:rsidRPr="00CB727E">
        <w:rPr>
          <w:color w:val="000000" w:themeColor="text1"/>
          <w:sz w:val="28"/>
          <w:szCs w:val="28"/>
          <w:lang w:val="ro-RO"/>
        </w:rPr>
        <w:t>ionat</w:t>
      </w:r>
      <w:proofErr w:type="spellEnd"/>
      <w:r w:rsidRPr="00CB727E">
        <w:rPr>
          <w:color w:val="000000" w:themeColor="text1"/>
          <w:sz w:val="28"/>
          <w:szCs w:val="28"/>
          <w:lang w:val="ro-RO"/>
        </w:rPr>
        <w:t xml:space="preserve"> a fi prelucrate sau prelucrate, exacte </w:t>
      </w:r>
      <w:r w:rsidR="00CB727E" w:rsidRPr="00CB727E">
        <w:rPr>
          <w:color w:val="000000" w:themeColor="text1"/>
          <w:sz w:val="28"/>
          <w:szCs w:val="28"/>
          <w:lang w:val="ro-RO"/>
        </w:rPr>
        <w:t>ş</w:t>
      </w:r>
      <w:r w:rsidRPr="00CB727E">
        <w:rPr>
          <w:color w:val="000000" w:themeColor="text1"/>
          <w:sz w:val="28"/>
          <w:szCs w:val="28"/>
          <w:lang w:val="ro-RO"/>
        </w:rPr>
        <w:t xml:space="preserve">i actualizate </w:t>
      </w:r>
      <w:r w:rsidR="00CB727E" w:rsidRPr="00CB727E">
        <w:rPr>
          <w:color w:val="000000" w:themeColor="text1"/>
          <w:sz w:val="28"/>
          <w:szCs w:val="28"/>
          <w:lang w:val="ro-RO"/>
        </w:rPr>
        <w:t>ş</w:t>
      </w:r>
      <w:r w:rsidRPr="00CB727E">
        <w:rPr>
          <w:color w:val="000000" w:themeColor="text1"/>
          <w:sz w:val="28"/>
          <w:szCs w:val="28"/>
          <w:lang w:val="ro-RO"/>
        </w:rPr>
        <w:t>i să fie asigurat regimul de confiden</w:t>
      </w:r>
      <w:r w:rsidR="00CB727E" w:rsidRPr="00CB727E">
        <w:rPr>
          <w:color w:val="000000" w:themeColor="text1"/>
          <w:sz w:val="28"/>
          <w:szCs w:val="28"/>
          <w:lang w:val="ro-RO"/>
        </w:rPr>
        <w:t>ţ</w:t>
      </w:r>
      <w:r w:rsidRPr="00CB727E">
        <w:rPr>
          <w:color w:val="000000" w:themeColor="text1"/>
          <w:sz w:val="28"/>
          <w:szCs w:val="28"/>
          <w:lang w:val="ro-RO"/>
        </w:rPr>
        <w:t xml:space="preserve">ialitate </w:t>
      </w:r>
      <w:r w:rsidR="00CB727E" w:rsidRPr="00CB727E">
        <w:rPr>
          <w:color w:val="000000" w:themeColor="text1"/>
          <w:sz w:val="28"/>
          <w:szCs w:val="28"/>
          <w:lang w:val="ro-RO"/>
        </w:rPr>
        <w:t>ş</w:t>
      </w:r>
      <w:r w:rsidRPr="00CB727E">
        <w:rPr>
          <w:color w:val="000000" w:themeColor="text1"/>
          <w:sz w:val="28"/>
          <w:szCs w:val="28"/>
          <w:lang w:val="ro-RO"/>
        </w:rPr>
        <w:t>i securitate a datelor cu caracter personal;</w:t>
      </w:r>
    </w:p>
    <w:p w:rsidR="00AE52ED" w:rsidRPr="00CB727E" w:rsidRDefault="00AE52ED" w:rsidP="008A75BA">
      <w:pPr>
        <w:numPr>
          <w:ilvl w:val="1"/>
          <w:numId w:val="2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oferă, la cerere, subiecţilor datelor cu caracter personal informaţii referitoare la drepturile lor;</w:t>
      </w:r>
    </w:p>
    <w:p w:rsidR="00AE52ED" w:rsidRPr="00CB727E" w:rsidRDefault="00C35837"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ţine Registrul de evidenţă a </w:t>
      </w:r>
      <w:r w:rsidR="00AE52ED" w:rsidRPr="00CB727E">
        <w:rPr>
          <w:color w:val="000000" w:themeColor="text1"/>
          <w:sz w:val="28"/>
          <w:szCs w:val="28"/>
          <w:lang w:val="ro-RO"/>
        </w:rPr>
        <w:t xml:space="preserve">operatorilor de date cu caracter personal, ale cărui formă şi conţinut îl aprobă; </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aprobă formulare tipizate ale notificărilor, autorizărilor şi ale registrelor proprii;</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stabile</w:t>
      </w:r>
      <w:r w:rsidR="00CB727E" w:rsidRPr="00CB727E">
        <w:rPr>
          <w:color w:val="000000" w:themeColor="text1"/>
          <w:sz w:val="28"/>
          <w:szCs w:val="28"/>
          <w:lang w:val="ro-RO"/>
        </w:rPr>
        <w:t>ş</w:t>
      </w:r>
      <w:r w:rsidRPr="00CB727E">
        <w:rPr>
          <w:color w:val="000000" w:themeColor="text1"/>
          <w:sz w:val="28"/>
          <w:szCs w:val="28"/>
          <w:lang w:val="ro-RO"/>
        </w:rPr>
        <w:t xml:space="preserve">te procedura de primire, examinare </w:t>
      </w:r>
      <w:r w:rsidR="00CB727E" w:rsidRPr="00CB727E">
        <w:rPr>
          <w:color w:val="000000" w:themeColor="text1"/>
          <w:sz w:val="28"/>
          <w:szCs w:val="28"/>
          <w:lang w:val="ro-RO"/>
        </w:rPr>
        <w:t>ş</w:t>
      </w:r>
      <w:r w:rsidRPr="00CB727E">
        <w:rPr>
          <w:color w:val="000000" w:themeColor="text1"/>
          <w:sz w:val="28"/>
          <w:szCs w:val="28"/>
          <w:lang w:val="ro-RO"/>
        </w:rPr>
        <w:t>i solu</w:t>
      </w:r>
      <w:r w:rsidR="00CB727E" w:rsidRPr="00CB727E">
        <w:rPr>
          <w:color w:val="000000" w:themeColor="text1"/>
          <w:sz w:val="28"/>
          <w:szCs w:val="28"/>
          <w:lang w:val="ro-RO"/>
        </w:rPr>
        <w:t>ţ</w:t>
      </w:r>
      <w:r w:rsidRPr="00CB727E">
        <w:rPr>
          <w:color w:val="000000" w:themeColor="text1"/>
          <w:sz w:val="28"/>
          <w:szCs w:val="28"/>
          <w:lang w:val="ro-RO"/>
        </w:rPr>
        <w:t>ionare a notificărilor privind prelucrarea datelor cu caracter personal;</w:t>
      </w:r>
    </w:p>
    <w:p w:rsidR="00AE52ED" w:rsidRPr="00CB727E" w:rsidRDefault="00C35837"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exercită </w:t>
      </w:r>
      <w:r w:rsidR="00AE52ED" w:rsidRPr="00CB727E">
        <w:rPr>
          <w:color w:val="000000" w:themeColor="text1"/>
          <w:sz w:val="28"/>
          <w:szCs w:val="28"/>
          <w:lang w:val="ro-RO"/>
        </w:rPr>
        <w:t xml:space="preserve">din oficiu </w:t>
      </w:r>
      <w:r w:rsidR="00CB727E" w:rsidRPr="00CB727E">
        <w:rPr>
          <w:color w:val="000000" w:themeColor="text1"/>
          <w:sz w:val="28"/>
          <w:szCs w:val="28"/>
          <w:lang w:val="ro-RO"/>
        </w:rPr>
        <w:t>ş</w:t>
      </w:r>
      <w:r w:rsidR="00AE52ED" w:rsidRPr="00CB727E">
        <w:rPr>
          <w:color w:val="000000" w:themeColor="text1"/>
          <w:sz w:val="28"/>
          <w:szCs w:val="28"/>
          <w:lang w:val="ro-RO"/>
        </w:rPr>
        <w:t>i/sau cu ie</w:t>
      </w:r>
      <w:r w:rsidR="00CB727E" w:rsidRPr="00CB727E">
        <w:rPr>
          <w:color w:val="000000" w:themeColor="text1"/>
          <w:sz w:val="28"/>
          <w:szCs w:val="28"/>
          <w:lang w:val="ro-RO"/>
        </w:rPr>
        <w:t>ş</w:t>
      </w:r>
      <w:r w:rsidR="00AE52ED" w:rsidRPr="00CB727E">
        <w:rPr>
          <w:color w:val="000000" w:themeColor="text1"/>
          <w:sz w:val="28"/>
          <w:szCs w:val="28"/>
          <w:lang w:val="ro-RO"/>
        </w:rPr>
        <w:t>irea la fa</w:t>
      </w:r>
      <w:r w:rsidR="00CB727E" w:rsidRPr="00CB727E">
        <w:rPr>
          <w:color w:val="000000" w:themeColor="text1"/>
          <w:sz w:val="28"/>
          <w:szCs w:val="28"/>
          <w:lang w:val="ro-RO"/>
        </w:rPr>
        <w:t>ţ</w:t>
      </w:r>
      <w:r w:rsidR="00AE52ED" w:rsidRPr="00CB727E">
        <w:rPr>
          <w:color w:val="000000" w:themeColor="text1"/>
          <w:sz w:val="28"/>
          <w:szCs w:val="28"/>
          <w:lang w:val="ro-RO"/>
        </w:rPr>
        <w:t>a locului, controlul legalităţii prelucrărilor de date cu caracter personal</w:t>
      </w:r>
      <w:r w:rsidRPr="00CB727E">
        <w:rPr>
          <w:color w:val="000000" w:themeColor="text1"/>
          <w:sz w:val="28"/>
          <w:szCs w:val="28"/>
          <w:lang w:val="ro-RO"/>
        </w:rPr>
        <w:t>,</w:t>
      </w:r>
      <w:r w:rsidR="00AE52ED" w:rsidRPr="00CB727E">
        <w:rPr>
          <w:color w:val="000000" w:themeColor="text1"/>
          <w:sz w:val="28"/>
          <w:szCs w:val="28"/>
          <w:lang w:val="ro-RO"/>
        </w:rPr>
        <w:t xml:space="preserve"> inclusiv </w:t>
      </w:r>
      <w:r w:rsidRPr="00CB727E">
        <w:rPr>
          <w:color w:val="000000" w:themeColor="text1"/>
          <w:sz w:val="28"/>
          <w:szCs w:val="28"/>
          <w:lang w:val="ro-RO"/>
        </w:rPr>
        <w:t>simularea</w:t>
      </w:r>
      <w:r w:rsidR="00AE52ED" w:rsidRPr="00CB727E">
        <w:rPr>
          <w:color w:val="000000" w:themeColor="text1"/>
          <w:sz w:val="28"/>
          <w:szCs w:val="28"/>
          <w:lang w:val="ro-RO"/>
        </w:rPr>
        <w:t>, după caz, a unor evenimente ce verifică nivelul de protec</w:t>
      </w:r>
      <w:r w:rsidR="00CB727E" w:rsidRPr="00CB727E">
        <w:rPr>
          <w:color w:val="000000" w:themeColor="text1"/>
          <w:sz w:val="28"/>
          <w:szCs w:val="28"/>
          <w:lang w:val="ro-RO"/>
        </w:rPr>
        <w:t>ţ</w:t>
      </w:r>
      <w:r w:rsidR="00AE52ED" w:rsidRPr="00CB727E">
        <w:rPr>
          <w:color w:val="000000" w:themeColor="text1"/>
          <w:sz w:val="28"/>
          <w:szCs w:val="28"/>
          <w:lang w:val="ro-RO"/>
        </w:rPr>
        <w:t xml:space="preserve">ie a datelor cu caracter personal asigurat, în conformitate cu legea </w:t>
      </w:r>
      <w:r w:rsidR="00CB727E" w:rsidRPr="00CB727E">
        <w:rPr>
          <w:color w:val="000000" w:themeColor="text1"/>
          <w:sz w:val="28"/>
          <w:szCs w:val="28"/>
          <w:lang w:val="ro-RO"/>
        </w:rPr>
        <w:t>ş</w:t>
      </w:r>
      <w:r w:rsidR="00AE52ED" w:rsidRPr="00CB727E">
        <w:rPr>
          <w:color w:val="000000" w:themeColor="text1"/>
          <w:sz w:val="28"/>
          <w:szCs w:val="28"/>
          <w:lang w:val="ro-RO"/>
        </w:rPr>
        <w:t>i regulamentul pe care îl elaborează şi îl aprobă;</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face propuneri privind perfecţionarea legislaţiei în vigoare în domeniul protecţiei şi prelucrării datelor cu caracter personal;</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cooperează cu autorităţile publice, cu mijloacele de informare în masă, cu asociaţiile obşteşti şi cu instituţiile similare din străinătate;</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analizează rapoartele anuale de activitate a autorităţilor publice privind protecţia persoanelor în ceea ce priveşte prelucrarea datelor cu caracter personal;</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rFonts w:eastAsia="Calibri"/>
          <w:color w:val="000000" w:themeColor="text1"/>
          <w:sz w:val="28"/>
          <w:szCs w:val="28"/>
          <w:lang w:val="ro-RO"/>
        </w:rPr>
        <w:lastRenderedPageBreak/>
        <w:t>achiziţionează şi dispune de servicii, bunuri mobile şi imobile în scopul exercitării atribuţiilor sale şi pentru necesităţile sale de funcţionare;</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sesizează organele de drept în cazul existenţei unor indicii privind </w:t>
      </w:r>
      <w:proofErr w:type="spellStart"/>
      <w:r w:rsidRPr="00CB727E">
        <w:rPr>
          <w:color w:val="000000" w:themeColor="text1"/>
          <w:sz w:val="28"/>
          <w:szCs w:val="28"/>
          <w:lang w:val="ro-RO"/>
        </w:rPr>
        <w:t>săvîrşirea</w:t>
      </w:r>
      <w:proofErr w:type="spellEnd"/>
      <w:r w:rsidRPr="00CB727E">
        <w:rPr>
          <w:color w:val="000000" w:themeColor="text1"/>
          <w:sz w:val="28"/>
          <w:szCs w:val="28"/>
          <w:lang w:val="ro-RO"/>
        </w:rPr>
        <w:t xml:space="preserve"> </w:t>
      </w:r>
      <w:proofErr w:type="spellStart"/>
      <w:r w:rsidRPr="00CB727E">
        <w:rPr>
          <w:color w:val="000000" w:themeColor="text1"/>
          <w:sz w:val="28"/>
          <w:szCs w:val="28"/>
          <w:lang w:val="ro-RO"/>
        </w:rPr>
        <w:t>infracţiunilor</w:t>
      </w:r>
      <w:proofErr w:type="spellEnd"/>
      <w:r w:rsidRPr="00CB727E">
        <w:rPr>
          <w:color w:val="000000" w:themeColor="text1"/>
          <w:sz w:val="28"/>
          <w:szCs w:val="28"/>
          <w:lang w:val="ro-RO"/>
        </w:rPr>
        <w:t xml:space="preserve"> legate de încălcarea prevederilor Legii privind protec</w:t>
      </w:r>
      <w:r w:rsidR="00CB727E" w:rsidRPr="00CB727E">
        <w:rPr>
          <w:color w:val="000000" w:themeColor="text1"/>
          <w:sz w:val="28"/>
          <w:szCs w:val="28"/>
          <w:lang w:val="ro-RO"/>
        </w:rPr>
        <w:t>ţ</w:t>
      </w:r>
      <w:r w:rsidRPr="00CB727E">
        <w:rPr>
          <w:color w:val="000000" w:themeColor="text1"/>
          <w:sz w:val="28"/>
          <w:szCs w:val="28"/>
          <w:lang w:val="ro-RO"/>
        </w:rPr>
        <w:t xml:space="preserve">ia datelor cu caracter personal, precum </w:t>
      </w:r>
      <w:r w:rsidR="00CB727E" w:rsidRPr="00CB727E">
        <w:rPr>
          <w:color w:val="000000" w:themeColor="text1"/>
          <w:sz w:val="28"/>
          <w:szCs w:val="28"/>
          <w:lang w:val="ro-RO"/>
        </w:rPr>
        <w:t>ş</w:t>
      </w:r>
      <w:r w:rsidRPr="00CB727E">
        <w:rPr>
          <w:color w:val="000000" w:themeColor="text1"/>
          <w:sz w:val="28"/>
          <w:szCs w:val="28"/>
          <w:lang w:val="ro-RO"/>
        </w:rPr>
        <w:t>i urmăre</w:t>
      </w:r>
      <w:r w:rsidR="00CB727E" w:rsidRPr="00CB727E">
        <w:rPr>
          <w:color w:val="000000" w:themeColor="text1"/>
          <w:sz w:val="28"/>
          <w:szCs w:val="28"/>
          <w:lang w:val="ro-RO"/>
        </w:rPr>
        <w:t>ş</w:t>
      </w:r>
      <w:r w:rsidRPr="00CB727E">
        <w:rPr>
          <w:color w:val="000000" w:themeColor="text1"/>
          <w:sz w:val="28"/>
          <w:szCs w:val="28"/>
          <w:lang w:val="ro-RO"/>
        </w:rPr>
        <w:t>te îndeplinirea ac</w:t>
      </w:r>
      <w:r w:rsidR="00CB727E" w:rsidRPr="00CB727E">
        <w:rPr>
          <w:color w:val="000000" w:themeColor="text1"/>
          <w:sz w:val="28"/>
          <w:szCs w:val="28"/>
          <w:lang w:val="ro-RO"/>
        </w:rPr>
        <w:t>ţ</w:t>
      </w:r>
      <w:r w:rsidRPr="00CB727E">
        <w:rPr>
          <w:color w:val="000000" w:themeColor="text1"/>
          <w:sz w:val="28"/>
          <w:szCs w:val="28"/>
          <w:lang w:val="ro-RO"/>
        </w:rPr>
        <w:t>iunilor ce se impun a fi efectuate;</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informează autorităţile publice despre situaţia din domeniul protecţiei datelor cu caracter personal, răspunde la demersurile şi interpelările acestora;</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stabile</w:t>
      </w:r>
      <w:r w:rsidR="00CB727E" w:rsidRPr="00CB727E">
        <w:rPr>
          <w:color w:val="000000" w:themeColor="text1"/>
          <w:sz w:val="28"/>
          <w:szCs w:val="28"/>
          <w:lang w:val="ro-RO"/>
        </w:rPr>
        <w:t>ş</w:t>
      </w:r>
      <w:r w:rsidRPr="00CB727E">
        <w:rPr>
          <w:color w:val="000000" w:themeColor="text1"/>
          <w:sz w:val="28"/>
          <w:szCs w:val="28"/>
          <w:lang w:val="ro-RO"/>
        </w:rPr>
        <w:t xml:space="preserve">te </w:t>
      </w:r>
      <w:r w:rsidR="00CB727E" w:rsidRPr="00CB727E">
        <w:rPr>
          <w:color w:val="000000" w:themeColor="text1"/>
          <w:sz w:val="28"/>
          <w:szCs w:val="28"/>
          <w:lang w:val="ro-RO"/>
        </w:rPr>
        <w:t>ş</w:t>
      </w:r>
      <w:r w:rsidRPr="00CB727E">
        <w:rPr>
          <w:color w:val="000000" w:themeColor="text1"/>
          <w:sz w:val="28"/>
          <w:szCs w:val="28"/>
          <w:lang w:val="ro-RO"/>
        </w:rPr>
        <w:t xml:space="preserve">i aprobă cerinţele faţă de asigurarea securităţii la prelucrarea datelor cu caracter personal, precum </w:t>
      </w:r>
      <w:r w:rsidR="00CB727E" w:rsidRPr="00CB727E">
        <w:rPr>
          <w:color w:val="000000" w:themeColor="text1"/>
          <w:sz w:val="28"/>
          <w:szCs w:val="28"/>
          <w:lang w:val="ro-RO"/>
        </w:rPr>
        <w:t>ş</w:t>
      </w:r>
      <w:r w:rsidRPr="00CB727E">
        <w:rPr>
          <w:color w:val="000000" w:themeColor="text1"/>
          <w:sz w:val="28"/>
          <w:szCs w:val="28"/>
          <w:lang w:val="ro-RO"/>
        </w:rPr>
        <w:t>i monitorizează îndeplinirea acestora;</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examinează adresări </w:t>
      </w:r>
      <w:r w:rsidR="00CB727E" w:rsidRPr="00CB727E">
        <w:rPr>
          <w:color w:val="000000" w:themeColor="text1"/>
          <w:sz w:val="28"/>
          <w:szCs w:val="28"/>
          <w:lang w:val="ro-RO"/>
        </w:rPr>
        <w:t>ş</w:t>
      </w:r>
      <w:r w:rsidRPr="00CB727E">
        <w:rPr>
          <w:color w:val="000000" w:themeColor="text1"/>
          <w:sz w:val="28"/>
          <w:szCs w:val="28"/>
          <w:lang w:val="ro-RO"/>
        </w:rPr>
        <w:t>i peti</w:t>
      </w:r>
      <w:r w:rsidR="00CB727E" w:rsidRPr="00CB727E">
        <w:rPr>
          <w:color w:val="000000" w:themeColor="text1"/>
          <w:sz w:val="28"/>
          <w:szCs w:val="28"/>
          <w:lang w:val="ro-RO"/>
        </w:rPr>
        <w:t>ţ</w:t>
      </w:r>
      <w:r w:rsidRPr="00CB727E">
        <w:rPr>
          <w:color w:val="000000" w:themeColor="text1"/>
          <w:sz w:val="28"/>
          <w:szCs w:val="28"/>
          <w:lang w:val="ro-RO"/>
        </w:rPr>
        <w:t>ii;</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informează periodic instituţiile şi societatea despre activitatea sa, despre problemele şi preocupările prioritare în domeniul protecţiei datelor cu caracter personal;</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acordă asistenţă şi execută cereri de asistenţă privind punerea în practică a Convenţiei pentru protecţia persoanelor referitor la prelucrarea automatizată a datelor cu caracter personal;</w:t>
      </w:r>
    </w:p>
    <w:p w:rsidR="00AE52ED" w:rsidRPr="00CB727E" w:rsidRDefault="00AE52ED" w:rsidP="008A75BA">
      <w:pPr>
        <w:numPr>
          <w:ilvl w:val="1"/>
          <w:numId w:val="20"/>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îndeplineşte alte atribuţii prevăzute de legisla</w:t>
      </w:r>
      <w:r w:rsidR="00CB727E" w:rsidRPr="00CB727E">
        <w:rPr>
          <w:color w:val="000000" w:themeColor="text1"/>
          <w:sz w:val="28"/>
          <w:szCs w:val="28"/>
          <w:lang w:val="ro-RO"/>
        </w:rPr>
        <w:t>ţ</w:t>
      </w:r>
      <w:r w:rsidRPr="00CB727E">
        <w:rPr>
          <w:color w:val="000000" w:themeColor="text1"/>
          <w:sz w:val="28"/>
          <w:szCs w:val="28"/>
          <w:lang w:val="ro-RO"/>
        </w:rPr>
        <w:t>ie.</w:t>
      </w:r>
    </w:p>
    <w:p w:rsidR="00AE52ED" w:rsidRPr="00CB727E" w:rsidRDefault="00AE52ED" w:rsidP="008A75BA">
      <w:pPr>
        <w:tabs>
          <w:tab w:val="left" w:pos="1134"/>
        </w:tabs>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(2) Centrul are următoarele drepturi:</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 xml:space="preserve">a) solicită şi primeşte gratuit de la persoane fizice sau persoane juridice de drept public şi de drept privat acces la informaţiile ce </w:t>
      </w:r>
      <w:r w:rsidR="00CB727E" w:rsidRPr="00CB727E">
        <w:rPr>
          <w:color w:val="000000" w:themeColor="text1"/>
          <w:sz w:val="28"/>
          <w:szCs w:val="28"/>
          <w:lang w:val="ro-RO"/>
        </w:rPr>
        <w:t>ţ</w:t>
      </w:r>
      <w:r w:rsidRPr="00CB727E">
        <w:rPr>
          <w:color w:val="000000" w:themeColor="text1"/>
          <w:sz w:val="28"/>
          <w:szCs w:val="28"/>
          <w:lang w:val="ro-RO"/>
        </w:rPr>
        <w:t xml:space="preserve">in de prelucrarea datelor cu caracter personal, inclusiv la </w:t>
      </w:r>
      <w:r w:rsidR="004B103E" w:rsidRPr="00CB727E">
        <w:rPr>
          <w:color w:val="000000" w:themeColor="text1"/>
          <w:sz w:val="28"/>
          <w:szCs w:val="28"/>
          <w:lang w:val="ro-RO"/>
        </w:rPr>
        <w:t>mijloacele ce con</w:t>
      </w:r>
      <w:r w:rsidR="00CB727E" w:rsidRPr="00CB727E">
        <w:rPr>
          <w:color w:val="000000" w:themeColor="text1"/>
          <w:sz w:val="28"/>
          <w:szCs w:val="28"/>
          <w:lang w:val="ro-RO"/>
        </w:rPr>
        <w:t>ţ</w:t>
      </w:r>
      <w:r w:rsidR="004B103E" w:rsidRPr="00CB727E">
        <w:rPr>
          <w:color w:val="000000" w:themeColor="text1"/>
          <w:sz w:val="28"/>
          <w:szCs w:val="28"/>
          <w:lang w:val="ro-RO"/>
        </w:rPr>
        <w:t>in informa</w:t>
      </w:r>
      <w:r w:rsidR="00CB727E" w:rsidRPr="00CB727E">
        <w:rPr>
          <w:color w:val="000000" w:themeColor="text1"/>
          <w:sz w:val="28"/>
          <w:szCs w:val="28"/>
          <w:lang w:val="ro-RO"/>
        </w:rPr>
        <w:t>ţ</w:t>
      </w:r>
      <w:r w:rsidR="004B103E" w:rsidRPr="00CB727E">
        <w:rPr>
          <w:color w:val="000000" w:themeColor="text1"/>
          <w:sz w:val="28"/>
          <w:szCs w:val="28"/>
          <w:lang w:val="ro-RO"/>
        </w:rPr>
        <w:t xml:space="preserve">ii </w:t>
      </w:r>
      <w:r w:rsidRPr="00CB727E">
        <w:rPr>
          <w:color w:val="000000" w:themeColor="text1"/>
          <w:sz w:val="28"/>
          <w:szCs w:val="28"/>
          <w:lang w:val="ro-RO"/>
        </w:rPr>
        <w:t>oficiale cu accesibilitate limitată;</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lastRenderedPageBreak/>
        <w:t>b) obţine suportul şi informaţiile necesare executării atribuţiilor sale;</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c) atrage specialişti şi experţi din domenii care necesită cunoştinţe speciale pentru participarea la procesul de verificare prealabilă şi de control al legalităţii prelucrării datelor cu caracter personal, cu încheierea acordurilor de confidenţialitate;</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d) dispune rectificarea, suspendarea, blocarea, interzicerea, încetarea în privin</w:t>
      </w:r>
      <w:r w:rsidR="00CB727E" w:rsidRPr="00CB727E">
        <w:rPr>
          <w:color w:val="000000" w:themeColor="text1"/>
          <w:sz w:val="28"/>
          <w:szCs w:val="28"/>
          <w:lang w:val="ro-RO"/>
        </w:rPr>
        <w:t>ţ</w:t>
      </w:r>
      <w:r w:rsidRPr="00CB727E">
        <w:rPr>
          <w:color w:val="000000" w:themeColor="text1"/>
          <w:sz w:val="28"/>
          <w:szCs w:val="28"/>
          <w:lang w:val="ro-RO"/>
        </w:rPr>
        <w:t xml:space="preserve">a prelucrării </w:t>
      </w:r>
      <w:r w:rsidR="00CB727E" w:rsidRPr="00CB727E">
        <w:rPr>
          <w:color w:val="000000" w:themeColor="text1"/>
          <w:sz w:val="28"/>
          <w:szCs w:val="28"/>
          <w:lang w:val="ro-RO"/>
        </w:rPr>
        <w:t>ş</w:t>
      </w:r>
      <w:r w:rsidRPr="00CB727E">
        <w:rPr>
          <w:color w:val="000000" w:themeColor="text1"/>
          <w:sz w:val="28"/>
          <w:szCs w:val="28"/>
          <w:lang w:val="ro-RO"/>
        </w:rPr>
        <w:t>i/sau a inten</w:t>
      </w:r>
      <w:r w:rsidR="00CB727E" w:rsidRPr="00CB727E">
        <w:rPr>
          <w:color w:val="000000" w:themeColor="text1"/>
          <w:sz w:val="28"/>
          <w:szCs w:val="28"/>
          <w:lang w:val="ro-RO"/>
        </w:rPr>
        <w:t>ţ</w:t>
      </w:r>
      <w:r w:rsidRPr="00CB727E">
        <w:rPr>
          <w:color w:val="000000" w:themeColor="text1"/>
          <w:sz w:val="28"/>
          <w:szCs w:val="28"/>
          <w:lang w:val="ro-RO"/>
        </w:rPr>
        <w:t xml:space="preserve">iei de a prelucra date cu caracter personal, precum </w:t>
      </w:r>
      <w:r w:rsidR="00CB727E" w:rsidRPr="00CB727E">
        <w:rPr>
          <w:color w:val="000000" w:themeColor="text1"/>
          <w:sz w:val="28"/>
          <w:szCs w:val="28"/>
          <w:lang w:val="ro-RO"/>
        </w:rPr>
        <w:t>ş</w:t>
      </w:r>
      <w:r w:rsidRPr="00CB727E">
        <w:rPr>
          <w:color w:val="000000" w:themeColor="text1"/>
          <w:sz w:val="28"/>
          <w:szCs w:val="28"/>
          <w:lang w:val="ro-RO"/>
        </w:rPr>
        <w:t xml:space="preserve">i asupra mijloacelor ce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sau urmează a fi utilizate la prelucrare, care nu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conforme prevederilor Legii privind protec</w:t>
      </w:r>
      <w:r w:rsidR="00CB727E" w:rsidRPr="00CB727E">
        <w:rPr>
          <w:color w:val="000000" w:themeColor="text1"/>
          <w:sz w:val="28"/>
          <w:szCs w:val="28"/>
          <w:lang w:val="ro-RO"/>
        </w:rPr>
        <w:t>ţ</w:t>
      </w:r>
      <w:r w:rsidRPr="00CB727E">
        <w:rPr>
          <w:color w:val="000000" w:themeColor="text1"/>
          <w:sz w:val="28"/>
          <w:szCs w:val="28"/>
          <w:lang w:val="ro-RO"/>
        </w:rPr>
        <w:t>ia datelor cu caracter personal sau care pot genera riscuri esen</w:t>
      </w:r>
      <w:r w:rsidR="00CB727E" w:rsidRPr="00CB727E">
        <w:rPr>
          <w:color w:val="000000" w:themeColor="text1"/>
          <w:sz w:val="28"/>
          <w:szCs w:val="28"/>
          <w:lang w:val="ro-RO"/>
        </w:rPr>
        <w:t>ţ</w:t>
      </w:r>
      <w:r w:rsidRPr="00CB727E">
        <w:rPr>
          <w:color w:val="000000" w:themeColor="text1"/>
          <w:sz w:val="28"/>
          <w:szCs w:val="28"/>
          <w:lang w:val="ro-RO"/>
        </w:rPr>
        <w:t>iale pentru dreptul la via</w:t>
      </w:r>
      <w:r w:rsidR="00CB727E" w:rsidRPr="00CB727E">
        <w:rPr>
          <w:color w:val="000000" w:themeColor="text1"/>
          <w:sz w:val="28"/>
          <w:szCs w:val="28"/>
          <w:lang w:val="ro-RO"/>
        </w:rPr>
        <w:t>ţ</w:t>
      </w:r>
      <w:r w:rsidRPr="00CB727E">
        <w:rPr>
          <w:color w:val="000000" w:themeColor="text1"/>
          <w:sz w:val="28"/>
          <w:szCs w:val="28"/>
          <w:lang w:val="ro-RO"/>
        </w:rPr>
        <w:t xml:space="preserve">a intimă, familială </w:t>
      </w:r>
      <w:r w:rsidR="00CB727E" w:rsidRPr="00CB727E">
        <w:rPr>
          <w:color w:val="000000" w:themeColor="text1"/>
          <w:sz w:val="28"/>
          <w:szCs w:val="28"/>
          <w:lang w:val="ro-RO"/>
        </w:rPr>
        <w:t>ş</w:t>
      </w:r>
      <w:r w:rsidRPr="00CB727E">
        <w:rPr>
          <w:color w:val="000000" w:themeColor="text1"/>
          <w:sz w:val="28"/>
          <w:szCs w:val="28"/>
          <w:lang w:val="ro-RO"/>
        </w:rPr>
        <w:t>i privată a persoanei, sub aspect de colectare, înregistrare, organizare, stocare, păstrare, restabilire, adaptare ori modificare, extragere, consultare, utilizare, dezvăluire, diseminare sau în orice alt mod;</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e)</w:t>
      </w:r>
      <w:r w:rsidR="00C35837" w:rsidRPr="00CB727E">
        <w:rPr>
          <w:color w:val="000000" w:themeColor="text1"/>
          <w:sz w:val="28"/>
          <w:szCs w:val="28"/>
          <w:lang w:val="ro-RO"/>
        </w:rPr>
        <w:t xml:space="preserve"> </w:t>
      </w:r>
      <w:r w:rsidRPr="00CB727E">
        <w:rPr>
          <w:color w:val="000000" w:themeColor="text1"/>
          <w:sz w:val="28"/>
          <w:szCs w:val="28"/>
          <w:lang w:val="ro-RO"/>
        </w:rPr>
        <w:t xml:space="preserve">dispune repunerea în drepturi a </w:t>
      </w:r>
      <w:proofErr w:type="spellStart"/>
      <w:r w:rsidRPr="00CB727E">
        <w:rPr>
          <w:color w:val="000000" w:themeColor="text1"/>
          <w:sz w:val="28"/>
          <w:szCs w:val="28"/>
          <w:lang w:val="ro-RO"/>
        </w:rPr>
        <w:t>subiec</w:t>
      </w:r>
      <w:r w:rsidR="00CB727E" w:rsidRPr="00CB727E">
        <w:rPr>
          <w:color w:val="000000" w:themeColor="text1"/>
          <w:sz w:val="28"/>
          <w:szCs w:val="28"/>
          <w:lang w:val="ro-RO"/>
        </w:rPr>
        <w:t>ţ</w:t>
      </w:r>
      <w:r w:rsidRPr="00CB727E">
        <w:rPr>
          <w:color w:val="000000" w:themeColor="text1"/>
          <w:sz w:val="28"/>
          <w:szCs w:val="28"/>
          <w:lang w:val="ro-RO"/>
        </w:rPr>
        <w:t>iilor</w:t>
      </w:r>
      <w:proofErr w:type="spellEnd"/>
      <w:r w:rsidRPr="00CB727E">
        <w:rPr>
          <w:color w:val="000000" w:themeColor="text1"/>
          <w:sz w:val="28"/>
          <w:szCs w:val="28"/>
          <w:lang w:val="ro-RO"/>
        </w:rPr>
        <w:t xml:space="preserve"> de date cu caracter personal;</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f) dispune distrugerea/</w:t>
      </w:r>
      <w:r w:rsidR="00CB727E" w:rsidRPr="00CB727E">
        <w:rPr>
          <w:color w:val="000000" w:themeColor="text1"/>
          <w:sz w:val="28"/>
          <w:szCs w:val="28"/>
          <w:lang w:val="ro-RO"/>
        </w:rPr>
        <w:t>ş</w:t>
      </w:r>
      <w:r w:rsidRPr="00CB727E">
        <w:rPr>
          <w:color w:val="000000" w:themeColor="text1"/>
          <w:sz w:val="28"/>
          <w:szCs w:val="28"/>
          <w:lang w:val="ro-RO"/>
        </w:rPr>
        <w:t>tergerea datelor cu caracter personal, cu sau fără demontarea/dezinstalarea m</w:t>
      </w:r>
      <w:r w:rsidR="00C35837" w:rsidRPr="00CB727E">
        <w:rPr>
          <w:color w:val="000000" w:themeColor="text1"/>
          <w:sz w:val="28"/>
          <w:szCs w:val="28"/>
          <w:lang w:val="ro-RO"/>
        </w:rPr>
        <w:t>i</w:t>
      </w:r>
      <w:r w:rsidRPr="00CB727E">
        <w:rPr>
          <w:color w:val="000000" w:themeColor="text1"/>
          <w:sz w:val="28"/>
          <w:szCs w:val="28"/>
          <w:lang w:val="ro-RO"/>
        </w:rPr>
        <w:t>jloacelor tehnice software, hardware, solu</w:t>
      </w:r>
      <w:r w:rsidR="00CB727E" w:rsidRPr="00CB727E">
        <w:rPr>
          <w:color w:val="000000" w:themeColor="text1"/>
          <w:sz w:val="28"/>
          <w:szCs w:val="28"/>
          <w:lang w:val="ro-RO"/>
        </w:rPr>
        <w:t>ţ</w:t>
      </w:r>
      <w:r w:rsidRPr="00CB727E">
        <w:rPr>
          <w:color w:val="000000" w:themeColor="text1"/>
          <w:sz w:val="28"/>
          <w:szCs w:val="28"/>
          <w:lang w:val="ro-RO"/>
        </w:rPr>
        <w:t>iilor tehnologiei informa</w:t>
      </w:r>
      <w:r w:rsidR="00CB727E" w:rsidRPr="00CB727E">
        <w:rPr>
          <w:color w:val="000000" w:themeColor="text1"/>
          <w:sz w:val="28"/>
          <w:szCs w:val="28"/>
          <w:lang w:val="ro-RO"/>
        </w:rPr>
        <w:t>ţ</w:t>
      </w:r>
      <w:r w:rsidRPr="00CB727E">
        <w:rPr>
          <w:color w:val="000000" w:themeColor="text1"/>
          <w:sz w:val="28"/>
          <w:szCs w:val="28"/>
          <w:lang w:val="ro-RO"/>
        </w:rPr>
        <w:t>iei ce au servit pentru comiterea încălcării legisla</w:t>
      </w:r>
      <w:r w:rsidR="00CB727E" w:rsidRPr="00CB727E">
        <w:rPr>
          <w:color w:val="000000" w:themeColor="text1"/>
          <w:sz w:val="28"/>
          <w:szCs w:val="28"/>
          <w:lang w:val="ro-RO"/>
        </w:rPr>
        <w:t>ţ</w:t>
      </w:r>
      <w:r w:rsidRPr="00CB727E">
        <w:rPr>
          <w:color w:val="000000" w:themeColor="text1"/>
          <w:sz w:val="28"/>
          <w:szCs w:val="28"/>
          <w:lang w:val="ro-RO"/>
        </w:rPr>
        <w:t>iei în domeniul protec</w:t>
      </w:r>
      <w:r w:rsidR="00CB727E" w:rsidRPr="00CB727E">
        <w:rPr>
          <w:color w:val="000000" w:themeColor="text1"/>
          <w:sz w:val="28"/>
          <w:szCs w:val="28"/>
          <w:lang w:val="ro-RO"/>
        </w:rPr>
        <w:t>ţ</w:t>
      </w:r>
      <w:r w:rsidRPr="00CB727E">
        <w:rPr>
          <w:color w:val="000000" w:themeColor="text1"/>
          <w:sz w:val="28"/>
          <w:szCs w:val="28"/>
          <w:lang w:val="ro-RO"/>
        </w:rPr>
        <w:t>iei datelor cu caracter personal;</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g) aplică sanc</w:t>
      </w:r>
      <w:r w:rsidR="00CB727E" w:rsidRPr="00CB727E">
        <w:rPr>
          <w:color w:val="000000" w:themeColor="text1"/>
          <w:sz w:val="28"/>
          <w:szCs w:val="28"/>
          <w:lang w:val="ro-RO"/>
        </w:rPr>
        <w:t>ţ</w:t>
      </w:r>
      <w:r w:rsidRPr="00CB727E">
        <w:rPr>
          <w:color w:val="000000" w:themeColor="text1"/>
          <w:sz w:val="28"/>
          <w:szCs w:val="28"/>
          <w:lang w:val="ro-RO"/>
        </w:rPr>
        <w:t>iuni în conformitate cu Legea privind protec</w:t>
      </w:r>
      <w:r w:rsidR="00CB727E" w:rsidRPr="00CB727E">
        <w:rPr>
          <w:color w:val="000000" w:themeColor="text1"/>
          <w:sz w:val="28"/>
          <w:szCs w:val="28"/>
          <w:lang w:val="ro-RO"/>
        </w:rPr>
        <w:t>ţ</w:t>
      </w:r>
      <w:r w:rsidRPr="00CB727E">
        <w:rPr>
          <w:color w:val="000000" w:themeColor="text1"/>
          <w:sz w:val="28"/>
          <w:szCs w:val="28"/>
          <w:lang w:val="ro-RO"/>
        </w:rPr>
        <w:t>ia datelor cu caracter personal;</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 xml:space="preserve">h) sesizează Curtea Constituţională asupra prevederilor actelor normative </w:t>
      </w:r>
      <w:r w:rsidR="00CB727E" w:rsidRPr="00CB727E">
        <w:rPr>
          <w:color w:val="000000" w:themeColor="text1"/>
          <w:sz w:val="28"/>
          <w:szCs w:val="28"/>
          <w:lang w:val="ro-RO"/>
        </w:rPr>
        <w:t>ş</w:t>
      </w:r>
      <w:r w:rsidRPr="00CB727E">
        <w:rPr>
          <w:color w:val="000000" w:themeColor="text1"/>
          <w:sz w:val="28"/>
          <w:szCs w:val="28"/>
          <w:lang w:val="ro-RO"/>
        </w:rPr>
        <w:t>i legislative care aduc atingere dreptului la via</w:t>
      </w:r>
      <w:r w:rsidR="00CB727E" w:rsidRPr="00CB727E">
        <w:rPr>
          <w:color w:val="000000" w:themeColor="text1"/>
          <w:sz w:val="28"/>
          <w:szCs w:val="28"/>
          <w:lang w:val="ro-RO"/>
        </w:rPr>
        <w:t>ţ</w:t>
      </w:r>
      <w:r w:rsidRPr="00CB727E">
        <w:rPr>
          <w:color w:val="000000" w:themeColor="text1"/>
          <w:sz w:val="28"/>
          <w:szCs w:val="28"/>
          <w:lang w:val="ro-RO"/>
        </w:rPr>
        <w:t xml:space="preserve">a intimă, familială </w:t>
      </w:r>
      <w:r w:rsidR="00CB727E" w:rsidRPr="00CB727E">
        <w:rPr>
          <w:color w:val="000000" w:themeColor="text1"/>
          <w:sz w:val="28"/>
          <w:szCs w:val="28"/>
          <w:lang w:val="ro-RO"/>
        </w:rPr>
        <w:t>ş</w:t>
      </w:r>
      <w:r w:rsidRPr="00CB727E">
        <w:rPr>
          <w:color w:val="000000" w:themeColor="text1"/>
          <w:sz w:val="28"/>
          <w:szCs w:val="28"/>
          <w:lang w:val="ro-RO"/>
        </w:rPr>
        <w:t>i privată.</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lastRenderedPageBreak/>
        <w:t>(3) Persoanele fizice sau persoanele juridice de drept public şi de drept privat, prezintă Centrului materialele şi documentele solicitate cu privire la protecţia datelor cu caracter personal în termen de 10 zile, dacă în solicitare nu se prevede un alt termen. Secretul de stat, secretul profesional, secretul bancar, secretul comercial sau a dosarului special, confiden</w:t>
      </w:r>
      <w:r w:rsidR="00CB727E" w:rsidRPr="00CB727E">
        <w:rPr>
          <w:color w:val="000000" w:themeColor="text1"/>
          <w:sz w:val="28"/>
          <w:szCs w:val="28"/>
          <w:lang w:val="ro-RO"/>
        </w:rPr>
        <w:t>ţ</w:t>
      </w:r>
      <w:r w:rsidRPr="00CB727E">
        <w:rPr>
          <w:color w:val="000000" w:themeColor="text1"/>
          <w:sz w:val="28"/>
          <w:szCs w:val="28"/>
          <w:lang w:val="ro-RO"/>
        </w:rPr>
        <w:t>ialitatea procesului contraven</w:t>
      </w:r>
      <w:r w:rsidR="00CB727E" w:rsidRPr="00CB727E">
        <w:rPr>
          <w:color w:val="000000" w:themeColor="text1"/>
          <w:sz w:val="28"/>
          <w:szCs w:val="28"/>
          <w:lang w:val="ro-RO"/>
        </w:rPr>
        <w:t>ţ</w:t>
      </w:r>
      <w:r w:rsidRPr="00CB727E">
        <w:rPr>
          <w:color w:val="000000" w:themeColor="text1"/>
          <w:sz w:val="28"/>
          <w:szCs w:val="28"/>
          <w:lang w:val="ro-RO"/>
        </w:rPr>
        <w:t xml:space="preserve">ional sau penal, nu pot fi invocate pentru a împiedica exercitarea atribuţiilor Centrului, acordate prin prezenta lege. Atunci </w:t>
      </w:r>
      <w:proofErr w:type="spellStart"/>
      <w:r w:rsidRPr="00CB727E">
        <w:rPr>
          <w:color w:val="000000" w:themeColor="text1"/>
          <w:sz w:val="28"/>
          <w:szCs w:val="28"/>
          <w:lang w:val="ro-RO"/>
        </w:rPr>
        <w:t>cînd</w:t>
      </w:r>
      <w:proofErr w:type="spellEnd"/>
      <w:r w:rsidRPr="00CB727E">
        <w:rPr>
          <w:color w:val="000000" w:themeColor="text1"/>
          <w:sz w:val="28"/>
          <w:szCs w:val="28"/>
          <w:lang w:val="ro-RO"/>
        </w:rPr>
        <w:t xml:space="preserve"> este invocată </w:t>
      </w:r>
      <w:proofErr w:type="spellStart"/>
      <w:r w:rsidRPr="00CB727E">
        <w:rPr>
          <w:color w:val="000000" w:themeColor="text1"/>
          <w:sz w:val="28"/>
          <w:szCs w:val="28"/>
          <w:lang w:val="ro-RO"/>
        </w:rPr>
        <w:t>protecţia</w:t>
      </w:r>
      <w:proofErr w:type="spellEnd"/>
      <w:r w:rsidRPr="00CB727E">
        <w:rPr>
          <w:color w:val="000000" w:themeColor="text1"/>
          <w:sz w:val="28"/>
          <w:szCs w:val="28"/>
          <w:lang w:val="ro-RO"/>
        </w:rPr>
        <w:t xml:space="preserve"> informa</w:t>
      </w:r>
      <w:r w:rsidR="00CB727E" w:rsidRPr="00CB727E">
        <w:rPr>
          <w:color w:val="000000" w:themeColor="text1"/>
          <w:sz w:val="28"/>
          <w:szCs w:val="28"/>
          <w:lang w:val="ro-RO"/>
        </w:rPr>
        <w:t>ţ</w:t>
      </w:r>
      <w:r w:rsidRPr="00CB727E">
        <w:rPr>
          <w:color w:val="000000" w:themeColor="text1"/>
          <w:sz w:val="28"/>
          <w:szCs w:val="28"/>
          <w:lang w:val="ro-RO"/>
        </w:rPr>
        <w:t>iilor oficiale cu accesibilitate limitată enun</w:t>
      </w:r>
      <w:r w:rsidR="00CB727E" w:rsidRPr="00CB727E">
        <w:rPr>
          <w:color w:val="000000" w:themeColor="text1"/>
          <w:sz w:val="28"/>
          <w:szCs w:val="28"/>
          <w:lang w:val="ro-RO"/>
        </w:rPr>
        <w:t>ţ</w:t>
      </w:r>
      <w:r w:rsidRPr="00CB727E">
        <w:rPr>
          <w:color w:val="000000" w:themeColor="text1"/>
          <w:sz w:val="28"/>
          <w:szCs w:val="28"/>
          <w:lang w:val="ro-RO"/>
        </w:rPr>
        <w:t>ate, Centrul are obligaţia de a asigura regimul de confiden</w:t>
      </w:r>
      <w:r w:rsidR="00CB727E" w:rsidRPr="00CB727E">
        <w:rPr>
          <w:color w:val="000000" w:themeColor="text1"/>
          <w:sz w:val="28"/>
          <w:szCs w:val="28"/>
          <w:lang w:val="ro-RO"/>
        </w:rPr>
        <w:t>ţ</w:t>
      </w:r>
      <w:r w:rsidRPr="00CB727E">
        <w:rPr>
          <w:color w:val="000000" w:themeColor="text1"/>
          <w:sz w:val="28"/>
          <w:szCs w:val="28"/>
          <w:lang w:val="ro-RO"/>
        </w:rPr>
        <w:t>ialitate sau, după caz, regimul secret corespunzător.</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bCs/>
          <w:color w:val="000000" w:themeColor="text1"/>
          <w:sz w:val="28"/>
          <w:szCs w:val="28"/>
          <w:lang w:val="ro-RO"/>
        </w:rPr>
      </w:pPr>
      <w:r w:rsidRPr="00CB727E">
        <w:rPr>
          <w:b/>
          <w:color w:val="000000" w:themeColor="text1"/>
          <w:sz w:val="28"/>
          <w:szCs w:val="28"/>
          <w:lang w:val="ro-RO"/>
        </w:rPr>
        <w:t xml:space="preserve">Articolul 9. </w:t>
      </w:r>
      <w:r w:rsidR="00C35837" w:rsidRPr="00CB727E">
        <w:rPr>
          <w:bCs/>
          <w:color w:val="000000" w:themeColor="text1"/>
          <w:sz w:val="28"/>
          <w:szCs w:val="28"/>
          <w:lang w:val="ro-RO"/>
        </w:rPr>
        <w:t>Structura Centrului</w:t>
      </w:r>
    </w:p>
    <w:p w:rsidR="00AE52ED" w:rsidRPr="00CB727E" w:rsidRDefault="00AE52ED" w:rsidP="00C35837">
      <w:pPr>
        <w:numPr>
          <w:ilvl w:val="0"/>
          <w:numId w:val="7"/>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 Structura şi statul de personal ale Centrului, se aprobă de către director în conformitate cu prevederile legisla</w:t>
      </w:r>
      <w:r w:rsidR="00CB727E" w:rsidRPr="00CB727E">
        <w:rPr>
          <w:color w:val="000000" w:themeColor="text1"/>
          <w:sz w:val="28"/>
          <w:szCs w:val="28"/>
          <w:lang w:val="ro-RO"/>
        </w:rPr>
        <w:t>ţ</w:t>
      </w:r>
      <w:r w:rsidRPr="00CB727E">
        <w:rPr>
          <w:color w:val="000000" w:themeColor="text1"/>
          <w:sz w:val="28"/>
          <w:szCs w:val="28"/>
          <w:lang w:val="ro-RO"/>
        </w:rPr>
        <w:t>iei în vigoare. Efectivul-limită se stabile</w:t>
      </w:r>
      <w:r w:rsidR="00CB727E" w:rsidRPr="00CB727E">
        <w:rPr>
          <w:color w:val="000000" w:themeColor="text1"/>
          <w:sz w:val="28"/>
          <w:szCs w:val="28"/>
          <w:lang w:val="ro-RO"/>
        </w:rPr>
        <w:t>ş</w:t>
      </w:r>
      <w:r w:rsidRPr="00CB727E">
        <w:rPr>
          <w:color w:val="000000" w:themeColor="text1"/>
          <w:sz w:val="28"/>
          <w:szCs w:val="28"/>
          <w:lang w:val="ro-RO"/>
        </w:rPr>
        <w:t>te în număr de 45 de unită</w:t>
      </w:r>
      <w:r w:rsidR="00CB727E" w:rsidRPr="00CB727E">
        <w:rPr>
          <w:color w:val="000000" w:themeColor="text1"/>
          <w:sz w:val="28"/>
          <w:szCs w:val="28"/>
          <w:lang w:val="ro-RO"/>
        </w:rPr>
        <w:t>ţ</w:t>
      </w:r>
      <w:r w:rsidRPr="00CB727E">
        <w:rPr>
          <w:color w:val="000000" w:themeColor="text1"/>
          <w:sz w:val="28"/>
          <w:szCs w:val="28"/>
          <w:lang w:val="ro-RO"/>
        </w:rPr>
        <w:t>i.</w:t>
      </w:r>
    </w:p>
    <w:p w:rsidR="00AE52ED" w:rsidRPr="00CB727E" w:rsidRDefault="00AE52ED" w:rsidP="00C35837">
      <w:pPr>
        <w:numPr>
          <w:ilvl w:val="0"/>
          <w:numId w:val="7"/>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Pe </w:t>
      </w:r>
      <w:proofErr w:type="spellStart"/>
      <w:r w:rsidRPr="00CB727E">
        <w:rPr>
          <w:color w:val="000000" w:themeColor="text1"/>
          <w:sz w:val="28"/>
          <w:szCs w:val="28"/>
          <w:lang w:val="ro-RO"/>
        </w:rPr>
        <w:t>lîngă</w:t>
      </w:r>
      <w:proofErr w:type="spellEnd"/>
      <w:r w:rsidRPr="00CB727E">
        <w:rPr>
          <w:color w:val="000000" w:themeColor="text1"/>
          <w:sz w:val="28"/>
          <w:szCs w:val="28"/>
          <w:lang w:val="ro-RO"/>
        </w:rPr>
        <w:t xml:space="preserve"> Centru activează Consiliul consultativ.</w:t>
      </w:r>
    </w:p>
    <w:p w:rsidR="00AE52ED" w:rsidRPr="00CB727E" w:rsidRDefault="00AE52ED" w:rsidP="00AE52ED">
      <w:pPr>
        <w:suppressAutoHyphens/>
        <w:ind w:firstLine="709"/>
        <w:contextualSpacing/>
        <w:rPr>
          <w:rFonts w:eastAsia="Calibri"/>
          <w:b/>
          <w:color w:val="000000" w:themeColor="text1"/>
          <w:sz w:val="28"/>
          <w:szCs w:val="28"/>
          <w:lang w:val="ro-RO"/>
        </w:rPr>
      </w:pPr>
    </w:p>
    <w:p w:rsidR="00AE52ED" w:rsidRPr="00CB727E" w:rsidRDefault="00AE52ED" w:rsidP="00AE52ED">
      <w:pPr>
        <w:suppressAutoHyphens/>
        <w:ind w:firstLine="709"/>
        <w:contextualSpacing/>
        <w:rPr>
          <w:rFonts w:eastAsia="Calibri"/>
          <w:b/>
          <w:color w:val="000000" w:themeColor="text1"/>
          <w:sz w:val="28"/>
          <w:szCs w:val="28"/>
          <w:lang w:val="ro-RO"/>
        </w:rPr>
      </w:pPr>
      <w:r w:rsidRPr="00CB727E">
        <w:rPr>
          <w:rFonts w:eastAsia="Calibri"/>
          <w:b/>
          <w:color w:val="000000" w:themeColor="text1"/>
          <w:sz w:val="28"/>
          <w:szCs w:val="28"/>
          <w:lang w:val="ro-RO"/>
        </w:rPr>
        <w:t xml:space="preserve">Articolul 10. </w:t>
      </w:r>
      <w:r w:rsidRPr="00CB727E">
        <w:rPr>
          <w:rFonts w:eastAsia="Calibri"/>
          <w:color w:val="000000" w:themeColor="text1"/>
          <w:sz w:val="28"/>
          <w:szCs w:val="28"/>
          <w:lang w:val="ro-RO"/>
        </w:rPr>
        <w:t>Consiliul consultativ</w:t>
      </w:r>
    </w:p>
    <w:p w:rsidR="00AE52ED" w:rsidRPr="00CB727E" w:rsidRDefault="00AE52ED" w:rsidP="00C35837">
      <w:pPr>
        <w:numPr>
          <w:ilvl w:val="0"/>
          <w:numId w:val="1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scopul acordării de consultanţă şi de </w:t>
      </w:r>
      <w:proofErr w:type="spellStart"/>
      <w:r w:rsidRPr="00CB727E">
        <w:rPr>
          <w:rFonts w:eastAsia="Calibri"/>
          <w:color w:val="000000" w:themeColor="text1"/>
          <w:sz w:val="28"/>
          <w:szCs w:val="28"/>
          <w:lang w:val="ro-RO"/>
        </w:rPr>
        <w:t>asistenţă</w:t>
      </w:r>
      <w:proofErr w:type="spellEnd"/>
      <w:r w:rsidRPr="00CB727E">
        <w:rPr>
          <w:rFonts w:eastAsia="Calibri"/>
          <w:color w:val="000000" w:themeColor="text1"/>
          <w:sz w:val="28"/>
          <w:szCs w:val="28"/>
          <w:lang w:val="ro-RO"/>
        </w:rPr>
        <w:t xml:space="preserve"> Centrului, pe </w:t>
      </w:r>
      <w:proofErr w:type="spellStart"/>
      <w:r w:rsidRPr="00CB727E">
        <w:rPr>
          <w:rFonts w:eastAsia="Calibri"/>
          <w:color w:val="000000" w:themeColor="text1"/>
          <w:sz w:val="28"/>
          <w:szCs w:val="28"/>
          <w:lang w:val="ro-RO"/>
        </w:rPr>
        <w:t>lîngă</w:t>
      </w:r>
      <w:proofErr w:type="spellEnd"/>
      <w:r w:rsidRPr="00CB727E">
        <w:rPr>
          <w:rFonts w:eastAsia="Calibri"/>
          <w:color w:val="000000" w:themeColor="text1"/>
          <w:sz w:val="28"/>
          <w:szCs w:val="28"/>
          <w:lang w:val="ro-RO"/>
        </w:rPr>
        <w:t xml:space="preserve"> acesta  se creează Consiliul consultativ.</w:t>
      </w:r>
    </w:p>
    <w:p w:rsidR="00AE52ED" w:rsidRPr="00CB727E" w:rsidRDefault="00AE52ED" w:rsidP="00C35837">
      <w:pPr>
        <w:numPr>
          <w:ilvl w:val="0"/>
          <w:numId w:val="1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componenţa Consiliului consultativ, în mod obligatoriu, </w:t>
      </w:r>
      <w:proofErr w:type="spellStart"/>
      <w:r w:rsidR="00C35837"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incluşi</w:t>
      </w:r>
      <w:proofErr w:type="spellEnd"/>
      <w:r w:rsidRPr="00CB727E">
        <w:rPr>
          <w:rFonts w:eastAsia="Calibri"/>
          <w:color w:val="000000" w:themeColor="text1"/>
          <w:sz w:val="28"/>
          <w:szCs w:val="28"/>
          <w:lang w:val="ro-RO"/>
        </w:rPr>
        <w:t xml:space="preserve">: un membru al Comisiei pentru securitatea naţională, apărare şi ordinea publică,  un membru al </w:t>
      </w:r>
      <w:hyperlink r:id="rId8" w:history="1">
        <w:r w:rsidRPr="00CB727E">
          <w:rPr>
            <w:rFonts w:eastAsia="Calibri"/>
            <w:color w:val="000000" w:themeColor="text1"/>
            <w:sz w:val="28"/>
            <w:szCs w:val="28"/>
            <w:lang w:val="ro-RO"/>
          </w:rPr>
          <w:t>Comisiei juridice, numiri şi imunităţi</w:t>
        </w:r>
      </w:hyperlink>
      <w:r w:rsidRPr="00CB727E">
        <w:rPr>
          <w:rFonts w:eastAsia="Calibri"/>
          <w:color w:val="000000" w:themeColor="text1"/>
          <w:sz w:val="28"/>
          <w:szCs w:val="28"/>
          <w:lang w:val="ro-RO"/>
        </w:rPr>
        <w:t xml:space="preserve"> şi Comisiei pentru drepturile omului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rela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interetnice ale Parlamentului, un reprezentant al Aparatului Preşedintelui Republicii Moldova, Avocatul Poporului, un </w:t>
      </w:r>
      <w:r w:rsidRPr="00CB727E">
        <w:rPr>
          <w:rFonts w:eastAsia="Calibri"/>
          <w:color w:val="000000" w:themeColor="text1"/>
          <w:sz w:val="28"/>
          <w:szCs w:val="28"/>
          <w:lang w:val="ro-RO"/>
        </w:rPr>
        <w:lastRenderedPageBreak/>
        <w:t xml:space="preserve">reprezentant, ales prin concurs, din </w:t>
      </w:r>
      <w:proofErr w:type="spellStart"/>
      <w:r w:rsidRPr="00CB727E">
        <w:rPr>
          <w:rFonts w:eastAsia="Calibri"/>
          <w:color w:val="000000" w:themeColor="text1"/>
          <w:sz w:val="28"/>
          <w:szCs w:val="28"/>
          <w:lang w:val="ro-RO"/>
        </w:rPr>
        <w:t>rîndul</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societă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w:t>
      </w:r>
      <w:proofErr w:type="spellEnd"/>
      <w:r w:rsidRPr="00CB727E">
        <w:rPr>
          <w:rFonts w:eastAsia="Calibri"/>
          <w:color w:val="000000" w:themeColor="text1"/>
          <w:sz w:val="28"/>
          <w:szCs w:val="28"/>
          <w:lang w:val="ro-RO"/>
        </w:rPr>
        <w:t xml:space="preserve"> civile care activează în domeniul protecţiei drepturilor omului în legătură cu prelucrarea datelor cu caracter personal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alte persoane</w:t>
      </w:r>
      <w:r w:rsidR="00C35837"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la propunerea directorului Centrului.</w:t>
      </w:r>
    </w:p>
    <w:p w:rsidR="00AE52ED" w:rsidRPr="00CB727E" w:rsidRDefault="00AE52ED" w:rsidP="00C35837">
      <w:pPr>
        <w:numPr>
          <w:ilvl w:val="0"/>
          <w:numId w:val="1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Preşedinte al Consiliului consultativ este directorul Centrului.</w:t>
      </w:r>
    </w:p>
    <w:p w:rsidR="00AE52ED" w:rsidRPr="00CB727E" w:rsidRDefault="00AE52ED" w:rsidP="00C35837">
      <w:pPr>
        <w:numPr>
          <w:ilvl w:val="0"/>
          <w:numId w:val="1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Componenţa nominală şi Regulamentul de organizare şi funcţionare a Consiliului consultativ se aprobă de către directorul Centrului, avizat de Comisia juridică, numiri şi imunităţi şi de comisia de profil. </w:t>
      </w:r>
    </w:p>
    <w:p w:rsidR="00AE52ED" w:rsidRPr="00CB727E" w:rsidRDefault="00AE52ED" w:rsidP="00C35837">
      <w:pPr>
        <w:numPr>
          <w:ilvl w:val="0"/>
          <w:numId w:val="1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Membrii Consiliului consultativ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obligaţi</w:t>
      </w:r>
      <w:proofErr w:type="spellEnd"/>
      <w:r w:rsidRPr="00CB727E">
        <w:rPr>
          <w:rFonts w:eastAsia="Calibri"/>
          <w:color w:val="000000" w:themeColor="text1"/>
          <w:sz w:val="28"/>
          <w:szCs w:val="28"/>
          <w:lang w:val="ro-RO"/>
        </w:rPr>
        <w:t xml:space="preserve"> să nu dezvăluie informaţiile confidenţiale şi datele cu caracter personal obţinute în cadrul activităţii respective. </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b/>
          <w:color w:val="000000" w:themeColor="text1"/>
          <w:sz w:val="28"/>
          <w:szCs w:val="28"/>
          <w:lang w:val="ro-RO"/>
        </w:rPr>
      </w:pPr>
      <w:r w:rsidRPr="00CB727E">
        <w:rPr>
          <w:b/>
          <w:color w:val="000000" w:themeColor="text1"/>
          <w:sz w:val="28"/>
          <w:szCs w:val="28"/>
          <w:lang w:val="ro-RO"/>
        </w:rPr>
        <w:t>Articolul 11.</w:t>
      </w:r>
      <w:r w:rsidRPr="00CB727E">
        <w:rPr>
          <w:color w:val="000000" w:themeColor="text1"/>
          <w:sz w:val="28"/>
          <w:szCs w:val="28"/>
          <w:lang w:val="ro-RO"/>
        </w:rPr>
        <w:t xml:space="preserve"> Conducerea Centrului</w:t>
      </w:r>
    </w:p>
    <w:p w:rsidR="00AE52ED" w:rsidRPr="00CB727E" w:rsidRDefault="00AE52ED" w:rsidP="00C35837">
      <w:pPr>
        <w:numPr>
          <w:ilvl w:val="0"/>
          <w:numId w:val="8"/>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Conducerea Centrului este exercitată de un director care este asistat de un adjunct.</w:t>
      </w:r>
    </w:p>
    <w:p w:rsidR="00AE52ED" w:rsidRPr="00CB727E" w:rsidRDefault="00AE52ED" w:rsidP="00C35837">
      <w:pPr>
        <w:numPr>
          <w:ilvl w:val="0"/>
          <w:numId w:val="8"/>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În cazul absenţei directorului Centrului, </w:t>
      </w:r>
      <w:proofErr w:type="spellStart"/>
      <w:r w:rsidRPr="00CB727E">
        <w:rPr>
          <w:color w:val="000000" w:themeColor="text1"/>
          <w:sz w:val="28"/>
          <w:szCs w:val="28"/>
          <w:lang w:val="ro-RO"/>
        </w:rPr>
        <w:t>atribuţiile</w:t>
      </w:r>
      <w:proofErr w:type="spellEnd"/>
      <w:r w:rsidRPr="00CB727E">
        <w:rPr>
          <w:color w:val="000000" w:themeColor="text1"/>
          <w:sz w:val="28"/>
          <w:szCs w:val="28"/>
          <w:lang w:val="ro-RO"/>
        </w:rPr>
        <w:t xml:space="preserve"> acestuia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exercitate de directorul adjunct.</w:t>
      </w:r>
    </w:p>
    <w:p w:rsidR="00AE52ED" w:rsidRPr="00CB727E" w:rsidRDefault="00AE52ED" w:rsidP="00C35837">
      <w:pPr>
        <w:numPr>
          <w:ilvl w:val="0"/>
          <w:numId w:val="8"/>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Funcţia de director şi cea de director adjunct al Centrului </w:t>
      </w:r>
      <w:proofErr w:type="spellStart"/>
      <w:r w:rsidRPr="00CB727E">
        <w:rPr>
          <w:color w:val="000000" w:themeColor="text1"/>
          <w:sz w:val="28"/>
          <w:szCs w:val="28"/>
          <w:lang w:val="ro-RO"/>
        </w:rPr>
        <w:t>sînt</w:t>
      </w:r>
      <w:proofErr w:type="spellEnd"/>
      <w:r w:rsidRPr="00CB727E">
        <w:rPr>
          <w:color w:val="000000" w:themeColor="text1"/>
          <w:sz w:val="28"/>
          <w:szCs w:val="28"/>
          <w:lang w:val="ro-RO"/>
        </w:rPr>
        <w:t xml:space="preserve"> </w:t>
      </w:r>
      <w:proofErr w:type="spellStart"/>
      <w:r w:rsidRPr="00CB727E">
        <w:rPr>
          <w:color w:val="000000" w:themeColor="text1"/>
          <w:sz w:val="28"/>
          <w:szCs w:val="28"/>
          <w:lang w:val="ro-RO"/>
        </w:rPr>
        <w:t>funcţii</w:t>
      </w:r>
      <w:proofErr w:type="spellEnd"/>
      <w:r w:rsidRPr="00CB727E">
        <w:rPr>
          <w:color w:val="000000" w:themeColor="text1"/>
          <w:sz w:val="28"/>
          <w:szCs w:val="28"/>
          <w:lang w:val="ro-RO"/>
        </w:rPr>
        <w:t xml:space="preserve"> de demnitate publică, a căror salarizare se face în conformitate cu Legea cu privire la sistemul de salarizare în sectorul bugetar</w:t>
      </w:r>
      <w:r w:rsidR="003B7D01" w:rsidRPr="00CB727E">
        <w:rPr>
          <w:color w:val="000000" w:themeColor="text1"/>
          <w:sz w:val="28"/>
          <w:szCs w:val="28"/>
          <w:lang w:val="ro-RO"/>
        </w:rPr>
        <w:t xml:space="preserve"> nr.355-XVI din 23 decembrie 2005</w:t>
      </w:r>
      <w:r w:rsidRPr="00CB727E">
        <w:rPr>
          <w:color w:val="000000" w:themeColor="text1"/>
          <w:sz w:val="28"/>
          <w:szCs w:val="28"/>
          <w:lang w:val="ro-RO"/>
        </w:rPr>
        <w:t>.</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Articolul 12.</w:t>
      </w:r>
      <w:r w:rsidRPr="00CB727E">
        <w:rPr>
          <w:color w:val="000000" w:themeColor="text1"/>
          <w:sz w:val="28"/>
          <w:szCs w:val="28"/>
          <w:lang w:val="ro-RO"/>
        </w:rPr>
        <w:t xml:space="preserve"> Condi</w:t>
      </w:r>
      <w:r w:rsidR="00CB727E" w:rsidRPr="00CB727E">
        <w:rPr>
          <w:color w:val="000000" w:themeColor="text1"/>
          <w:sz w:val="28"/>
          <w:szCs w:val="28"/>
          <w:lang w:val="ro-RO"/>
        </w:rPr>
        <w:t>ţ</w:t>
      </w:r>
      <w:r w:rsidRPr="00CB727E">
        <w:rPr>
          <w:color w:val="000000" w:themeColor="text1"/>
          <w:sz w:val="28"/>
          <w:szCs w:val="28"/>
          <w:lang w:val="ro-RO"/>
        </w:rPr>
        <w:t>iile pentru a candida la func</w:t>
      </w:r>
      <w:r w:rsidR="00CB727E" w:rsidRPr="00CB727E">
        <w:rPr>
          <w:color w:val="000000" w:themeColor="text1"/>
          <w:sz w:val="28"/>
          <w:szCs w:val="28"/>
          <w:lang w:val="ro-RO"/>
        </w:rPr>
        <w:t>ţ</w:t>
      </w:r>
      <w:r w:rsidRPr="00CB727E">
        <w:rPr>
          <w:color w:val="000000" w:themeColor="text1"/>
          <w:sz w:val="28"/>
          <w:szCs w:val="28"/>
          <w:lang w:val="ro-RO"/>
        </w:rPr>
        <w:t xml:space="preserve">ia de director </w:t>
      </w:r>
      <w:r w:rsidR="00CB727E" w:rsidRPr="00CB727E">
        <w:rPr>
          <w:color w:val="000000" w:themeColor="text1"/>
          <w:sz w:val="28"/>
          <w:szCs w:val="28"/>
          <w:lang w:val="ro-RO"/>
        </w:rPr>
        <w:t>ş</w:t>
      </w:r>
      <w:r w:rsidR="00A1269B" w:rsidRPr="00CB727E">
        <w:rPr>
          <w:color w:val="000000" w:themeColor="text1"/>
          <w:sz w:val="28"/>
          <w:szCs w:val="28"/>
          <w:lang w:val="ro-RO"/>
        </w:rPr>
        <w:t>i director adjunct al Centrului</w:t>
      </w:r>
    </w:p>
    <w:p w:rsidR="00AE52ED" w:rsidRPr="00CB727E" w:rsidRDefault="00AE52ED" w:rsidP="00C35837">
      <w:pPr>
        <w:numPr>
          <w:ilvl w:val="0"/>
          <w:numId w:val="9"/>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Candidat la funcţia de director sau director adjunct al Centrului poate fi persoan</w:t>
      </w:r>
      <w:r w:rsidR="00A1269B" w:rsidRPr="00CB727E">
        <w:rPr>
          <w:color w:val="000000" w:themeColor="text1"/>
          <w:sz w:val="28"/>
          <w:szCs w:val="28"/>
          <w:lang w:val="ro-RO"/>
        </w:rPr>
        <w:t>a</w:t>
      </w:r>
      <w:r w:rsidRPr="00CB727E">
        <w:rPr>
          <w:color w:val="000000" w:themeColor="text1"/>
          <w:sz w:val="28"/>
          <w:szCs w:val="28"/>
          <w:lang w:val="ro-RO"/>
        </w:rPr>
        <w:t xml:space="preserve"> care:</w:t>
      </w:r>
    </w:p>
    <w:p w:rsidR="00AE52ED" w:rsidRPr="00CB727E" w:rsidRDefault="00AE52ED" w:rsidP="00A1269B">
      <w:pPr>
        <w:numPr>
          <w:ilvl w:val="0"/>
          <w:numId w:val="1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lastRenderedPageBreak/>
        <w:t xml:space="preserve"> deţine cetăţenia Republicii Moldova;</w:t>
      </w:r>
    </w:p>
    <w:p w:rsidR="00AE52ED" w:rsidRPr="00CB727E" w:rsidRDefault="00AE52ED" w:rsidP="00A1269B">
      <w:pPr>
        <w:numPr>
          <w:ilvl w:val="0"/>
          <w:numId w:val="10"/>
        </w:numPr>
        <w:tabs>
          <w:tab w:val="left" w:pos="993"/>
        </w:tabs>
        <w:suppressAutoHyphens/>
        <w:ind w:left="0" w:firstLine="709"/>
        <w:contextualSpacing/>
        <w:rPr>
          <w:rFonts w:eastAsia="Calibri"/>
          <w:color w:val="000000" w:themeColor="text1"/>
          <w:sz w:val="28"/>
          <w:szCs w:val="28"/>
          <w:lang w:val="ro-RO"/>
        </w:rPr>
      </w:pPr>
      <w:r w:rsidRPr="00CB727E">
        <w:rPr>
          <w:color w:val="000000" w:themeColor="text1"/>
          <w:sz w:val="28"/>
          <w:szCs w:val="28"/>
          <w:lang w:val="ro-RO"/>
        </w:rPr>
        <w:t xml:space="preserve"> nu are </w:t>
      </w:r>
      <w:r w:rsidRPr="00CB727E">
        <w:rPr>
          <w:rFonts w:eastAsia="Calibri"/>
          <w:color w:val="000000" w:themeColor="text1"/>
          <w:sz w:val="28"/>
          <w:szCs w:val="28"/>
          <w:lang w:val="ro-RO"/>
        </w:rPr>
        <w:t xml:space="preserve">calitatea de membru al </w:t>
      </w:r>
      <w:r w:rsidR="00A1269B" w:rsidRPr="00CB727E">
        <w:rPr>
          <w:rFonts w:eastAsia="Calibri"/>
          <w:color w:val="000000" w:themeColor="text1"/>
          <w:sz w:val="28"/>
          <w:szCs w:val="28"/>
          <w:lang w:val="ro-RO"/>
        </w:rPr>
        <w:t xml:space="preserve">unui </w:t>
      </w:r>
      <w:r w:rsidRPr="00CB727E">
        <w:rPr>
          <w:rFonts w:eastAsia="Calibri"/>
          <w:color w:val="000000" w:themeColor="text1"/>
          <w:sz w:val="28"/>
          <w:szCs w:val="28"/>
          <w:lang w:val="ro-RO"/>
        </w:rPr>
        <w:t>parti</w:t>
      </w:r>
      <w:r w:rsidR="00A1269B" w:rsidRPr="00CB727E">
        <w:rPr>
          <w:rFonts w:eastAsia="Calibri"/>
          <w:color w:val="000000" w:themeColor="text1"/>
          <w:sz w:val="28"/>
          <w:szCs w:val="28"/>
          <w:lang w:val="ro-RO"/>
        </w:rPr>
        <w:t>d</w:t>
      </w:r>
      <w:r w:rsidRPr="00CB727E">
        <w:rPr>
          <w:rFonts w:eastAsia="Calibri"/>
          <w:color w:val="000000" w:themeColor="text1"/>
          <w:sz w:val="28"/>
          <w:szCs w:val="28"/>
          <w:lang w:val="ro-RO"/>
        </w:rPr>
        <w:t xml:space="preserve"> politic sau organizaţi</w:t>
      </w:r>
      <w:r w:rsidR="00A1269B" w:rsidRPr="00CB727E">
        <w:rPr>
          <w:rFonts w:eastAsia="Calibri"/>
          <w:color w:val="000000" w:themeColor="text1"/>
          <w:sz w:val="28"/>
          <w:szCs w:val="28"/>
          <w:lang w:val="ro-RO"/>
        </w:rPr>
        <w:t>e social-politică</w:t>
      </w:r>
      <w:r w:rsidRPr="00CB727E">
        <w:rPr>
          <w:rFonts w:eastAsia="Calibri"/>
          <w:color w:val="000000" w:themeColor="text1"/>
          <w:sz w:val="28"/>
          <w:szCs w:val="28"/>
          <w:lang w:val="ro-RO"/>
        </w:rPr>
        <w:t xml:space="preserve"> legal constituite;</w:t>
      </w:r>
    </w:p>
    <w:p w:rsidR="00AE52ED" w:rsidRPr="00CB727E" w:rsidRDefault="00AE52ED" w:rsidP="00A1269B">
      <w:pPr>
        <w:numPr>
          <w:ilvl w:val="0"/>
          <w:numId w:val="1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are studii superioare juridice; </w:t>
      </w:r>
    </w:p>
    <w:p w:rsidR="00AE52ED" w:rsidRPr="00CB727E" w:rsidRDefault="00AE52ED" w:rsidP="00A1269B">
      <w:pPr>
        <w:numPr>
          <w:ilvl w:val="0"/>
          <w:numId w:val="1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are capacitate deplină de exerci</w:t>
      </w:r>
      <w:r w:rsidR="00CB727E" w:rsidRPr="00CB727E">
        <w:rPr>
          <w:color w:val="000000" w:themeColor="text1"/>
          <w:sz w:val="28"/>
          <w:szCs w:val="28"/>
          <w:lang w:val="ro-RO"/>
        </w:rPr>
        <w:t>ţ</w:t>
      </w:r>
      <w:r w:rsidRPr="00CB727E">
        <w:rPr>
          <w:color w:val="000000" w:themeColor="text1"/>
          <w:sz w:val="28"/>
          <w:szCs w:val="28"/>
          <w:lang w:val="ro-RO"/>
        </w:rPr>
        <w:t>iu;</w:t>
      </w:r>
    </w:p>
    <w:p w:rsidR="00AE52ED" w:rsidRPr="00CB727E" w:rsidRDefault="00AE52ED" w:rsidP="00A1269B">
      <w:pPr>
        <w:numPr>
          <w:ilvl w:val="0"/>
          <w:numId w:val="1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de</w:t>
      </w:r>
      <w:r w:rsidR="00CB727E" w:rsidRPr="00CB727E">
        <w:rPr>
          <w:color w:val="000000" w:themeColor="text1"/>
          <w:sz w:val="28"/>
          <w:szCs w:val="28"/>
          <w:lang w:val="ro-RO"/>
        </w:rPr>
        <w:t>ţ</w:t>
      </w:r>
      <w:r w:rsidRPr="00CB727E">
        <w:rPr>
          <w:color w:val="000000" w:themeColor="text1"/>
          <w:sz w:val="28"/>
          <w:szCs w:val="28"/>
          <w:lang w:val="ro-RO"/>
        </w:rPr>
        <w:t>ine experienţă profesională de cel puţin 5 ani în domeniul protec</w:t>
      </w:r>
      <w:r w:rsidR="00CB727E" w:rsidRPr="00CB727E">
        <w:rPr>
          <w:color w:val="000000" w:themeColor="text1"/>
          <w:sz w:val="28"/>
          <w:szCs w:val="28"/>
          <w:lang w:val="ro-RO"/>
        </w:rPr>
        <w:t>ţ</w:t>
      </w:r>
      <w:r w:rsidRPr="00CB727E">
        <w:rPr>
          <w:color w:val="000000" w:themeColor="text1"/>
          <w:sz w:val="28"/>
          <w:szCs w:val="28"/>
          <w:lang w:val="ro-RO"/>
        </w:rPr>
        <w:t xml:space="preserve">iei datelor cu caracter personal </w:t>
      </w:r>
      <w:r w:rsidR="00CB727E" w:rsidRPr="00CB727E">
        <w:rPr>
          <w:color w:val="000000" w:themeColor="text1"/>
          <w:sz w:val="28"/>
          <w:szCs w:val="28"/>
          <w:lang w:val="ro-RO"/>
        </w:rPr>
        <w:t>ş</w:t>
      </w:r>
      <w:r w:rsidRPr="00CB727E">
        <w:rPr>
          <w:color w:val="000000" w:themeColor="text1"/>
          <w:sz w:val="28"/>
          <w:szCs w:val="28"/>
          <w:lang w:val="ro-RO"/>
        </w:rPr>
        <w:t>i/sau  apărării drepturilor şi libertăţilor omului;</w:t>
      </w:r>
    </w:p>
    <w:p w:rsidR="00AE52ED" w:rsidRPr="00CB727E" w:rsidRDefault="00AE52ED" w:rsidP="00A1269B">
      <w:pPr>
        <w:numPr>
          <w:ilvl w:val="0"/>
          <w:numId w:val="10"/>
        </w:numPr>
        <w:tabs>
          <w:tab w:val="left" w:pos="993"/>
        </w:tabs>
        <w:suppressAutoHyphens/>
        <w:ind w:left="0" w:firstLine="709"/>
        <w:contextualSpacing/>
        <w:rPr>
          <w:color w:val="000000" w:themeColor="text1"/>
          <w:sz w:val="28"/>
          <w:szCs w:val="28"/>
          <w:lang w:val="ro-RO"/>
        </w:rPr>
      </w:pPr>
      <w:r w:rsidRPr="00CB727E">
        <w:rPr>
          <w:color w:val="000000" w:themeColor="text1"/>
          <w:sz w:val="28"/>
          <w:szCs w:val="28"/>
          <w:lang w:val="ro-RO"/>
        </w:rPr>
        <w:t>se bucură de o reputa</w:t>
      </w:r>
      <w:r w:rsidR="00CB727E" w:rsidRPr="00CB727E">
        <w:rPr>
          <w:color w:val="000000" w:themeColor="text1"/>
          <w:sz w:val="28"/>
          <w:szCs w:val="28"/>
          <w:lang w:val="ro-RO"/>
        </w:rPr>
        <w:t>ţ</w:t>
      </w:r>
      <w:r w:rsidRPr="00CB727E">
        <w:rPr>
          <w:color w:val="000000" w:themeColor="text1"/>
          <w:sz w:val="28"/>
          <w:szCs w:val="28"/>
          <w:lang w:val="ro-RO"/>
        </w:rPr>
        <w:t>ie irepro</w:t>
      </w:r>
      <w:r w:rsidR="00CB727E" w:rsidRPr="00CB727E">
        <w:rPr>
          <w:color w:val="000000" w:themeColor="text1"/>
          <w:sz w:val="28"/>
          <w:szCs w:val="28"/>
          <w:lang w:val="ro-RO"/>
        </w:rPr>
        <w:t>ş</w:t>
      </w:r>
      <w:r w:rsidRPr="00CB727E">
        <w:rPr>
          <w:color w:val="000000" w:themeColor="text1"/>
          <w:sz w:val="28"/>
          <w:szCs w:val="28"/>
          <w:lang w:val="ro-RO"/>
        </w:rPr>
        <w:t>abilă.</w:t>
      </w:r>
    </w:p>
    <w:p w:rsidR="00AE52ED" w:rsidRPr="00CB727E" w:rsidRDefault="00AE52ED" w:rsidP="00C35837">
      <w:pPr>
        <w:numPr>
          <w:ilvl w:val="0"/>
          <w:numId w:val="9"/>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La func</w:t>
      </w:r>
      <w:r w:rsidR="00CB727E" w:rsidRPr="00CB727E">
        <w:rPr>
          <w:color w:val="000000" w:themeColor="text1"/>
          <w:sz w:val="28"/>
          <w:szCs w:val="28"/>
          <w:lang w:val="ro-RO"/>
        </w:rPr>
        <w:t>ţ</w:t>
      </w:r>
      <w:r w:rsidRPr="00CB727E">
        <w:rPr>
          <w:color w:val="000000" w:themeColor="text1"/>
          <w:sz w:val="28"/>
          <w:szCs w:val="28"/>
          <w:lang w:val="ro-RO"/>
        </w:rPr>
        <w:t>ia de director sau director adjunct nu poate candida persoana care:</w:t>
      </w:r>
    </w:p>
    <w:p w:rsidR="00AE52ED" w:rsidRPr="00CB727E" w:rsidRDefault="00AE52ED" w:rsidP="00C35837">
      <w:pPr>
        <w:numPr>
          <w:ilvl w:val="0"/>
          <w:numId w:val="11"/>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are antecedente penale, inclusiv stinse, pentru </w:t>
      </w:r>
      <w:proofErr w:type="spellStart"/>
      <w:r w:rsidRPr="00CB727E">
        <w:rPr>
          <w:color w:val="000000" w:themeColor="text1"/>
          <w:sz w:val="28"/>
          <w:szCs w:val="28"/>
          <w:lang w:val="ro-RO"/>
        </w:rPr>
        <w:t>săvîr</w:t>
      </w:r>
      <w:r w:rsidR="00CB727E" w:rsidRPr="00CB727E">
        <w:rPr>
          <w:color w:val="000000" w:themeColor="text1"/>
          <w:sz w:val="28"/>
          <w:szCs w:val="28"/>
          <w:lang w:val="ro-RO"/>
        </w:rPr>
        <w:t>ş</w:t>
      </w:r>
      <w:r w:rsidRPr="00CB727E">
        <w:rPr>
          <w:color w:val="000000" w:themeColor="text1"/>
          <w:sz w:val="28"/>
          <w:szCs w:val="28"/>
          <w:lang w:val="ro-RO"/>
        </w:rPr>
        <w:t>irea</w:t>
      </w:r>
      <w:proofErr w:type="spellEnd"/>
      <w:r w:rsidRPr="00CB727E">
        <w:rPr>
          <w:color w:val="000000" w:themeColor="text1"/>
          <w:sz w:val="28"/>
          <w:szCs w:val="28"/>
          <w:lang w:val="ro-RO"/>
        </w:rPr>
        <w:t xml:space="preserve"> cu </w:t>
      </w:r>
      <w:proofErr w:type="spellStart"/>
      <w:r w:rsidRPr="00CB727E">
        <w:rPr>
          <w:color w:val="000000" w:themeColor="text1"/>
          <w:sz w:val="28"/>
          <w:szCs w:val="28"/>
          <w:lang w:val="ro-RO"/>
        </w:rPr>
        <w:t>inten</w:t>
      </w:r>
      <w:r w:rsidR="00CB727E" w:rsidRPr="00CB727E">
        <w:rPr>
          <w:color w:val="000000" w:themeColor="text1"/>
          <w:sz w:val="28"/>
          <w:szCs w:val="28"/>
          <w:lang w:val="ro-RO"/>
        </w:rPr>
        <w:t>ţ</w:t>
      </w:r>
      <w:r w:rsidRPr="00CB727E">
        <w:rPr>
          <w:color w:val="000000" w:themeColor="text1"/>
          <w:sz w:val="28"/>
          <w:szCs w:val="28"/>
          <w:lang w:val="ro-RO"/>
        </w:rPr>
        <w:t>ie</w:t>
      </w:r>
      <w:proofErr w:type="spellEnd"/>
      <w:r w:rsidRPr="00CB727E">
        <w:rPr>
          <w:color w:val="000000" w:themeColor="text1"/>
          <w:sz w:val="28"/>
          <w:szCs w:val="28"/>
          <w:lang w:val="ro-RO"/>
        </w:rPr>
        <w:t xml:space="preserve"> a unei infrac</w:t>
      </w:r>
      <w:r w:rsidR="00CB727E" w:rsidRPr="00CB727E">
        <w:rPr>
          <w:color w:val="000000" w:themeColor="text1"/>
          <w:sz w:val="28"/>
          <w:szCs w:val="28"/>
          <w:lang w:val="ro-RO"/>
        </w:rPr>
        <w:t>ţ</w:t>
      </w:r>
      <w:r w:rsidRPr="00CB727E">
        <w:rPr>
          <w:color w:val="000000" w:themeColor="text1"/>
          <w:sz w:val="28"/>
          <w:szCs w:val="28"/>
          <w:lang w:val="ro-RO"/>
        </w:rPr>
        <w:t>iuni sau a fost absolvită de răspundere penală printr-un act de amnistie sau gra</w:t>
      </w:r>
      <w:r w:rsidR="00CB727E" w:rsidRPr="00CB727E">
        <w:rPr>
          <w:color w:val="000000" w:themeColor="text1"/>
          <w:sz w:val="28"/>
          <w:szCs w:val="28"/>
          <w:lang w:val="ro-RO"/>
        </w:rPr>
        <w:t>ţ</w:t>
      </w:r>
      <w:r w:rsidRPr="00CB727E">
        <w:rPr>
          <w:color w:val="000000" w:themeColor="text1"/>
          <w:sz w:val="28"/>
          <w:szCs w:val="28"/>
          <w:lang w:val="ro-RO"/>
        </w:rPr>
        <w:t>iere;</w:t>
      </w:r>
    </w:p>
    <w:p w:rsidR="00AE52ED" w:rsidRPr="00CB727E" w:rsidRDefault="00AE52ED" w:rsidP="00C35837">
      <w:pPr>
        <w:numPr>
          <w:ilvl w:val="0"/>
          <w:numId w:val="11"/>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a fost concediată sau eliberată din func</w:t>
      </w:r>
      <w:r w:rsidR="00CB727E" w:rsidRPr="00CB727E">
        <w:rPr>
          <w:color w:val="000000" w:themeColor="text1"/>
          <w:sz w:val="28"/>
          <w:szCs w:val="28"/>
          <w:lang w:val="ro-RO"/>
        </w:rPr>
        <w:t>ţ</w:t>
      </w:r>
      <w:r w:rsidRPr="00CB727E">
        <w:rPr>
          <w:color w:val="000000" w:themeColor="text1"/>
          <w:sz w:val="28"/>
          <w:szCs w:val="28"/>
          <w:lang w:val="ro-RO"/>
        </w:rPr>
        <w:t>ie din motivele încălcării legisla</w:t>
      </w:r>
      <w:r w:rsidR="00CB727E" w:rsidRPr="00CB727E">
        <w:rPr>
          <w:color w:val="000000" w:themeColor="text1"/>
          <w:sz w:val="28"/>
          <w:szCs w:val="28"/>
          <w:lang w:val="ro-RO"/>
        </w:rPr>
        <w:t>ţ</w:t>
      </w:r>
      <w:r w:rsidRPr="00CB727E">
        <w:rPr>
          <w:color w:val="000000" w:themeColor="text1"/>
          <w:sz w:val="28"/>
          <w:szCs w:val="28"/>
          <w:lang w:val="ro-RO"/>
        </w:rPr>
        <w:t>iei privind protec</w:t>
      </w:r>
      <w:r w:rsidR="00CB727E" w:rsidRPr="00CB727E">
        <w:rPr>
          <w:color w:val="000000" w:themeColor="text1"/>
          <w:sz w:val="28"/>
          <w:szCs w:val="28"/>
          <w:lang w:val="ro-RO"/>
        </w:rPr>
        <w:t>ţ</w:t>
      </w:r>
      <w:r w:rsidRPr="00CB727E">
        <w:rPr>
          <w:color w:val="000000" w:themeColor="text1"/>
          <w:sz w:val="28"/>
          <w:szCs w:val="28"/>
          <w:lang w:val="ro-RO"/>
        </w:rPr>
        <w:t>ia datelor cu caracter personal sau a drepturilor şi libertăţilor omului.</w:t>
      </w:r>
    </w:p>
    <w:p w:rsidR="00AE52ED" w:rsidRPr="00CB727E" w:rsidRDefault="00AE52ED" w:rsidP="00C35837">
      <w:pPr>
        <w:tabs>
          <w:tab w:val="left" w:pos="1134"/>
        </w:tabs>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 xml:space="preserve">Articolul 13. </w:t>
      </w:r>
      <w:r w:rsidRPr="00CB727E">
        <w:rPr>
          <w:color w:val="000000" w:themeColor="text1"/>
          <w:sz w:val="28"/>
          <w:szCs w:val="28"/>
          <w:lang w:val="ro-RO"/>
        </w:rPr>
        <w:t>Numirea în func</w:t>
      </w:r>
      <w:r w:rsidR="00CB727E" w:rsidRPr="00CB727E">
        <w:rPr>
          <w:color w:val="000000" w:themeColor="text1"/>
          <w:sz w:val="28"/>
          <w:szCs w:val="28"/>
          <w:lang w:val="ro-RO"/>
        </w:rPr>
        <w:t>ţ</w:t>
      </w:r>
      <w:r w:rsidRPr="00CB727E">
        <w:rPr>
          <w:color w:val="000000" w:themeColor="text1"/>
          <w:sz w:val="28"/>
          <w:szCs w:val="28"/>
          <w:lang w:val="ro-RO"/>
        </w:rPr>
        <w:t xml:space="preserve">ia </w:t>
      </w:r>
      <w:r w:rsidR="00A1269B" w:rsidRPr="00CB727E">
        <w:rPr>
          <w:color w:val="000000" w:themeColor="text1"/>
          <w:sz w:val="28"/>
          <w:szCs w:val="28"/>
          <w:lang w:val="ro-RO"/>
        </w:rPr>
        <w:t xml:space="preserve">de director </w:t>
      </w:r>
      <w:r w:rsidR="00CB727E" w:rsidRPr="00CB727E">
        <w:rPr>
          <w:color w:val="000000" w:themeColor="text1"/>
          <w:sz w:val="28"/>
          <w:szCs w:val="28"/>
          <w:lang w:val="ro-RO"/>
        </w:rPr>
        <w:t>ş</w:t>
      </w:r>
      <w:r w:rsidR="00A1269B" w:rsidRPr="00CB727E">
        <w:rPr>
          <w:color w:val="000000" w:themeColor="text1"/>
          <w:sz w:val="28"/>
          <w:szCs w:val="28"/>
          <w:lang w:val="ro-RO"/>
        </w:rPr>
        <w:t>i director adjunct</w:t>
      </w:r>
    </w:p>
    <w:p w:rsidR="00AE52ED" w:rsidRPr="00CB727E" w:rsidRDefault="00AE52ED" w:rsidP="00A1269B">
      <w:pPr>
        <w:numPr>
          <w:ilvl w:val="0"/>
          <w:numId w:val="12"/>
        </w:numPr>
        <w:tabs>
          <w:tab w:val="left" w:pos="1134"/>
        </w:tabs>
        <w:suppressAutoHyphens/>
        <w:ind w:left="0" w:firstLine="709"/>
        <w:contextualSpacing/>
        <w:rPr>
          <w:color w:val="000000" w:themeColor="text1"/>
          <w:sz w:val="28"/>
          <w:szCs w:val="28"/>
          <w:lang w:val="ro-RO"/>
        </w:rPr>
      </w:pPr>
      <w:r w:rsidRPr="00CB727E">
        <w:rPr>
          <w:b/>
          <w:color w:val="000000" w:themeColor="text1"/>
          <w:sz w:val="28"/>
          <w:szCs w:val="28"/>
          <w:lang w:val="ro-RO"/>
        </w:rPr>
        <w:t xml:space="preserve"> </w:t>
      </w:r>
      <w:r w:rsidRPr="00CB727E">
        <w:rPr>
          <w:color w:val="000000" w:themeColor="text1"/>
          <w:sz w:val="28"/>
          <w:szCs w:val="28"/>
          <w:lang w:val="ro-RO"/>
        </w:rPr>
        <w:t>Directorul este numit în funcţie de Parlament la propunerea Biroului permanent al Parlamentului, cu o majoritate de cel puţin două treimi din voturile tuturor deputaţilor, pentru un mandat de 5 ani. Persoana numită, poate ocupa funcţia de director nu mai mult de două mandate consecutive.</w:t>
      </w:r>
    </w:p>
    <w:p w:rsidR="00AE52ED" w:rsidRPr="00CB727E" w:rsidRDefault="00AE52ED" w:rsidP="00A1269B">
      <w:pPr>
        <w:numPr>
          <w:ilvl w:val="0"/>
          <w:numId w:val="12"/>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Directorul adjunct este numit în funcţie de Parlament la propunerea directorului pentru un mandat de 5 ani. Persoana numită, poate ocupa funcţia de director adjunct nu mai mult de două mandate consecutive. </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 xml:space="preserve">Articolul 14. </w:t>
      </w:r>
      <w:proofErr w:type="spellStart"/>
      <w:r w:rsidR="00A1269B" w:rsidRPr="00CB727E">
        <w:rPr>
          <w:color w:val="000000" w:themeColor="text1"/>
          <w:sz w:val="28"/>
          <w:szCs w:val="28"/>
          <w:lang w:val="ro-RO"/>
        </w:rPr>
        <w:t>Jurămîntul</w:t>
      </w:r>
      <w:proofErr w:type="spellEnd"/>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(1)</w:t>
      </w:r>
      <w:r w:rsidRPr="00CB727E">
        <w:rPr>
          <w:b/>
          <w:color w:val="000000" w:themeColor="text1"/>
          <w:sz w:val="28"/>
          <w:szCs w:val="28"/>
          <w:lang w:val="ro-RO"/>
        </w:rPr>
        <w:t xml:space="preserve"> </w:t>
      </w:r>
      <w:r w:rsidRPr="00CB727E">
        <w:rPr>
          <w:color w:val="000000" w:themeColor="text1"/>
          <w:sz w:val="28"/>
          <w:szCs w:val="28"/>
          <w:lang w:val="ro-RO"/>
        </w:rPr>
        <w:t xml:space="preserve">La intrarea în funcţie, directorul </w:t>
      </w:r>
      <w:r w:rsidR="00CB727E" w:rsidRPr="00CB727E">
        <w:rPr>
          <w:color w:val="000000" w:themeColor="text1"/>
          <w:sz w:val="28"/>
          <w:szCs w:val="28"/>
          <w:lang w:val="ro-RO"/>
        </w:rPr>
        <w:t>ş</w:t>
      </w:r>
      <w:r w:rsidRPr="00CB727E">
        <w:rPr>
          <w:color w:val="000000" w:themeColor="text1"/>
          <w:sz w:val="28"/>
          <w:szCs w:val="28"/>
          <w:lang w:val="ro-RO"/>
        </w:rPr>
        <w:t xml:space="preserve">i directorul adjunct al Centrului depun în plenul Parlamentului următorul </w:t>
      </w:r>
      <w:proofErr w:type="spellStart"/>
      <w:r w:rsidRPr="00CB727E">
        <w:rPr>
          <w:color w:val="000000" w:themeColor="text1"/>
          <w:sz w:val="28"/>
          <w:szCs w:val="28"/>
          <w:lang w:val="ro-RO"/>
        </w:rPr>
        <w:t>jurămînt</w:t>
      </w:r>
      <w:proofErr w:type="spellEnd"/>
      <w:r w:rsidRPr="00CB727E">
        <w:rPr>
          <w:color w:val="000000" w:themeColor="text1"/>
          <w:sz w:val="28"/>
          <w:szCs w:val="28"/>
          <w:lang w:val="ro-RO"/>
        </w:rPr>
        <w:t xml:space="preserve">: „Jur să respect Constituţia şi legile Republicii Moldova, statutul de director/ director adjunct al Centrului, să apăr drepturile şi libertăţile fundamentale ale omului </w:t>
      </w:r>
      <w:r w:rsidR="00CB727E" w:rsidRPr="00CB727E">
        <w:rPr>
          <w:color w:val="000000" w:themeColor="text1"/>
          <w:sz w:val="28"/>
          <w:szCs w:val="28"/>
          <w:lang w:val="ro-RO"/>
        </w:rPr>
        <w:t>ş</w:t>
      </w:r>
      <w:r w:rsidRPr="00CB727E">
        <w:rPr>
          <w:color w:val="000000" w:themeColor="text1"/>
          <w:sz w:val="28"/>
          <w:szCs w:val="28"/>
          <w:lang w:val="ro-RO"/>
        </w:rPr>
        <w:t>i să îndeplinesc cu bună-credinţă şi imparţialitate atribuţiile”. </w:t>
      </w:r>
    </w:p>
    <w:p w:rsidR="00AE52ED" w:rsidRPr="00CB727E" w:rsidRDefault="00AE52ED" w:rsidP="00AE52ED">
      <w:pPr>
        <w:suppressAutoHyphens/>
        <w:ind w:firstLine="709"/>
        <w:contextualSpacing/>
        <w:rPr>
          <w:color w:val="000000" w:themeColor="text1"/>
          <w:sz w:val="28"/>
          <w:szCs w:val="28"/>
          <w:lang w:val="ro-RO"/>
        </w:rPr>
      </w:pPr>
      <w:r w:rsidRPr="00CB727E">
        <w:rPr>
          <w:color w:val="000000" w:themeColor="text1"/>
          <w:sz w:val="28"/>
          <w:szCs w:val="28"/>
          <w:lang w:val="ro-RO"/>
        </w:rPr>
        <w:t xml:space="preserve">(2) Refuzul de a depune </w:t>
      </w:r>
      <w:proofErr w:type="spellStart"/>
      <w:r w:rsidRPr="00CB727E">
        <w:rPr>
          <w:color w:val="000000" w:themeColor="text1"/>
          <w:sz w:val="28"/>
          <w:szCs w:val="28"/>
          <w:lang w:val="ro-RO"/>
        </w:rPr>
        <w:t>jurămîntul</w:t>
      </w:r>
      <w:proofErr w:type="spellEnd"/>
      <w:r w:rsidRPr="00CB727E">
        <w:rPr>
          <w:color w:val="000000" w:themeColor="text1"/>
          <w:sz w:val="28"/>
          <w:szCs w:val="28"/>
          <w:lang w:val="ro-RO"/>
        </w:rPr>
        <w:t xml:space="preserve"> împiedică intrarea în funcţie a directorului sau directorului adjunct al Centrului şi deschide procedura de selectare şi numire în funcţie a altei persoane.</w:t>
      </w:r>
    </w:p>
    <w:p w:rsidR="00AE52ED" w:rsidRPr="00CB727E" w:rsidRDefault="00AE52ED" w:rsidP="00AE52ED">
      <w:pPr>
        <w:suppressAutoHyphens/>
        <w:ind w:firstLine="709"/>
        <w:contextualSpacing/>
        <w:rPr>
          <w:b/>
          <w:color w:val="000000" w:themeColor="text1"/>
          <w:sz w:val="28"/>
          <w:szCs w:val="28"/>
          <w:lang w:val="ro-RO"/>
        </w:rPr>
      </w:pPr>
    </w:p>
    <w:p w:rsidR="00AE52ED" w:rsidRPr="00CB727E" w:rsidRDefault="00AE52ED" w:rsidP="00AE52ED">
      <w:pPr>
        <w:suppressAutoHyphens/>
        <w:ind w:firstLine="709"/>
        <w:contextualSpacing/>
        <w:rPr>
          <w:color w:val="000000" w:themeColor="text1"/>
          <w:sz w:val="28"/>
          <w:szCs w:val="28"/>
          <w:lang w:val="ro-RO"/>
        </w:rPr>
      </w:pPr>
      <w:r w:rsidRPr="00CB727E">
        <w:rPr>
          <w:b/>
          <w:color w:val="000000" w:themeColor="text1"/>
          <w:sz w:val="28"/>
          <w:szCs w:val="28"/>
          <w:lang w:val="ro-RO"/>
        </w:rPr>
        <w:t>Articolul 15.</w:t>
      </w:r>
      <w:r w:rsidRPr="00CB727E">
        <w:rPr>
          <w:color w:val="000000" w:themeColor="text1"/>
          <w:sz w:val="28"/>
          <w:szCs w:val="28"/>
          <w:lang w:val="ro-RO"/>
        </w:rPr>
        <w:t xml:space="preserve"> Incompatib</w:t>
      </w:r>
      <w:r w:rsidR="00A1269B" w:rsidRPr="00CB727E">
        <w:rPr>
          <w:color w:val="000000" w:themeColor="text1"/>
          <w:sz w:val="28"/>
          <w:szCs w:val="28"/>
          <w:lang w:val="ro-RO"/>
        </w:rPr>
        <w:t>ilită</w:t>
      </w:r>
      <w:r w:rsidR="00CB727E" w:rsidRPr="00CB727E">
        <w:rPr>
          <w:color w:val="000000" w:themeColor="text1"/>
          <w:sz w:val="28"/>
          <w:szCs w:val="28"/>
          <w:lang w:val="ro-RO"/>
        </w:rPr>
        <w:t>ţ</w:t>
      </w:r>
      <w:r w:rsidR="00A1269B" w:rsidRPr="00CB727E">
        <w:rPr>
          <w:color w:val="000000" w:themeColor="text1"/>
          <w:sz w:val="28"/>
          <w:szCs w:val="28"/>
          <w:lang w:val="ro-RO"/>
        </w:rPr>
        <w:t>i la exercitarea func</w:t>
      </w:r>
      <w:r w:rsidR="00CB727E" w:rsidRPr="00CB727E">
        <w:rPr>
          <w:color w:val="000000" w:themeColor="text1"/>
          <w:sz w:val="28"/>
          <w:szCs w:val="28"/>
          <w:lang w:val="ro-RO"/>
        </w:rPr>
        <w:t>ţ</w:t>
      </w:r>
      <w:r w:rsidR="00A1269B" w:rsidRPr="00CB727E">
        <w:rPr>
          <w:color w:val="000000" w:themeColor="text1"/>
          <w:sz w:val="28"/>
          <w:szCs w:val="28"/>
          <w:lang w:val="ro-RO"/>
        </w:rPr>
        <w:t>iei</w:t>
      </w:r>
    </w:p>
    <w:p w:rsidR="00AE52ED" w:rsidRPr="00CB727E" w:rsidRDefault="00AE52ED" w:rsidP="00A1269B">
      <w:pPr>
        <w:numPr>
          <w:ilvl w:val="0"/>
          <w:numId w:val="1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Func</w:t>
      </w:r>
      <w:r w:rsidR="00CB727E" w:rsidRPr="00CB727E">
        <w:rPr>
          <w:color w:val="000000" w:themeColor="text1"/>
          <w:sz w:val="28"/>
          <w:szCs w:val="28"/>
          <w:lang w:val="ro-RO"/>
        </w:rPr>
        <w:t>ţ</w:t>
      </w:r>
      <w:r w:rsidRPr="00CB727E">
        <w:rPr>
          <w:color w:val="000000" w:themeColor="text1"/>
          <w:sz w:val="28"/>
          <w:szCs w:val="28"/>
          <w:lang w:val="ro-RO"/>
        </w:rPr>
        <w:t xml:space="preserve">ia de director </w:t>
      </w:r>
      <w:r w:rsidR="00CB727E" w:rsidRPr="00CB727E">
        <w:rPr>
          <w:color w:val="000000" w:themeColor="text1"/>
          <w:sz w:val="28"/>
          <w:szCs w:val="28"/>
          <w:lang w:val="ro-RO"/>
        </w:rPr>
        <w:t>ş</w:t>
      </w:r>
      <w:r w:rsidRPr="00CB727E">
        <w:rPr>
          <w:color w:val="000000" w:themeColor="text1"/>
          <w:sz w:val="28"/>
          <w:szCs w:val="28"/>
          <w:lang w:val="ro-RO"/>
        </w:rPr>
        <w:t>i director adjunct al Centrului este incompatibilă cu oricare altă funcţie publică sau privată, cu excepţia activităţii didactice, ştiinţifice sau de creaţie.</w:t>
      </w:r>
    </w:p>
    <w:p w:rsidR="00AE52ED" w:rsidRPr="00CB727E" w:rsidRDefault="00AE52ED" w:rsidP="00A1269B">
      <w:pPr>
        <w:numPr>
          <w:ilvl w:val="0"/>
          <w:numId w:val="1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Directorul Centrului </w:t>
      </w:r>
      <w:r w:rsidR="00CB727E" w:rsidRPr="00CB727E">
        <w:rPr>
          <w:color w:val="000000" w:themeColor="text1"/>
          <w:sz w:val="28"/>
          <w:szCs w:val="28"/>
          <w:lang w:val="ro-RO"/>
        </w:rPr>
        <w:t>ş</w:t>
      </w:r>
      <w:r w:rsidRPr="00CB727E">
        <w:rPr>
          <w:color w:val="000000" w:themeColor="text1"/>
          <w:sz w:val="28"/>
          <w:szCs w:val="28"/>
          <w:lang w:val="ro-RO"/>
        </w:rPr>
        <w:t>i adjunctul său nu au dreptul să desfăşoare activitate politică şi nu pot fi membri ai vreunui partid politic.</w:t>
      </w:r>
    </w:p>
    <w:p w:rsidR="00AE52ED" w:rsidRPr="00CB727E" w:rsidRDefault="00AE52ED" w:rsidP="00A1269B">
      <w:pPr>
        <w:numPr>
          <w:ilvl w:val="0"/>
          <w:numId w:val="13"/>
        </w:numPr>
        <w:tabs>
          <w:tab w:val="left" w:pos="1134"/>
        </w:tabs>
        <w:suppressAutoHyphens/>
        <w:ind w:left="0" w:firstLine="709"/>
        <w:contextualSpacing/>
        <w:rPr>
          <w:color w:val="000000" w:themeColor="text1"/>
          <w:sz w:val="28"/>
          <w:szCs w:val="28"/>
          <w:lang w:val="ro-RO"/>
        </w:rPr>
      </w:pPr>
      <w:r w:rsidRPr="00CB727E">
        <w:rPr>
          <w:color w:val="000000" w:themeColor="text1"/>
          <w:sz w:val="28"/>
          <w:szCs w:val="28"/>
          <w:lang w:val="ro-RO"/>
        </w:rPr>
        <w:t xml:space="preserve">În termen de 15 zile de la data depunerii </w:t>
      </w:r>
      <w:proofErr w:type="spellStart"/>
      <w:r w:rsidRPr="00CB727E">
        <w:rPr>
          <w:color w:val="000000" w:themeColor="text1"/>
          <w:sz w:val="28"/>
          <w:szCs w:val="28"/>
          <w:lang w:val="ro-RO"/>
        </w:rPr>
        <w:t>jurămîntului</w:t>
      </w:r>
      <w:proofErr w:type="spellEnd"/>
      <w:r w:rsidRPr="00CB727E">
        <w:rPr>
          <w:color w:val="000000" w:themeColor="text1"/>
          <w:sz w:val="28"/>
          <w:szCs w:val="28"/>
          <w:lang w:val="ro-RO"/>
        </w:rPr>
        <w:t xml:space="preserve">, directorul Centrului </w:t>
      </w:r>
      <w:proofErr w:type="spellStart"/>
      <w:r w:rsidR="00CB727E" w:rsidRPr="00CB727E">
        <w:rPr>
          <w:color w:val="000000" w:themeColor="text1"/>
          <w:sz w:val="28"/>
          <w:szCs w:val="28"/>
          <w:lang w:val="ro-RO"/>
        </w:rPr>
        <w:t>ş</w:t>
      </w:r>
      <w:r w:rsidRPr="00CB727E">
        <w:rPr>
          <w:color w:val="000000" w:themeColor="text1"/>
          <w:sz w:val="28"/>
          <w:szCs w:val="28"/>
          <w:lang w:val="ro-RO"/>
        </w:rPr>
        <w:t>i</w:t>
      </w:r>
      <w:proofErr w:type="spellEnd"/>
      <w:r w:rsidRPr="00CB727E">
        <w:rPr>
          <w:color w:val="000000" w:themeColor="text1"/>
          <w:sz w:val="28"/>
          <w:szCs w:val="28"/>
          <w:lang w:val="ro-RO"/>
        </w:rPr>
        <w:t xml:space="preserve"> directorul adjunct </w:t>
      </w:r>
      <w:proofErr w:type="spellStart"/>
      <w:r w:rsidR="00A1269B" w:rsidRPr="00CB727E">
        <w:rPr>
          <w:color w:val="000000" w:themeColor="text1"/>
          <w:sz w:val="28"/>
          <w:szCs w:val="28"/>
          <w:lang w:val="ro-RO"/>
        </w:rPr>
        <w:t>sînt</w:t>
      </w:r>
      <w:proofErr w:type="spellEnd"/>
      <w:r w:rsidR="00A1269B" w:rsidRPr="00CB727E">
        <w:rPr>
          <w:color w:val="000000" w:themeColor="text1"/>
          <w:sz w:val="28"/>
          <w:szCs w:val="28"/>
          <w:lang w:val="ro-RO"/>
        </w:rPr>
        <w:t xml:space="preserve"> </w:t>
      </w:r>
      <w:proofErr w:type="spellStart"/>
      <w:r w:rsidR="00A1269B" w:rsidRPr="00CB727E">
        <w:rPr>
          <w:color w:val="000000" w:themeColor="text1"/>
          <w:sz w:val="28"/>
          <w:szCs w:val="28"/>
          <w:lang w:val="ro-RO"/>
        </w:rPr>
        <w:t>obligaţi</w:t>
      </w:r>
      <w:proofErr w:type="spellEnd"/>
      <w:r w:rsidRPr="00CB727E">
        <w:rPr>
          <w:color w:val="000000" w:themeColor="text1"/>
          <w:sz w:val="28"/>
          <w:szCs w:val="28"/>
          <w:lang w:val="ro-RO"/>
        </w:rPr>
        <w:t xml:space="preserve"> să înceteze orice activitate incompatibilă cu statutul </w:t>
      </w:r>
      <w:r w:rsidR="00CD3F80" w:rsidRPr="00CB727E">
        <w:rPr>
          <w:color w:val="000000" w:themeColor="text1"/>
          <w:sz w:val="28"/>
          <w:szCs w:val="28"/>
          <w:lang w:val="ro-RO"/>
        </w:rPr>
        <w:t>lor</w:t>
      </w:r>
      <w:r w:rsidRPr="00CB727E">
        <w:rPr>
          <w:color w:val="000000" w:themeColor="text1"/>
          <w:sz w:val="28"/>
          <w:szCs w:val="28"/>
          <w:lang w:val="ro-RO"/>
        </w:rPr>
        <w:t>. </w:t>
      </w:r>
    </w:p>
    <w:p w:rsidR="00AE52ED" w:rsidRPr="00CB727E" w:rsidRDefault="00AE52ED" w:rsidP="00AE52ED">
      <w:pPr>
        <w:suppressAutoHyphens/>
        <w:ind w:firstLine="709"/>
        <w:contextualSpacing/>
        <w:rPr>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b/>
          <w:color w:val="000000" w:themeColor="text1"/>
          <w:sz w:val="28"/>
          <w:szCs w:val="28"/>
          <w:lang w:val="ro-RO"/>
        </w:rPr>
        <w:t xml:space="preserve">Articolul 16. </w:t>
      </w:r>
      <w:r w:rsidRPr="00CB727E">
        <w:rPr>
          <w:rFonts w:eastAsia="Calibri"/>
          <w:color w:val="000000" w:themeColor="text1"/>
          <w:sz w:val="28"/>
          <w:szCs w:val="28"/>
          <w:lang w:val="ro-RO"/>
        </w:rPr>
        <w:t>Încetarea, revocarea şi suspendarea mandatului de</w:t>
      </w:r>
      <w:r w:rsidR="00A1269B" w:rsidRPr="00CB727E">
        <w:rPr>
          <w:rFonts w:eastAsia="Calibri"/>
          <w:color w:val="000000" w:themeColor="text1"/>
          <w:sz w:val="28"/>
          <w:szCs w:val="28"/>
          <w:lang w:val="ro-RO"/>
        </w:rPr>
        <w:t xml:space="preserve"> director sau director adjunct</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(1) Mandatul de director sau de director adjunct încetează în cazul:</w:t>
      </w:r>
    </w:p>
    <w:p w:rsidR="00AE52ED" w:rsidRPr="00CB727E" w:rsidRDefault="00AE52ED" w:rsidP="00A1269B">
      <w:pPr>
        <w:numPr>
          <w:ilvl w:val="1"/>
          <w:numId w:val="22"/>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expirării termenului pentru care a fost numit; </w:t>
      </w:r>
    </w:p>
    <w:p w:rsidR="00AE52ED" w:rsidRPr="00CB727E" w:rsidRDefault="00AE52ED" w:rsidP="00A1269B">
      <w:pPr>
        <w:numPr>
          <w:ilvl w:val="1"/>
          <w:numId w:val="22"/>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revocării; </w:t>
      </w:r>
    </w:p>
    <w:p w:rsidR="00AE52ED" w:rsidRPr="00CB727E" w:rsidRDefault="00AE52ED" w:rsidP="00A1269B">
      <w:pPr>
        <w:numPr>
          <w:ilvl w:val="1"/>
          <w:numId w:val="22"/>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demisiei;</w:t>
      </w:r>
    </w:p>
    <w:p w:rsidR="00AE52ED" w:rsidRPr="00CB727E" w:rsidRDefault="00AE52ED" w:rsidP="00A1269B">
      <w:pPr>
        <w:numPr>
          <w:ilvl w:val="1"/>
          <w:numId w:val="22"/>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decesului.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(2) Revocarea mandatului de director sau de director adjunct al Centrului se face în cazul:</w:t>
      </w:r>
    </w:p>
    <w:p w:rsidR="00AE52ED" w:rsidRPr="00CB727E" w:rsidRDefault="00AE52ED" w:rsidP="00A1269B">
      <w:pPr>
        <w:numPr>
          <w:ilvl w:val="1"/>
          <w:numId w:val="23"/>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pierderii cetăţeniei Republicii Moldova;</w:t>
      </w:r>
    </w:p>
    <w:p w:rsidR="00AE52ED" w:rsidRPr="00CB727E" w:rsidRDefault="00AE52ED" w:rsidP="00A1269B">
      <w:pPr>
        <w:numPr>
          <w:ilvl w:val="1"/>
          <w:numId w:val="23"/>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condamnării, în baza </w:t>
      </w:r>
      <w:proofErr w:type="spellStart"/>
      <w:r w:rsidRPr="00CB727E">
        <w:rPr>
          <w:rFonts w:eastAsia="Calibri"/>
          <w:color w:val="000000" w:themeColor="text1"/>
          <w:sz w:val="28"/>
          <w:szCs w:val="28"/>
          <w:lang w:val="ro-RO"/>
        </w:rPr>
        <w:t>hotărîrii</w:t>
      </w:r>
      <w:proofErr w:type="spellEnd"/>
      <w:r w:rsidRPr="00CB727E">
        <w:rPr>
          <w:rFonts w:eastAsia="Calibri"/>
          <w:color w:val="000000" w:themeColor="text1"/>
          <w:sz w:val="28"/>
          <w:szCs w:val="28"/>
          <w:lang w:val="ro-RO"/>
        </w:rPr>
        <w:t xml:space="preserve"> definitive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irevocabile a instanţei de judecată, pentru comiterea unei infracţiuni;</w:t>
      </w:r>
    </w:p>
    <w:p w:rsidR="00AE52ED" w:rsidRPr="00CB727E" w:rsidRDefault="00AE52ED" w:rsidP="00A1269B">
      <w:pPr>
        <w:numPr>
          <w:ilvl w:val="1"/>
          <w:numId w:val="23"/>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imposibilităţii, din motive de sănătate, de a-şi exercita atribuţiile timp de mai mult de 120 </w:t>
      </w:r>
      <w:r w:rsidR="00A1269B" w:rsidRPr="00CB727E">
        <w:rPr>
          <w:rFonts w:eastAsia="Calibri"/>
          <w:color w:val="000000" w:themeColor="text1"/>
          <w:sz w:val="28"/>
          <w:szCs w:val="28"/>
          <w:lang w:val="ro-RO"/>
        </w:rPr>
        <w:t xml:space="preserve">de </w:t>
      </w:r>
      <w:r w:rsidRPr="00CB727E">
        <w:rPr>
          <w:rFonts w:eastAsia="Calibri"/>
          <w:color w:val="000000" w:themeColor="text1"/>
          <w:sz w:val="28"/>
          <w:szCs w:val="28"/>
          <w:lang w:val="ro-RO"/>
        </w:rPr>
        <w:t>zile calendaristice consecutiv</w:t>
      </w:r>
      <w:r w:rsidR="00A1269B" w:rsidRPr="00CB727E">
        <w:rPr>
          <w:rFonts w:eastAsia="Calibri"/>
          <w:color w:val="000000" w:themeColor="text1"/>
          <w:sz w:val="28"/>
          <w:szCs w:val="28"/>
          <w:lang w:val="ro-RO"/>
        </w:rPr>
        <w:t>e</w:t>
      </w:r>
      <w:r w:rsidRPr="00CB727E">
        <w:rPr>
          <w:rFonts w:eastAsia="Calibri"/>
          <w:color w:val="000000" w:themeColor="text1"/>
          <w:sz w:val="28"/>
          <w:szCs w:val="28"/>
          <w:lang w:val="ro-RO"/>
        </w:rPr>
        <w:t>, pe parcursul unui an calendaristic;</w:t>
      </w:r>
    </w:p>
    <w:p w:rsidR="00AE52ED" w:rsidRPr="00CB727E" w:rsidRDefault="00AE52ED" w:rsidP="00A1269B">
      <w:pPr>
        <w:numPr>
          <w:ilvl w:val="1"/>
          <w:numId w:val="23"/>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declarării dispariţiei fără urmă, în conformitate cu legea;</w:t>
      </w:r>
    </w:p>
    <w:p w:rsidR="00AE52ED" w:rsidRPr="00CB727E" w:rsidRDefault="00AE52ED" w:rsidP="00A1269B">
      <w:pPr>
        <w:numPr>
          <w:ilvl w:val="1"/>
          <w:numId w:val="23"/>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incompatibilităţii cu o altă activitate remunerată</w:t>
      </w:r>
      <w:r w:rsidR="00A1269B" w:rsidRPr="00CB727E">
        <w:rPr>
          <w:rFonts w:eastAsia="Calibri"/>
          <w:color w:val="000000" w:themeColor="text1"/>
          <w:sz w:val="28"/>
          <w:szCs w:val="28"/>
          <w:lang w:val="ro-RO"/>
        </w:rPr>
        <w:t>,</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cu excepţia activităţii didactice, ştiinţifice sau de creaţie;</w:t>
      </w:r>
    </w:p>
    <w:p w:rsidR="00AE52ED" w:rsidRPr="00CB727E" w:rsidRDefault="00AE52ED" w:rsidP="00A1269B">
      <w:pPr>
        <w:numPr>
          <w:ilvl w:val="1"/>
          <w:numId w:val="23"/>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activităţii în cadrul unui partid sau al unei alte organizaţii social-politice.</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(3)</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 xml:space="preserve">Propunerea de revocare din funcţie a directorului Centrului se </w:t>
      </w:r>
      <w:proofErr w:type="spellStart"/>
      <w:r w:rsidRPr="00CB727E">
        <w:rPr>
          <w:rFonts w:eastAsia="Calibri"/>
          <w:color w:val="000000" w:themeColor="text1"/>
          <w:sz w:val="28"/>
          <w:szCs w:val="28"/>
          <w:lang w:val="ro-RO"/>
        </w:rPr>
        <w:t>înaintateaza</w:t>
      </w:r>
      <w:proofErr w:type="spellEnd"/>
      <w:r w:rsidRPr="00CB727E">
        <w:rPr>
          <w:rFonts w:eastAsia="Calibri"/>
          <w:color w:val="000000" w:themeColor="text1"/>
          <w:sz w:val="28"/>
          <w:szCs w:val="28"/>
          <w:lang w:val="ro-RO"/>
        </w:rPr>
        <w:t xml:space="preserve"> de Biroul permanent al Parlamentului.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(4) Propunerea de revocare din funcţie a directorului adjunct al Centrului se  înaintează de directorul Centrului.</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(5) Mandatul de director </w:t>
      </w:r>
      <w:r w:rsidR="00CB727E" w:rsidRPr="00CB727E">
        <w:rPr>
          <w:color w:val="000000" w:themeColor="text1"/>
          <w:sz w:val="28"/>
          <w:szCs w:val="28"/>
          <w:lang w:val="ro-RO" w:eastAsia="ru-RU"/>
        </w:rPr>
        <w:t>ş</w:t>
      </w:r>
      <w:r w:rsidRPr="00CB727E">
        <w:rPr>
          <w:color w:val="000000" w:themeColor="text1"/>
          <w:sz w:val="28"/>
          <w:szCs w:val="28"/>
          <w:lang w:val="ro-RO" w:eastAsia="ru-RU"/>
        </w:rPr>
        <w:t>i de director adjunct al Centrului se suspendă în cazul înregistrării în calitate de candidat pentru ocuparea unei funcţii elective.</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(6) Încetarea sau suspendarea mandatului de director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de director adjunct al Centrului se aprobă de Parlament, cu o majoritate de cel puţin două treimi din voturile tuturor deputaţilor, </w:t>
      </w:r>
      <w:r w:rsidRPr="00CB727E">
        <w:rPr>
          <w:rFonts w:eastAsia="Calibri"/>
          <w:color w:val="000000" w:themeColor="text1"/>
          <w:sz w:val="28"/>
          <w:szCs w:val="28"/>
          <w:lang w:val="ro-RO"/>
        </w:rPr>
        <w:lastRenderedPageBreak/>
        <w:t>cu excep</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situa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iilor prevăzute la alin. (1) lit. c)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d) ale prezentului articol.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(7) În cazul în care termenul de exercitare a mandatelor a expirat, directorul şi directorul adjunct al Centrului continuă să se afle în </w:t>
      </w:r>
      <w:proofErr w:type="spellStart"/>
      <w:r w:rsidRPr="00CB727E">
        <w:rPr>
          <w:rFonts w:eastAsia="Calibri"/>
          <w:color w:val="000000" w:themeColor="text1"/>
          <w:sz w:val="28"/>
          <w:szCs w:val="28"/>
          <w:lang w:val="ro-RO"/>
        </w:rPr>
        <w:t>exerciţiul</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funcţiunii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pînă</w:t>
      </w:r>
      <w:proofErr w:type="spellEnd"/>
      <w:r w:rsidRPr="00CB727E">
        <w:rPr>
          <w:rFonts w:eastAsia="Calibri"/>
          <w:color w:val="000000" w:themeColor="text1"/>
          <w:sz w:val="28"/>
          <w:szCs w:val="28"/>
          <w:lang w:val="ro-RO"/>
        </w:rPr>
        <w:t xml:space="preserve"> la preluarea acestor funcţii de către succesorii lor.</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Articolul 17.</w:t>
      </w:r>
      <w:r w:rsidRPr="00CB727E">
        <w:rPr>
          <w:rFonts w:eastAsia="Calibri"/>
          <w:color w:val="000000" w:themeColor="text1"/>
          <w:sz w:val="28"/>
          <w:szCs w:val="28"/>
          <w:lang w:val="ro-RO"/>
        </w:rPr>
        <w:t xml:space="preserve"> Atribu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obli</w:t>
      </w:r>
      <w:r w:rsidR="00A1269B" w:rsidRPr="00CB727E">
        <w:rPr>
          <w:rFonts w:eastAsia="Calibri"/>
          <w:color w:val="000000" w:themeColor="text1"/>
          <w:sz w:val="28"/>
          <w:szCs w:val="28"/>
          <w:lang w:val="ro-RO"/>
        </w:rPr>
        <w:t>ga</w:t>
      </w:r>
      <w:r w:rsidR="00CB727E" w:rsidRPr="00CB727E">
        <w:rPr>
          <w:rFonts w:eastAsia="Calibri"/>
          <w:color w:val="000000" w:themeColor="text1"/>
          <w:sz w:val="28"/>
          <w:szCs w:val="28"/>
          <w:lang w:val="ro-RO"/>
        </w:rPr>
        <w:t>ţ</w:t>
      </w:r>
      <w:r w:rsidR="00A1269B" w:rsidRPr="00CB727E">
        <w:rPr>
          <w:rFonts w:eastAsia="Calibri"/>
          <w:color w:val="000000" w:themeColor="text1"/>
          <w:sz w:val="28"/>
          <w:szCs w:val="28"/>
          <w:lang w:val="ro-RO"/>
        </w:rPr>
        <w:t>iile conducerii Centrului</w:t>
      </w:r>
    </w:p>
    <w:p w:rsidR="00AE52ED" w:rsidRPr="00CB727E" w:rsidRDefault="00AE52ED" w:rsidP="00A1269B">
      <w:pPr>
        <w:numPr>
          <w:ilvl w:val="0"/>
          <w:numId w:val="14"/>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Directorul efectuează conducerea generală a Centrului, organizează pregătirea rapoartelor anuale şi le prezintă Parlamentului, reprezintă instituţia în ţară şi peste hotare.</w:t>
      </w:r>
    </w:p>
    <w:p w:rsidR="00AE52ED" w:rsidRPr="00CB727E" w:rsidRDefault="00AE52ED" w:rsidP="00A1269B">
      <w:pPr>
        <w:tabs>
          <w:tab w:val="left" w:pos="1134"/>
        </w:tabs>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(2) Directorul Centrului exercită următoarele atribuţii: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organizează şi coordonează activitatea Centrului;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dispune ini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ierea controlului prelucrărilor de date cu caracter personal, în conformitate cu prevederile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semnează decizii;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semnează instrucţiunile necesare pentru a aduce prelucrările de date cu caracter personal în corespundere cu prevederile legislaţiei în domeniul protecţiei datelor</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cu caracter personal;</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semnează ordine în domeniul protecţiei datelor cu caracter personal şi formulare tipizate ale notificărilor şi ale registrelor proprii;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organizează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implementează sistemul de management financiar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control intern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poartă răspundere managerială pentru administrarea aloca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iilor bugetare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 patrimoniului public aflat în gestiune;</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aprobă regulamentele de ordine interioară ale Centrului;</w:t>
      </w:r>
    </w:p>
    <w:p w:rsidR="00AE52ED" w:rsidRPr="00CB727E" w:rsidRDefault="00AE52ED" w:rsidP="00A1269B">
      <w:pPr>
        <w:numPr>
          <w:ilvl w:val="1"/>
          <w:numId w:val="24"/>
        </w:numPr>
        <w:tabs>
          <w:tab w:val="left" w:pos="993"/>
        </w:tabs>
        <w:suppressAutoHyphens/>
        <w:ind w:left="0" w:firstLine="709"/>
        <w:contextualSpacing/>
        <w:rPr>
          <w:rFonts w:eastAsia="Calibri"/>
          <w:i/>
          <w:iCs/>
          <w:color w:val="000000" w:themeColor="text1"/>
          <w:sz w:val="28"/>
          <w:szCs w:val="28"/>
          <w:lang w:val="ro-RO"/>
        </w:rPr>
      </w:pPr>
      <w:r w:rsidRPr="00CB727E">
        <w:rPr>
          <w:rFonts w:eastAsia="Calibri"/>
          <w:color w:val="000000" w:themeColor="text1"/>
          <w:sz w:val="28"/>
          <w:szCs w:val="28"/>
          <w:lang w:val="ro-RO"/>
        </w:rPr>
        <w:lastRenderedPageBreak/>
        <w:t>numeşte în funcţie, modifică, suspendă şi încetează, în condiţiile legii, raporturile de serviciu ale funcţionarilor publici, angajează personalul contractual, modifică, suspendă şi încetează raporturile de muncă ale personalului contractual al Centrului;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aprobă fişele de post;    </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aprobă structura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statul de personal al Centrului, în conformitate cu prevederile legislaţiei în vigoare, soluţionează chestiunile ce ţin de stimularea sau stabilirea sporurilor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adaosurilor la salariu şi de acordarea primelor în condi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iile legii;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acordă concedii personalului Centrului;</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aplică sancţiuni disciplinare personalului Centrului;</w:t>
      </w:r>
    </w:p>
    <w:p w:rsidR="00AE52ED" w:rsidRPr="00CB727E" w:rsidRDefault="00AE52ED" w:rsidP="00A1269B">
      <w:pPr>
        <w:numPr>
          <w:ilvl w:val="1"/>
          <w:numId w:val="24"/>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soluţionează chestiuni ce ţin de perfecţionarea profesională a personalului Centrului, de </w:t>
      </w:r>
      <w:proofErr w:type="spellStart"/>
      <w:r w:rsidRPr="00CB727E">
        <w:rPr>
          <w:rFonts w:eastAsia="Calibri"/>
          <w:color w:val="000000" w:themeColor="text1"/>
          <w:sz w:val="28"/>
          <w:szCs w:val="28"/>
          <w:lang w:val="ro-RO"/>
        </w:rPr>
        <w:t>stagierea</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trimiterea în delegaţii a acestora;</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asigură cooperarea cu autorităţile publice centrale şi locale, cu mijloacele de informare în masă, cu asociaţiile obşteşti, precum şi cu instituţiile similare din străinătate;</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acordă grade de calificare angaja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ilor </w:t>
      </w:r>
      <w:r w:rsidR="00586234"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00586234" w:rsidRPr="00CB727E">
        <w:rPr>
          <w:rFonts w:eastAsia="Calibri"/>
          <w:color w:val="000000" w:themeColor="text1"/>
          <w:sz w:val="28"/>
          <w:szCs w:val="28"/>
          <w:lang w:val="ro-RO"/>
        </w:rPr>
        <w:t>ionar public</w:t>
      </w:r>
      <w:r w:rsidRPr="00CB727E">
        <w:rPr>
          <w:rFonts w:eastAsia="Calibri"/>
          <w:color w:val="000000" w:themeColor="text1"/>
          <w:sz w:val="28"/>
          <w:szCs w:val="28"/>
          <w:lang w:val="ro-RO"/>
        </w:rPr>
        <w:t>;</w:t>
      </w:r>
    </w:p>
    <w:p w:rsidR="00586234" w:rsidRPr="00CB727E" w:rsidRDefault="00793B76"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deleagă </w:t>
      </w:r>
      <w:r w:rsidR="00586234" w:rsidRPr="00CB727E">
        <w:rPr>
          <w:rFonts w:eastAsia="Calibri"/>
          <w:color w:val="000000" w:themeColor="text1"/>
          <w:sz w:val="28"/>
          <w:szCs w:val="28"/>
          <w:lang w:val="ro-RO"/>
        </w:rPr>
        <w:t>unor angaja</w:t>
      </w:r>
      <w:r w:rsidR="00CB727E" w:rsidRPr="00CB727E">
        <w:rPr>
          <w:rFonts w:eastAsia="Calibri"/>
          <w:color w:val="000000" w:themeColor="text1"/>
          <w:sz w:val="28"/>
          <w:szCs w:val="28"/>
          <w:lang w:val="ro-RO"/>
        </w:rPr>
        <w:t>ţ</w:t>
      </w:r>
      <w:r w:rsidR="00586234" w:rsidRPr="00CB727E">
        <w:rPr>
          <w:rFonts w:eastAsia="Calibri"/>
          <w:color w:val="000000" w:themeColor="text1"/>
          <w:sz w:val="28"/>
          <w:szCs w:val="28"/>
          <w:lang w:val="ro-RO"/>
        </w:rPr>
        <w:t xml:space="preserve">i ai subdiviziunilor interne ale Centrului </w:t>
      </w:r>
      <w:r w:rsidR="00D8300C" w:rsidRPr="00CB727E">
        <w:rPr>
          <w:rFonts w:eastAsia="Calibri"/>
          <w:color w:val="000000" w:themeColor="text1"/>
          <w:sz w:val="28"/>
          <w:szCs w:val="28"/>
          <w:lang w:val="ro-RO"/>
        </w:rPr>
        <w:t xml:space="preserve">împuterniciri </w:t>
      </w:r>
      <w:r w:rsidR="00586234" w:rsidRPr="00CB727E">
        <w:rPr>
          <w:rFonts w:eastAsia="Calibri"/>
          <w:color w:val="000000" w:themeColor="text1"/>
          <w:sz w:val="28"/>
          <w:szCs w:val="28"/>
          <w:lang w:val="ro-RO"/>
        </w:rPr>
        <w:t>să ac</w:t>
      </w:r>
      <w:r w:rsidR="00CB727E" w:rsidRPr="00CB727E">
        <w:rPr>
          <w:rFonts w:eastAsia="Calibri"/>
          <w:color w:val="000000" w:themeColor="text1"/>
          <w:sz w:val="28"/>
          <w:szCs w:val="28"/>
          <w:lang w:val="ro-RO"/>
        </w:rPr>
        <w:t>ţ</w:t>
      </w:r>
      <w:r w:rsidR="00586234" w:rsidRPr="00CB727E">
        <w:rPr>
          <w:rFonts w:eastAsia="Calibri"/>
          <w:color w:val="000000" w:themeColor="text1"/>
          <w:sz w:val="28"/>
          <w:szCs w:val="28"/>
          <w:lang w:val="ro-RO"/>
        </w:rPr>
        <w:t>ioneze din numele autorită</w:t>
      </w:r>
      <w:r w:rsidR="00CB727E" w:rsidRPr="00CB727E">
        <w:rPr>
          <w:rFonts w:eastAsia="Calibri"/>
          <w:color w:val="000000" w:themeColor="text1"/>
          <w:sz w:val="28"/>
          <w:szCs w:val="28"/>
          <w:lang w:val="ro-RO"/>
        </w:rPr>
        <w:t>ţ</w:t>
      </w:r>
      <w:r w:rsidR="00586234" w:rsidRPr="00CB727E">
        <w:rPr>
          <w:rFonts w:eastAsia="Calibri"/>
          <w:color w:val="000000" w:themeColor="text1"/>
          <w:sz w:val="28"/>
          <w:szCs w:val="28"/>
          <w:lang w:val="ro-RO"/>
        </w:rPr>
        <w:t>ii</w:t>
      </w:r>
      <w:r w:rsidR="00D402F4" w:rsidRPr="00CB727E">
        <w:rPr>
          <w:rFonts w:eastAsia="Calibri"/>
          <w:color w:val="000000" w:themeColor="text1"/>
          <w:sz w:val="28"/>
          <w:szCs w:val="28"/>
          <w:lang w:val="ro-RO"/>
        </w:rPr>
        <w:t>;</w:t>
      </w:r>
    </w:p>
    <w:p w:rsidR="00AE52ED" w:rsidRPr="00CB727E" w:rsidRDefault="00AE52ED" w:rsidP="00A1269B">
      <w:pPr>
        <w:numPr>
          <w:ilvl w:val="1"/>
          <w:numId w:val="24"/>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îndepline</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te alte atribu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în conformitate cu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w:t>
      </w:r>
    </w:p>
    <w:p w:rsidR="00AE52ED" w:rsidRPr="00CB727E" w:rsidRDefault="00AE52ED" w:rsidP="00A1269B">
      <w:pPr>
        <w:tabs>
          <w:tab w:val="left" w:pos="993"/>
        </w:tabs>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 (3) Directorul adjunct al Centrului îndeplineşte următoarele atribuţii:</w:t>
      </w:r>
    </w:p>
    <w:p w:rsidR="00AE52ED" w:rsidRPr="00CB727E" w:rsidRDefault="00AE52ED" w:rsidP="00A1269B">
      <w:pPr>
        <w:numPr>
          <w:ilvl w:val="1"/>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absenţa temporară a directorului, asigură interimatul funcţiei acestuia;</w:t>
      </w:r>
    </w:p>
    <w:p w:rsidR="00AE52ED" w:rsidRPr="00CB727E" w:rsidRDefault="00AE52ED" w:rsidP="00A1269B">
      <w:pPr>
        <w:numPr>
          <w:ilvl w:val="1"/>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coordonează activitatea subdiviziunilor Centrului care</w:t>
      </w:r>
      <w:r w:rsidR="00A1269B"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potrivit structurii aprobate de director</w:t>
      </w:r>
      <w:r w:rsidR="00A1269B"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se află în subordinea nemijlocită;</w:t>
      </w:r>
    </w:p>
    <w:p w:rsidR="00AE52ED" w:rsidRPr="00CB727E" w:rsidRDefault="00AE52ED" w:rsidP="00A1269B">
      <w:pPr>
        <w:numPr>
          <w:ilvl w:val="1"/>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 îndeplineşte alte atribuţii stabilite de directorul Centrului.</w:t>
      </w:r>
    </w:p>
    <w:p w:rsidR="00AE52ED" w:rsidRPr="00CB727E" w:rsidRDefault="00AE52ED" w:rsidP="00A1269B">
      <w:pPr>
        <w:tabs>
          <w:tab w:val="left" w:pos="1134"/>
        </w:tabs>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(4) Directorul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directorul adjunct al Centrului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obliga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w:t>
      </w:r>
      <w:proofErr w:type="spellEnd"/>
      <w:r w:rsidRPr="00CB727E">
        <w:rPr>
          <w:rFonts w:eastAsia="Calibri"/>
          <w:color w:val="000000" w:themeColor="text1"/>
          <w:sz w:val="28"/>
          <w:szCs w:val="28"/>
          <w:lang w:val="ro-RO"/>
        </w:rPr>
        <w:t xml:space="preserve">: </w:t>
      </w:r>
    </w:p>
    <w:p w:rsidR="00AE52ED" w:rsidRPr="00CB727E" w:rsidRDefault="00AE52ED" w:rsidP="00A1269B">
      <w:pPr>
        <w:numPr>
          <w:ilvl w:val="1"/>
          <w:numId w:val="2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apere drepturile şi libertăţile fundamentale ale omului în conformitate cu Constituţia Republicii Moldova, cu legile şi tratatele internaţionale din domeniul drepturilor şi libertăţilor omului la care Republica Moldova este parte, să-şi exercite atribuţiile funcţiei în conformitate cu legislaţia;</w:t>
      </w:r>
    </w:p>
    <w:p w:rsidR="00AE52ED" w:rsidRPr="00CB727E" w:rsidRDefault="00AE52ED" w:rsidP="00A1269B">
      <w:pPr>
        <w:numPr>
          <w:ilvl w:val="1"/>
          <w:numId w:val="2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nu divulge informaţiile atribuite la secret de stat, cele oficiale cu accesibilitate limitată, precum şi datele cu caracter personal care </w:t>
      </w:r>
      <w:r w:rsidR="00A1269B" w:rsidRPr="00CB727E">
        <w:rPr>
          <w:rFonts w:eastAsia="Calibri"/>
          <w:color w:val="000000" w:themeColor="text1"/>
          <w:sz w:val="28"/>
          <w:szCs w:val="28"/>
          <w:lang w:val="ro-RO"/>
        </w:rPr>
        <w:t>le</w:t>
      </w:r>
      <w:r w:rsidRPr="00CB727E">
        <w:rPr>
          <w:rFonts w:eastAsia="Calibri"/>
          <w:color w:val="000000" w:themeColor="text1"/>
          <w:sz w:val="28"/>
          <w:szCs w:val="28"/>
          <w:lang w:val="ro-RO"/>
        </w:rPr>
        <w:t xml:space="preserve">-au fost comunicate în cadrul </w:t>
      </w:r>
      <w:proofErr w:type="spellStart"/>
      <w:r w:rsidRPr="00CB727E">
        <w:rPr>
          <w:rFonts w:eastAsia="Calibri"/>
          <w:color w:val="000000" w:themeColor="text1"/>
          <w:sz w:val="28"/>
          <w:szCs w:val="28"/>
          <w:lang w:val="ro-RO"/>
        </w:rPr>
        <w:t>activităţii</w:t>
      </w:r>
      <w:proofErr w:type="spellEnd"/>
      <w:r w:rsidRPr="00CB727E">
        <w:rPr>
          <w:rFonts w:eastAsia="Calibri"/>
          <w:color w:val="000000" w:themeColor="text1"/>
          <w:sz w:val="28"/>
          <w:szCs w:val="28"/>
          <w:lang w:val="ro-RO"/>
        </w:rPr>
        <w:t xml:space="preserve"> </w:t>
      </w:r>
      <w:r w:rsidR="00A1269B" w:rsidRPr="00CB727E">
        <w:rPr>
          <w:rFonts w:eastAsia="Calibri"/>
          <w:color w:val="000000" w:themeColor="text1"/>
          <w:sz w:val="28"/>
          <w:szCs w:val="28"/>
          <w:lang w:val="ro-RO"/>
        </w:rPr>
        <w:t>lor</w:t>
      </w:r>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decît</w:t>
      </w:r>
      <w:proofErr w:type="spellEnd"/>
      <w:r w:rsidRPr="00CB727E">
        <w:rPr>
          <w:rFonts w:eastAsia="Calibri"/>
          <w:color w:val="000000" w:themeColor="text1"/>
          <w:sz w:val="28"/>
          <w:szCs w:val="28"/>
          <w:lang w:val="ro-RO"/>
        </w:rPr>
        <w:t xml:space="preserve"> în </w:t>
      </w:r>
      <w:proofErr w:type="spellStart"/>
      <w:r w:rsidRPr="00CB727E">
        <w:rPr>
          <w:rFonts w:eastAsia="Calibri"/>
          <w:color w:val="000000" w:themeColor="text1"/>
          <w:sz w:val="28"/>
          <w:szCs w:val="28"/>
          <w:lang w:val="ro-RO"/>
        </w:rPr>
        <w:t>condi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iile</w:t>
      </w:r>
      <w:proofErr w:type="spellEnd"/>
      <w:r w:rsidRPr="00CB727E">
        <w:rPr>
          <w:rFonts w:eastAsia="Calibri"/>
          <w:color w:val="000000" w:themeColor="text1"/>
          <w:sz w:val="28"/>
          <w:szCs w:val="28"/>
          <w:lang w:val="ro-RO"/>
        </w:rPr>
        <w:t xml:space="preserve"> expres prevăzute de lege;</w:t>
      </w:r>
    </w:p>
    <w:p w:rsidR="00AE52ED" w:rsidRPr="00CB727E" w:rsidRDefault="00AE52ED" w:rsidP="00A1269B">
      <w:pPr>
        <w:numPr>
          <w:ilvl w:val="1"/>
          <w:numId w:val="2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se abţină de la orice acţiuni neconforme cu statutul pe care îl deţin. </w:t>
      </w:r>
    </w:p>
    <w:p w:rsidR="00AE52ED" w:rsidRPr="00CB727E" w:rsidRDefault="00AE52ED" w:rsidP="00AE52ED">
      <w:pPr>
        <w:ind w:firstLine="709"/>
        <w:rPr>
          <w:color w:val="000000" w:themeColor="text1"/>
          <w:sz w:val="28"/>
          <w:szCs w:val="28"/>
          <w:lang w:val="ro-RO" w:eastAsia="ru-RU"/>
        </w:rPr>
      </w:pPr>
    </w:p>
    <w:p w:rsidR="00AE52ED" w:rsidRPr="00CB727E" w:rsidRDefault="00AE52ED" w:rsidP="00AE52ED">
      <w:pPr>
        <w:suppressAutoHyphens/>
        <w:ind w:firstLine="709"/>
        <w:contextualSpacing/>
        <w:rPr>
          <w:rFonts w:eastAsia="Calibri"/>
          <w:b/>
          <w:color w:val="000000" w:themeColor="text1"/>
          <w:sz w:val="28"/>
          <w:szCs w:val="28"/>
          <w:lang w:val="ro-RO"/>
        </w:rPr>
      </w:pPr>
      <w:r w:rsidRPr="00CB727E">
        <w:rPr>
          <w:rFonts w:eastAsia="Calibri"/>
          <w:b/>
          <w:color w:val="000000" w:themeColor="text1"/>
          <w:sz w:val="28"/>
          <w:szCs w:val="28"/>
          <w:lang w:val="ro-RO"/>
        </w:rPr>
        <w:t xml:space="preserve">Articolul 18. </w:t>
      </w:r>
      <w:r w:rsidRPr="00CB727E">
        <w:rPr>
          <w:rFonts w:eastAsia="Calibri"/>
          <w:color w:val="000000" w:themeColor="text1"/>
          <w:sz w:val="28"/>
          <w:szCs w:val="28"/>
          <w:lang w:val="ro-RO"/>
        </w:rPr>
        <w:t>Drepturile speciale ale conducerii Centrului</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În exerci</w:t>
      </w:r>
      <w:r w:rsidR="00CB727E" w:rsidRPr="00CB727E">
        <w:rPr>
          <w:color w:val="000000" w:themeColor="text1"/>
          <w:sz w:val="28"/>
          <w:szCs w:val="28"/>
          <w:lang w:val="ro-RO" w:eastAsia="ru-RU"/>
        </w:rPr>
        <w:t>ţ</w:t>
      </w:r>
      <w:r w:rsidRPr="00CB727E">
        <w:rPr>
          <w:color w:val="000000" w:themeColor="text1"/>
          <w:sz w:val="28"/>
          <w:szCs w:val="28"/>
          <w:lang w:val="ro-RO" w:eastAsia="ru-RU"/>
        </w:rPr>
        <w:t>iul func</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iei, directorul </w:t>
      </w:r>
      <w:r w:rsidR="00CB727E" w:rsidRPr="00CB727E">
        <w:rPr>
          <w:color w:val="000000" w:themeColor="text1"/>
          <w:sz w:val="28"/>
          <w:szCs w:val="28"/>
          <w:lang w:val="ro-RO" w:eastAsia="ru-RU"/>
        </w:rPr>
        <w:t>ş</w:t>
      </w:r>
      <w:r w:rsidRPr="00CB727E">
        <w:rPr>
          <w:color w:val="000000" w:themeColor="text1"/>
          <w:sz w:val="28"/>
          <w:szCs w:val="28"/>
          <w:lang w:val="ro-RO" w:eastAsia="ru-RU"/>
        </w:rPr>
        <w:t>i directorul adjunct al Centrului au dreptul:</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asiste </w:t>
      </w:r>
      <w:proofErr w:type="spellStart"/>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w:t>
      </w:r>
      <w:proofErr w:type="spellEnd"/>
      <w:r w:rsidRPr="00CB727E">
        <w:rPr>
          <w:rFonts w:eastAsia="Calibri"/>
          <w:color w:val="000000" w:themeColor="text1"/>
          <w:sz w:val="28"/>
          <w:szCs w:val="28"/>
          <w:lang w:val="ro-RO"/>
        </w:rPr>
        <w:t xml:space="preserve"> să ia </w:t>
      </w:r>
      <w:proofErr w:type="spellStart"/>
      <w:r w:rsidRPr="00CB727E">
        <w:rPr>
          <w:rFonts w:eastAsia="Calibri"/>
          <w:color w:val="000000" w:themeColor="text1"/>
          <w:sz w:val="28"/>
          <w:szCs w:val="28"/>
          <w:lang w:val="ro-RO"/>
        </w:rPr>
        <w:t>cuvînt</w:t>
      </w:r>
      <w:proofErr w:type="spellEnd"/>
      <w:r w:rsidRPr="00CB727E">
        <w:rPr>
          <w:rFonts w:eastAsia="Calibri"/>
          <w:color w:val="000000" w:themeColor="text1"/>
          <w:sz w:val="28"/>
          <w:szCs w:val="28"/>
          <w:lang w:val="ro-RO"/>
        </w:rPr>
        <w:t xml:space="preserve"> la </w:t>
      </w:r>
      <w:proofErr w:type="spellStart"/>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edin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ele</w:t>
      </w:r>
      <w:proofErr w:type="spellEnd"/>
      <w:r w:rsidRPr="00CB727E">
        <w:rPr>
          <w:rFonts w:eastAsia="Calibri"/>
          <w:color w:val="000000" w:themeColor="text1"/>
          <w:sz w:val="28"/>
          <w:szCs w:val="28"/>
          <w:lang w:val="ro-RO"/>
        </w:rPr>
        <w:t xml:space="preserve"> Parlamentului, Guvernului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Cur</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Constitu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ionale;</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aibă acces liber în toate loca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iile sau spa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iile gestionate de către  autorităţile publice sau 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w:t>
      </w:r>
      <w:r w:rsidR="00A1269B" w:rsidRPr="00CB727E">
        <w:rPr>
          <w:rFonts w:eastAsia="Calibri"/>
          <w:color w:val="000000" w:themeColor="text1"/>
          <w:sz w:val="28"/>
          <w:szCs w:val="28"/>
          <w:lang w:val="ro-RO"/>
        </w:rPr>
        <w:t>le</w:t>
      </w:r>
      <w:r w:rsidRPr="00CB727E">
        <w:rPr>
          <w:rFonts w:eastAsia="Calibri"/>
          <w:color w:val="000000" w:themeColor="text1"/>
          <w:sz w:val="28"/>
          <w:szCs w:val="28"/>
          <w:lang w:val="ro-RO"/>
        </w:rPr>
        <w:t xml:space="preserve"> private, să asiste la şedinţele subdiviziunilor lor, inclusiv la şedinţele organelor colegiale ale acestora;</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solicite şi să primească de la orice entitate de drept public sau privat, de la persoanele cu funcţii de răspundere de toate </w:t>
      </w:r>
      <w:r w:rsidRPr="00CB727E">
        <w:rPr>
          <w:rFonts w:eastAsia="Calibri"/>
          <w:color w:val="000000" w:themeColor="text1"/>
          <w:sz w:val="28"/>
          <w:szCs w:val="28"/>
          <w:lang w:val="ro-RO"/>
        </w:rPr>
        <w:lastRenderedPageBreak/>
        <w:t xml:space="preserve">nivelurile, informaţiile, documentele şi materialele ce </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in de prelucrarea datelor cu caracter personal, inclusiv informaţiile oficiale cu accesibilitate limitată şi informaţiile atribuite la secret de stat în condiţiile legii;</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audieze/chestioneze şi să primească de la persoanele cu funcţii de răspundere de toate nivelurile explicaţiile şi informaţiile necesare pentru elucidarea circumstanţelor cazului examinat;</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fie primit în audienţă de către Preşedintele Republicii Moldova, de către Preşedintele Parlamentului şi de către Prim-ministru </w:t>
      </w:r>
      <w:proofErr w:type="spellStart"/>
      <w:r w:rsidRPr="00CB727E">
        <w:rPr>
          <w:rFonts w:eastAsia="Calibri"/>
          <w:color w:val="000000" w:themeColor="text1"/>
          <w:sz w:val="28"/>
          <w:szCs w:val="28"/>
          <w:lang w:val="ro-RO"/>
        </w:rPr>
        <w:t>atît</w:t>
      </w:r>
      <w:proofErr w:type="spellEnd"/>
      <w:r w:rsidRPr="00CB727E">
        <w:rPr>
          <w:rFonts w:eastAsia="Calibri"/>
          <w:color w:val="000000" w:themeColor="text1"/>
          <w:sz w:val="28"/>
          <w:szCs w:val="28"/>
          <w:lang w:val="ro-RO"/>
        </w:rPr>
        <w:t xml:space="preserve"> în cadrul orelor de </w:t>
      </w:r>
      <w:proofErr w:type="spellStart"/>
      <w:r w:rsidRPr="00CB727E">
        <w:rPr>
          <w:rFonts w:eastAsia="Calibri"/>
          <w:color w:val="000000" w:themeColor="text1"/>
          <w:sz w:val="28"/>
          <w:szCs w:val="28"/>
          <w:lang w:val="ro-RO"/>
        </w:rPr>
        <w:t>audienţă</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cît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în afara lor;</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fie primit imediat şi fără nici</w:t>
      </w:r>
      <w:r w:rsidR="00A1269B" w:rsidRPr="00CB727E">
        <w:rPr>
          <w:rFonts w:eastAsia="Calibri"/>
          <w:color w:val="000000" w:themeColor="text1"/>
          <w:sz w:val="28"/>
          <w:szCs w:val="28"/>
          <w:lang w:val="ro-RO"/>
        </w:rPr>
        <w:t xml:space="preserve"> </w:t>
      </w:r>
      <w:r w:rsidRPr="00CB727E">
        <w:rPr>
          <w:rFonts w:eastAsia="Calibri"/>
          <w:color w:val="000000" w:themeColor="text1"/>
          <w:sz w:val="28"/>
          <w:szCs w:val="28"/>
          <w:lang w:val="ro-RO"/>
        </w:rPr>
        <w:t xml:space="preserve">o formă de </w:t>
      </w:r>
      <w:proofErr w:type="spellStart"/>
      <w:r w:rsidRPr="00CB727E">
        <w:rPr>
          <w:rFonts w:eastAsia="Calibri"/>
          <w:color w:val="000000" w:themeColor="text1"/>
          <w:sz w:val="28"/>
          <w:szCs w:val="28"/>
          <w:lang w:val="ro-RO"/>
        </w:rPr>
        <w:t>obstrucţiune</w:t>
      </w:r>
      <w:proofErr w:type="spellEnd"/>
      <w:r w:rsidRPr="00CB727E">
        <w:rPr>
          <w:rFonts w:eastAsia="Calibri"/>
          <w:color w:val="000000" w:themeColor="text1"/>
          <w:sz w:val="28"/>
          <w:szCs w:val="28"/>
          <w:lang w:val="ro-RO"/>
        </w:rPr>
        <w:t xml:space="preserve"> sau </w:t>
      </w:r>
      <w:proofErr w:type="spellStart"/>
      <w:r w:rsidRPr="00CB727E">
        <w:rPr>
          <w:rFonts w:eastAsia="Calibri"/>
          <w:color w:val="000000" w:themeColor="text1"/>
          <w:sz w:val="28"/>
          <w:szCs w:val="28"/>
          <w:lang w:val="ro-RO"/>
        </w:rPr>
        <w:t>întîrziere</w:t>
      </w:r>
      <w:proofErr w:type="spellEnd"/>
      <w:r w:rsidRPr="00CB727E">
        <w:rPr>
          <w:rFonts w:eastAsia="Calibri"/>
          <w:color w:val="000000" w:themeColor="text1"/>
          <w:sz w:val="28"/>
          <w:szCs w:val="28"/>
          <w:lang w:val="ro-RO"/>
        </w:rPr>
        <w:t xml:space="preserve"> în audienţă de către conducători şi alte persoane cu funcţii de răspundere de toate nivelurile ale autorităţilor publice, instituţiilor, organizaţiilor şi întreprinderilor, indiferent de tipul de proprietate şi forma juridică de organizare;</w:t>
      </w:r>
    </w:p>
    <w:p w:rsidR="00AE52ED" w:rsidRPr="00CB727E" w:rsidRDefault="00AE52ED" w:rsidP="00AE52ED">
      <w:pPr>
        <w:numPr>
          <w:ilvl w:val="0"/>
          <w:numId w:val="16"/>
        </w:numPr>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sesizeze Curtea Constituţională în vederea controlului </w:t>
      </w:r>
      <w:proofErr w:type="spellStart"/>
      <w:r w:rsidRPr="00CB727E">
        <w:rPr>
          <w:rFonts w:eastAsia="Calibri"/>
          <w:color w:val="000000" w:themeColor="text1"/>
          <w:sz w:val="28"/>
          <w:szCs w:val="28"/>
          <w:lang w:val="ro-RO"/>
        </w:rPr>
        <w:t>constituţionalităţii</w:t>
      </w:r>
      <w:proofErr w:type="spellEnd"/>
      <w:r w:rsidRPr="00CB727E">
        <w:rPr>
          <w:rFonts w:eastAsia="Calibri"/>
          <w:color w:val="000000" w:themeColor="text1"/>
          <w:sz w:val="28"/>
          <w:szCs w:val="28"/>
          <w:lang w:val="ro-RO"/>
        </w:rPr>
        <w:t xml:space="preserve"> legilor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hotărîrilor</w:t>
      </w:r>
      <w:proofErr w:type="spellEnd"/>
      <w:r w:rsidRPr="00CB727E">
        <w:rPr>
          <w:rFonts w:eastAsia="Calibri"/>
          <w:color w:val="000000" w:themeColor="text1"/>
          <w:sz w:val="28"/>
          <w:szCs w:val="28"/>
          <w:lang w:val="ro-RO"/>
        </w:rPr>
        <w:t xml:space="preserve"> Parlamentului, decretelor </w:t>
      </w:r>
      <w:proofErr w:type="spellStart"/>
      <w:r w:rsidRPr="00CB727E">
        <w:rPr>
          <w:rFonts w:eastAsia="Calibri"/>
          <w:color w:val="000000" w:themeColor="text1"/>
          <w:sz w:val="28"/>
          <w:szCs w:val="28"/>
          <w:lang w:val="ro-RO"/>
        </w:rPr>
        <w:t>Preşedintelui</w:t>
      </w:r>
      <w:proofErr w:type="spellEnd"/>
      <w:r w:rsidRPr="00CB727E">
        <w:rPr>
          <w:rFonts w:eastAsia="Calibri"/>
          <w:color w:val="000000" w:themeColor="text1"/>
          <w:sz w:val="28"/>
          <w:szCs w:val="28"/>
          <w:lang w:val="ro-RO"/>
        </w:rPr>
        <w:t xml:space="preserve"> Republicii Moldova, </w:t>
      </w:r>
      <w:proofErr w:type="spellStart"/>
      <w:r w:rsidRPr="00CB727E">
        <w:rPr>
          <w:rFonts w:eastAsia="Calibri"/>
          <w:color w:val="000000" w:themeColor="text1"/>
          <w:sz w:val="28"/>
          <w:szCs w:val="28"/>
          <w:lang w:val="ro-RO"/>
        </w:rPr>
        <w:t>hotărîrilor</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ordonanţelor</w:t>
      </w:r>
      <w:proofErr w:type="spellEnd"/>
      <w:r w:rsidRPr="00CB727E">
        <w:rPr>
          <w:rFonts w:eastAsia="Calibri"/>
          <w:color w:val="000000" w:themeColor="text1"/>
          <w:sz w:val="28"/>
          <w:szCs w:val="28"/>
          <w:lang w:val="ro-RO"/>
        </w:rPr>
        <w:t xml:space="preserve"> Guvernului prin prisma respectării dreptului la via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ă intima, familială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privată:</w:t>
      </w:r>
    </w:p>
    <w:p w:rsidR="00AE52ED" w:rsidRPr="00CB727E" w:rsidRDefault="00AE52ED" w:rsidP="00A1269B">
      <w:pPr>
        <w:numPr>
          <w:ilvl w:val="0"/>
          <w:numId w:val="1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solicite desecretizarea prelucrării datelor cu caracter personal efectuată cu încălcarea Legii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cu caracter personal.</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 xml:space="preserve">Articolul 19. </w:t>
      </w:r>
      <w:r w:rsidRPr="00CB727E">
        <w:rPr>
          <w:rFonts w:eastAsia="Calibri"/>
          <w:color w:val="000000" w:themeColor="text1"/>
          <w:sz w:val="28"/>
          <w:szCs w:val="28"/>
          <w:lang w:val="ro-RO"/>
        </w:rPr>
        <w:t xml:space="preserve">Personalul Centrului </w:t>
      </w:r>
    </w:p>
    <w:p w:rsidR="00AE52ED" w:rsidRPr="00CB727E" w:rsidRDefault="00AE52ED" w:rsidP="00AE52ED">
      <w:pPr>
        <w:numPr>
          <w:ilvl w:val="2"/>
          <w:numId w:val="26"/>
        </w:numPr>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cadrul Centrului activează </w:t>
      </w:r>
      <w:r w:rsidR="002D6A5B" w:rsidRPr="00CB727E">
        <w:rPr>
          <w:rFonts w:eastAsia="Calibri"/>
          <w:color w:val="000000" w:themeColor="text1"/>
          <w:sz w:val="28"/>
          <w:szCs w:val="28"/>
          <w:lang w:val="ro-RO"/>
        </w:rPr>
        <w:t>persoane cu func</w:t>
      </w:r>
      <w:r w:rsidR="00CB727E" w:rsidRPr="00CB727E">
        <w:rPr>
          <w:rFonts w:eastAsia="Calibri"/>
          <w:color w:val="000000" w:themeColor="text1"/>
          <w:sz w:val="28"/>
          <w:szCs w:val="28"/>
          <w:lang w:val="ro-RO"/>
        </w:rPr>
        <w:t>ţ</w:t>
      </w:r>
      <w:r w:rsidR="002D6A5B" w:rsidRPr="00CB727E">
        <w:rPr>
          <w:rFonts w:eastAsia="Calibri"/>
          <w:color w:val="000000" w:themeColor="text1"/>
          <w:sz w:val="28"/>
          <w:szCs w:val="28"/>
          <w:lang w:val="ro-RO"/>
        </w:rPr>
        <w:t xml:space="preserve">ii de demnitate publică, </w:t>
      </w:r>
      <w:r w:rsidRPr="00CB727E">
        <w:rPr>
          <w:rFonts w:eastAsia="Calibri"/>
          <w:color w:val="000000" w:themeColor="text1"/>
          <w:sz w:val="28"/>
          <w:szCs w:val="28"/>
          <w:lang w:val="ro-RO"/>
        </w:rPr>
        <w:t xml:space="preserve">funcţionari publici, supuşi reglementărilor Legii </w:t>
      </w:r>
      <w:r w:rsidR="00A1269B" w:rsidRPr="00CB727E">
        <w:rPr>
          <w:rFonts w:eastAsia="Calibri"/>
          <w:color w:val="000000" w:themeColor="text1"/>
          <w:sz w:val="28"/>
          <w:szCs w:val="28"/>
          <w:lang w:val="ro-RO"/>
        </w:rPr>
        <w:t xml:space="preserve">nr.158-XVI din 4 iulie 2008 </w:t>
      </w:r>
      <w:r w:rsidRPr="00CB727E">
        <w:rPr>
          <w:rFonts w:eastAsia="Calibri"/>
          <w:color w:val="000000" w:themeColor="text1"/>
          <w:sz w:val="28"/>
          <w:szCs w:val="28"/>
          <w:lang w:val="ro-RO"/>
        </w:rPr>
        <w:t xml:space="preserve">cu privire la funcţia publică şi </w:t>
      </w:r>
      <w:r w:rsidRPr="00CB727E">
        <w:rPr>
          <w:rFonts w:eastAsia="Calibri"/>
          <w:color w:val="000000" w:themeColor="text1"/>
          <w:sz w:val="28"/>
          <w:szCs w:val="28"/>
          <w:lang w:val="ro-RO"/>
        </w:rPr>
        <w:lastRenderedPageBreak/>
        <w:t>statutul funcţionarului p</w:t>
      </w:r>
      <w:r w:rsidR="002D6A5B" w:rsidRPr="00CB727E">
        <w:rPr>
          <w:rFonts w:eastAsia="Calibri"/>
          <w:color w:val="000000" w:themeColor="text1"/>
          <w:sz w:val="28"/>
          <w:szCs w:val="28"/>
          <w:lang w:val="ro-RO"/>
        </w:rPr>
        <w:t>ublic</w:t>
      </w:r>
      <w:r w:rsidR="00BA1A6E" w:rsidRPr="00CB727E">
        <w:rPr>
          <w:rFonts w:eastAsia="Calibri"/>
          <w:color w:val="000000" w:themeColor="text1"/>
          <w:sz w:val="28"/>
          <w:szCs w:val="28"/>
          <w:lang w:val="ro-RO"/>
        </w:rPr>
        <w:t xml:space="preserve"> şi personal contractual </w:t>
      </w:r>
      <w:r w:rsidRPr="00CB727E">
        <w:rPr>
          <w:rFonts w:eastAsia="Calibri"/>
          <w:color w:val="000000" w:themeColor="text1"/>
          <w:sz w:val="28"/>
          <w:szCs w:val="28"/>
          <w:lang w:val="ro-RO"/>
        </w:rPr>
        <w:t>supus reglementărilor legislaţiei muncii.</w:t>
      </w:r>
    </w:p>
    <w:p w:rsidR="00AE52ED" w:rsidRPr="00CB727E" w:rsidRDefault="00586234" w:rsidP="00AE52ED">
      <w:pPr>
        <w:numPr>
          <w:ilvl w:val="2"/>
          <w:numId w:val="26"/>
        </w:numPr>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Conducerea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w:t>
      </w:r>
      <w:r w:rsidR="00AE52ED" w:rsidRPr="00CB727E">
        <w:rPr>
          <w:rFonts w:eastAsia="Calibri"/>
          <w:color w:val="000000" w:themeColor="text1"/>
          <w:sz w:val="28"/>
          <w:szCs w:val="28"/>
          <w:lang w:val="ro-RO"/>
        </w:rPr>
        <w:t>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w:t>
      </w:r>
      <w:r w:rsidR="00AE52ED" w:rsidRPr="00CB727E">
        <w:rPr>
          <w:rFonts w:eastAsia="Calibri"/>
          <w:color w:val="000000" w:themeColor="text1"/>
          <w:sz w:val="28"/>
          <w:szCs w:val="28"/>
          <w:lang w:val="ro-RO"/>
        </w:rPr>
        <w:t xml:space="preserve"> </w:t>
      </w:r>
      <w:r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ionar public ai Centrului dispun</w:t>
      </w:r>
      <w:r w:rsidR="00AE52ED" w:rsidRPr="00CB727E">
        <w:rPr>
          <w:rFonts w:eastAsia="Calibri"/>
          <w:color w:val="000000" w:themeColor="text1"/>
          <w:sz w:val="28"/>
          <w:szCs w:val="28"/>
          <w:lang w:val="ro-RO"/>
        </w:rPr>
        <w:t xml:space="preserve"> de legitimaţie, jeton de serviciu </w:t>
      </w:r>
      <w:r w:rsidR="00CB727E" w:rsidRPr="00CB727E">
        <w:rPr>
          <w:rFonts w:eastAsia="Calibri"/>
          <w:color w:val="000000" w:themeColor="text1"/>
          <w:sz w:val="28"/>
          <w:szCs w:val="28"/>
          <w:lang w:val="ro-RO"/>
        </w:rPr>
        <w:t>ş</w:t>
      </w:r>
      <w:r w:rsidR="00AE52ED" w:rsidRPr="00CB727E">
        <w:rPr>
          <w:rFonts w:eastAsia="Calibri"/>
          <w:color w:val="000000" w:themeColor="text1"/>
          <w:sz w:val="28"/>
          <w:szCs w:val="28"/>
          <w:lang w:val="ro-RO"/>
        </w:rPr>
        <w:t xml:space="preserve">i sigiliu personal, al căror modele </w:t>
      </w:r>
      <w:proofErr w:type="spellStart"/>
      <w:r w:rsidR="00AE52ED" w:rsidRPr="00CB727E">
        <w:rPr>
          <w:rFonts w:eastAsia="Calibri"/>
          <w:color w:val="000000" w:themeColor="text1"/>
          <w:sz w:val="28"/>
          <w:szCs w:val="28"/>
          <w:lang w:val="ro-RO"/>
        </w:rPr>
        <w:t>sînt</w:t>
      </w:r>
      <w:proofErr w:type="spellEnd"/>
      <w:r w:rsidR="00AE52ED" w:rsidRPr="00CB727E">
        <w:rPr>
          <w:rFonts w:eastAsia="Calibri"/>
          <w:color w:val="000000" w:themeColor="text1"/>
          <w:sz w:val="28"/>
          <w:szCs w:val="28"/>
          <w:lang w:val="ro-RO"/>
        </w:rPr>
        <w:t xml:space="preserve"> aprobate de director.</w:t>
      </w:r>
    </w:p>
    <w:p w:rsidR="00586234" w:rsidRPr="00CB727E" w:rsidRDefault="00586234" w:rsidP="00AE52ED">
      <w:pPr>
        <w:numPr>
          <w:ilvl w:val="2"/>
          <w:numId w:val="26"/>
        </w:numPr>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Prin derogare de la prevederile alin. (2)</w:t>
      </w:r>
      <w:r w:rsidR="00D8300C"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legitima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iile directorului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directorului adjunct ai Centrului </w:t>
      </w:r>
      <w:proofErr w:type="spellStart"/>
      <w:r w:rsidR="006D4666" w:rsidRPr="00CB727E">
        <w:rPr>
          <w:rFonts w:eastAsia="Calibri"/>
          <w:color w:val="000000" w:themeColor="text1"/>
          <w:sz w:val="28"/>
          <w:szCs w:val="28"/>
          <w:lang w:val="ro-RO"/>
        </w:rPr>
        <w:t>sî</w:t>
      </w:r>
      <w:r w:rsidRPr="00CB727E">
        <w:rPr>
          <w:rFonts w:eastAsia="Calibri"/>
          <w:color w:val="000000" w:themeColor="text1"/>
          <w:sz w:val="28"/>
          <w:szCs w:val="28"/>
          <w:lang w:val="ro-RO"/>
        </w:rPr>
        <w:t>nt</w:t>
      </w:r>
      <w:proofErr w:type="spellEnd"/>
      <w:r w:rsidRPr="00CB727E">
        <w:rPr>
          <w:rFonts w:eastAsia="Calibri"/>
          <w:color w:val="000000" w:themeColor="text1"/>
          <w:sz w:val="28"/>
          <w:szCs w:val="28"/>
          <w:lang w:val="ro-RO"/>
        </w:rPr>
        <w:t xml:space="preserve"> eliberate de Parlament.</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Articolul 20</w:t>
      </w:r>
      <w:r w:rsidRPr="00CB727E">
        <w:rPr>
          <w:rFonts w:eastAsia="Calibri"/>
          <w:color w:val="000000" w:themeColor="text1"/>
          <w:sz w:val="28"/>
          <w:szCs w:val="28"/>
          <w:lang w:val="ro-RO"/>
        </w:rPr>
        <w:t>. Res</w:t>
      </w:r>
      <w:r w:rsidR="00A1269B" w:rsidRPr="00CB727E">
        <w:rPr>
          <w:rFonts w:eastAsia="Calibri"/>
          <w:color w:val="000000" w:themeColor="text1"/>
          <w:sz w:val="28"/>
          <w:szCs w:val="28"/>
          <w:lang w:val="ro-RO"/>
        </w:rPr>
        <w:t>tric</w:t>
      </w:r>
      <w:r w:rsidR="00CB727E" w:rsidRPr="00CB727E">
        <w:rPr>
          <w:rFonts w:eastAsia="Calibri"/>
          <w:color w:val="000000" w:themeColor="text1"/>
          <w:sz w:val="28"/>
          <w:szCs w:val="28"/>
          <w:lang w:val="ro-RO"/>
        </w:rPr>
        <w:t>ţ</w:t>
      </w:r>
      <w:r w:rsidR="00A1269B" w:rsidRPr="00CB727E">
        <w:rPr>
          <w:rFonts w:eastAsia="Calibri"/>
          <w:color w:val="000000" w:themeColor="text1"/>
          <w:sz w:val="28"/>
          <w:szCs w:val="28"/>
          <w:lang w:val="ro-RO"/>
        </w:rPr>
        <w:t>ii</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Angajatul Centrului nu este în drept:</w:t>
      </w:r>
    </w:p>
    <w:p w:rsidR="00AE52ED" w:rsidRPr="00CB727E" w:rsidRDefault="00AE52ED" w:rsidP="00D402F4">
      <w:pPr>
        <w:numPr>
          <w:ilvl w:val="0"/>
          <w:numId w:val="2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fie împuternicitul sau reprezentantul unui terţ în organele Centrului;</w:t>
      </w:r>
    </w:p>
    <w:p w:rsidR="00AE52ED" w:rsidRPr="00CB727E" w:rsidRDefault="00AE52ED" w:rsidP="00A1269B">
      <w:pPr>
        <w:numPr>
          <w:ilvl w:val="0"/>
          <w:numId w:val="2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utilizeze în alte scopuri </w:t>
      </w:r>
      <w:proofErr w:type="spellStart"/>
      <w:r w:rsidRPr="00CB727E">
        <w:rPr>
          <w:rFonts w:eastAsia="Calibri"/>
          <w:color w:val="000000" w:themeColor="text1"/>
          <w:sz w:val="28"/>
          <w:szCs w:val="28"/>
          <w:lang w:val="ro-RO"/>
        </w:rPr>
        <w:t>decît</w:t>
      </w:r>
      <w:proofErr w:type="spellEnd"/>
      <w:r w:rsidRPr="00CB727E">
        <w:rPr>
          <w:rFonts w:eastAsia="Calibri"/>
          <w:color w:val="000000" w:themeColor="text1"/>
          <w:sz w:val="28"/>
          <w:szCs w:val="28"/>
          <w:lang w:val="ro-RO"/>
        </w:rPr>
        <w:t xml:space="preserve"> cele de serviciu mijloacele financiare, tehnico-materiale, informaţionale şi alte bunuri ale statului, precum şi informaţia de serviciu;</w:t>
      </w:r>
    </w:p>
    <w:p w:rsidR="00AE52ED" w:rsidRPr="00CB727E" w:rsidRDefault="00AE52ED" w:rsidP="00A1269B">
      <w:pPr>
        <w:numPr>
          <w:ilvl w:val="0"/>
          <w:numId w:val="29"/>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facă uz de serviciu în interesul oricăror 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 partide, alt</w:t>
      </w:r>
      <w:r w:rsidR="00A1269B" w:rsidRPr="00CB727E">
        <w:rPr>
          <w:rFonts w:eastAsia="Calibri"/>
          <w:color w:val="000000" w:themeColor="text1"/>
          <w:sz w:val="28"/>
          <w:szCs w:val="28"/>
          <w:lang w:val="ro-RO"/>
        </w:rPr>
        <w:t>e</w:t>
      </w:r>
      <w:r w:rsidRPr="00CB727E">
        <w:rPr>
          <w:rFonts w:eastAsia="Calibri"/>
          <w:color w:val="000000" w:themeColor="text1"/>
          <w:sz w:val="28"/>
          <w:szCs w:val="28"/>
          <w:lang w:val="ro-RO"/>
        </w:rPr>
        <w:t xml:space="preserve"> organizaţii social-politice, asociaţii obşteşti, inclusiv sindicale</w:t>
      </w:r>
      <w:r w:rsidR="00A1269B"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şi comunităţi religioase;</w:t>
      </w:r>
    </w:p>
    <w:p w:rsidR="00AE52ED" w:rsidRPr="00CB727E" w:rsidRDefault="00AE52ED" w:rsidP="00D402F4">
      <w:pPr>
        <w:pStyle w:val="a8"/>
        <w:numPr>
          <w:ilvl w:val="0"/>
          <w:numId w:val="29"/>
        </w:numPr>
        <w:suppressAutoHyphens/>
        <w:ind w:left="0" w:firstLine="709"/>
        <w:rPr>
          <w:rFonts w:eastAsia="Calibri"/>
          <w:color w:val="000000" w:themeColor="text1"/>
          <w:sz w:val="28"/>
          <w:szCs w:val="28"/>
          <w:lang w:val="ro-RO"/>
        </w:rPr>
      </w:pPr>
      <w:r w:rsidRPr="00CB727E">
        <w:rPr>
          <w:rFonts w:eastAsia="Calibri"/>
          <w:color w:val="000000" w:themeColor="text1"/>
          <w:sz w:val="28"/>
          <w:szCs w:val="28"/>
          <w:lang w:val="ro-RO"/>
        </w:rPr>
        <w:t>să desfăşoare alte activităţi incompatibile cu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publică în conformitate cu prevederile Legii cu privire la funcţia publică şi statutul funcţionarului public.</w:t>
      </w:r>
    </w:p>
    <w:p w:rsidR="00A1269B" w:rsidRPr="00CB727E" w:rsidRDefault="00A1269B" w:rsidP="00AE52ED">
      <w:pPr>
        <w:suppressAutoHyphens/>
        <w:ind w:firstLine="709"/>
        <w:contextualSpacing/>
        <w:rPr>
          <w:rFonts w:eastAsia="Calibri"/>
          <w:b/>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 xml:space="preserve">Articolul 21. </w:t>
      </w:r>
      <w:r w:rsidRPr="00CB727E">
        <w:rPr>
          <w:rFonts w:eastAsia="Calibri"/>
          <w:color w:val="000000" w:themeColor="text1"/>
          <w:sz w:val="28"/>
          <w:szCs w:val="28"/>
          <w:lang w:val="ro-RO"/>
        </w:rPr>
        <w:t>D</w:t>
      </w:r>
      <w:r w:rsidR="00A1269B" w:rsidRPr="00CB727E">
        <w:rPr>
          <w:rFonts w:eastAsia="Calibri"/>
          <w:color w:val="000000" w:themeColor="text1"/>
          <w:sz w:val="28"/>
          <w:szCs w:val="28"/>
          <w:lang w:val="ro-RO"/>
        </w:rPr>
        <w:t>repturile angajatului Centrului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exercitarea </w:t>
      </w:r>
      <w:r w:rsidR="00586234" w:rsidRPr="00CB727E">
        <w:rPr>
          <w:rFonts w:eastAsia="Calibri"/>
          <w:color w:val="000000" w:themeColor="text1"/>
          <w:sz w:val="28"/>
          <w:szCs w:val="28"/>
          <w:lang w:val="ro-RO"/>
        </w:rPr>
        <w:t>atribu</w:t>
      </w:r>
      <w:r w:rsidR="00CB727E" w:rsidRPr="00CB727E">
        <w:rPr>
          <w:rFonts w:eastAsia="Calibri"/>
          <w:color w:val="000000" w:themeColor="text1"/>
          <w:sz w:val="28"/>
          <w:szCs w:val="28"/>
          <w:lang w:val="ro-RO"/>
        </w:rPr>
        <w:t>ţ</w:t>
      </w:r>
      <w:r w:rsidR="00586234" w:rsidRPr="00CB727E">
        <w:rPr>
          <w:rFonts w:eastAsia="Calibri"/>
          <w:color w:val="000000" w:themeColor="text1"/>
          <w:sz w:val="28"/>
          <w:szCs w:val="28"/>
          <w:lang w:val="ro-RO"/>
        </w:rPr>
        <w:t xml:space="preserve">iilor </w:t>
      </w:r>
      <w:r w:rsidRPr="00CB727E">
        <w:rPr>
          <w:rFonts w:eastAsia="Calibri"/>
          <w:color w:val="000000" w:themeColor="text1"/>
          <w:sz w:val="28"/>
          <w:szCs w:val="28"/>
          <w:lang w:val="ro-RO"/>
        </w:rPr>
        <w:t>de serviciu, angajatul Centrului, în limita împuternicirilor funcţiei pe care o deţine, are dreptul:</w:t>
      </w:r>
    </w:p>
    <w:p w:rsidR="00AE52ED" w:rsidRPr="00CB727E" w:rsidRDefault="00AE52ED" w:rsidP="00F66104">
      <w:pPr>
        <w:numPr>
          <w:ilvl w:val="0"/>
          <w:numId w:val="1"/>
        </w:numPr>
        <w:tabs>
          <w:tab w:val="left" w:pos="993"/>
        </w:tabs>
        <w:suppressAutoHyphens/>
        <w:ind w:left="0" w:firstLine="709"/>
        <w:contextualSpacing/>
        <w:rPr>
          <w:rFonts w:eastAsia="Calibri"/>
          <w:i/>
          <w:iCs/>
          <w:color w:val="000000" w:themeColor="text1"/>
          <w:sz w:val="28"/>
          <w:szCs w:val="28"/>
          <w:lang w:val="ro-RO"/>
        </w:rPr>
      </w:pPr>
      <w:r w:rsidRPr="00CB727E">
        <w:rPr>
          <w:rFonts w:eastAsia="Calibri"/>
          <w:color w:val="000000" w:themeColor="text1"/>
          <w:sz w:val="28"/>
          <w:szCs w:val="28"/>
          <w:lang w:val="ro-RO"/>
        </w:rPr>
        <w:t xml:space="preserve">să solicite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să primească informaţii şi materialele ce </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in de prelucrarea datelor cu caracter personal necesare îndeplinirii </w:t>
      </w:r>
      <w:r w:rsidRPr="00CB727E">
        <w:rPr>
          <w:rFonts w:eastAsia="Calibri"/>
          <w:color w:val="000000" w:themeColor="text1"/>
          <w:sz w:val="28"/>
          <w:szCs w:val="28"/>
          <w:lang w:val="ro-RO"/>
        </w:rPr>
        <w:lastRenderedPageBreak/>
        <w:t>obligaţiilor, inclusiv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oficiale cu accesibilitate limitată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ce constituie secret de stat, </w:t>
      </w:r>
      <w:proofErr w:type="spellStart"/>
      <w:r w:rsidRPr="00CB727E">
        <w:rPr>
          <w:rFonts w:eastAsia="Calibri"/>
          <w:color w:val="000000" w:themeColor="text1"/>
          <w:sz w:val="28"/>
          <w:szCs w:val="28"/>
          <w:lang w:val="ro-RO"/>
        </w:rPr>
        <w:t>avînd</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autorizaţia</w:t>
      </w:r>
      <w:proofErr w:type="spellEnd"/>
      <w:r w:rsidRPr="00CB727E">
        <w:rPr>
          <w:rFonts w:eastAsia="Calibri"/>
          <w:color w:val="000000" w:themeColor="text1"/>
          <w:sz w:val="28"/>
          <w:szCs w:val="28"/>
          <w:lang w:val="ro-RO"/>
        </w:rPr>
        <w:t xml:space="preserve"> conducătorului subdiviziunii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i/sau a conducerii Centrului;</w:t>
      </w:r>
    </w:p>
    <w:p w:rsidR="00AE52ED" w:rsidRPr="00CB727E" w:rsidRDefault="00AE52ED" w:rsidP="00F66104">
      <w:pPr>
        <w:numPr>
          <w:ilvl w:val="0"/>
          <w:numId w:val="1"/>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prelucreze datele cu caracter personal potrivit atribu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ionale stabilite în fi</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a postului, inclusiv categoria specială a acestora;</w:t>
      </w:r>
    </w:p>
    <w:p w:rsidR="00AE52ED" w:rsidRPr="00CB727E" w:rsidRDefault="00AE52ED" w:rsidP="00F66104">
      <w:pPr>
        <w:numPr>
          <w:ilvl w:val="0"/>
          <w:numId w:val="1"/>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aibă acces pe teritoriul sau în încăperile ce se află în proprietatea sau gestiunea 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supuse controlului persoană fizică sau juridică, de drept public sau privat, la datele cu caracter personal prelucrate de către ace</w:t>
      </w:r>
      <w:r w:rsidR="00F66104" w:rsidRPr="00CB727E">
        <w:rPr>
          <w:rFonts w:eastAsia="Calibri"/>
          <w:color w:val="000000" w:themeColor="text1"/>
          <w:sz w:val="28"/>
          <w:szCs w:val="28"/>
          <w:lang w:val="ro-RO"/>
        </w:rPr>
        <w:t>asta</w:t>
      </w:r>
      <w:r w:rsidRPr="00CB727E">
        <w:rPr>
          <w:rFonts w:eastAsia="Calibri"/>
          <w:color w:val="000000" w:themeColor="text1"/>
          <w:sz w:val="28"/>
          <w:szCs w:val="28"/>
          <w:lang w:val="ro-RO"/>
        </w:rPr>
        <w:t xml:space="preserve"> indiferent de gradul de confiden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ialitate sau clauza de secretizare, la echipamentul de prelucrare, programe şi aplicaţii, precum şi la orice document sau înregistrare stocată pe suport de </w:t>
      </w:r>
      <w:proofErr w:type="spellStart"/>
      <w:r w:rsidRPr="00CB727E">
        <w:rPr>
          <w:rFonts w:eastAsia="Calibri"/>
          <w:color w:val="000000" w:themeColor="text1"/>
          <w:sz w:val="28"/>
          <w:szCs w:val="28"/>
          <w:lang w:val="ro-RO"/>
        </w:rPr>
        <w:t>hîrtie</w:t>
      </w:r>
      <w:proofErr w:type="spellEnd"/>
      <w:r w:rsidRPr="00CB727E">
        <w:rPr>
          <w:rFonts w:eastAsia="Calibri"/>
          <w:color w:val="000000" w:themeColor="text1"/>
          <w:sz w:val="28"/>
          <w:szCs w:val="28"/>
          <w:lang w:val="ro-RO"/>
        </w:rPr>
        <w:t>, electronic sau pe orice alt suport sau formă;</w:t>
      </w:r>
    </w:p>
    <w:p w:rsidR="00AE52ED" w:rsidRPr="00CB727E" w:rsidRDefault="00AE52ED" w:rsidP="00F66104">
      <w:pPr>
        <w:numPr>
          <w:ilvl w:val="0"/>
          <w:numId w:val="1"/>
        </w:numPr>
        <w:tabs>
          <w:tab w:val="left" w:pos="993"/>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aibă acces gratuit la sistemele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ionale de stat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private în care </w:t>
      </w:r>
      <w:r w:rsidR="006D4666" w:rsidRPr="00CB727E">
        <w:rPr>
          <w:rFonts w:eastAsia="Calibri"/>
          <w:color w:val="000000" w:themeColor="text1"/>
          <w:sz w:val="28"/>
          <w:szCs w:val="28"/>
          <w:lang w:val="ro-RO"/>
        </w:rPr>
        <w:t>sunt</w:t>
      </w:r>
      <w:r w:rsidRPr="00CB727E">
        <w:rPr>
          <w:rFonts w:eastAsia="Calibri"/>
          <w:color w:val="000000" w:themeColor="text1"/>
          <w:sz w:val="28"/>
          <w:szCs w:val="28"/>
          <w:lang w:val="ro-RO"/>
        </w:rPr>
        <w:t xml:space="preserve"> prelucrate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stocate date cu caracter personal;</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efectueze controlul legalită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prelucrărilor de date cu caracter personal;</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audieze/chestioneze subiectul de date cu caracter personal, persoanele cu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de răspundere de toate nivelurile, persoanele fizice, reprezentan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operatorilor, persoanelor împuternicite de operatori, cu sau fără utilizarea mijloacelor de înregistrare video, foto, audio;</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citeze  subiectul de date cu caracter personal, persoanele cu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de răspundere de toate nivelurile, persoanele fizice, reprezentan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operatorilor, persoanele împuternicite de operatori;</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dispună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să utilizeze în cadrul controlului prelucrării datelor cu caracter personal de mijloace, inclusiv tehnice (video, </w:t>
      </w:r>
      <w:proofErr w:type="spellStart"/>
      <w:r w:rsidRPr="00CB727E">
        <w:rPr>
          <w:rFonts w:eastAsia="Calibri"/>
          <w:color w:val="000000" w:themeColor="text1"/>
          <w:sz w:val="28"/>
          <w:szCs w:val="28"/>
          <w:lang w:val="ro-RO"/>
        </w:rPr>
        <w:lastRenderedPageBreak/>
        <w:t>foto</w:t>
      </w:r>
      <w:proofErr w:type="spellEnd"/>
      <w:r w:rsidRPr="00CB727E">
        <w:rPr>
          <w:rFonts w:eastAsia="Calibri"/>
          <w:color w:val="000000" w:themeColor="text1"/>
          <w:sz w:val="28"/>
          <w:szCs w:val="28"/>
          <w:lang w:val="ro-RO"/>
        </w:rPr>
        <w:t>, audio, etc), în vederea realizării obiectivelor controlului legalită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prelucrării datelor</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 xml:space="preserve">cu caracter personal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constatării eventualelor încălcări ale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 inclusiv în cadrul simulării unor eventuale evenimente care ar putea genera anumite incidente de securitate;</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exercite controale de securitate, inclusiv cu efectuarea unor măsuri tehnice pentru simularea unui model de accesare a sistemelor de evidenţă a datelor personale, în scopul verificării nivelului de protecţie a sistemelor de evidenţă a datelor cu caracter personal, precum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în scopul </w:t>
      </w:r>
      <w:proofErr w:type="spellStart"/>
      <w:r w:rsidRPr="00CB727E">
        <w:rPr>
          <w:rFonts w:eastAsia="Calibri"/>
          <w:color w:val="000000" w:themeColor="text1"/>
          <w:sz w:val="28"/>
          <w:szCs w:val="28"/>
          <w:lang w:val="ro-RO"/>
        </w:rPr>
        <w:t>preîntîmpinării</w:t>
      </w:r>
      <w:proofErr w:type="spellEnd"/>
      <w:r w:rsidRPr="00CB727E">
        <w:rPr>
          <w:rFonts w:eastAsia="Calibri"/>
          <w:color w:val="000000" w:themeColor="text1"/>
          <w:sz w:val="28"/>
          <w:szCs w:val="28"/>
          <w:lang w:val="ro-RO"/>
        </w:rPr>
        <w:t xml:space="preserve"> unor eventuale cazuri de acces ilicit sau </w:t>
      </w:r>
      <w:proofErr w:type="spellStart"/>
      <w:r w:rsidRPr="00CB727E">
        <w:rPr>
          <w:rFonts w:eastAsia="Calibri"/>
          <w:color w:val="000000" w:themeColor="text1"/>
          <w:sz w:val="28"/>
          <w:szCs w:val="28"/>
          <w:lang w:val="ro-RO"/>
        </w:rPr>
        <w:t>întîmplător</w:t>
      </w:r>
      <w:proofErr w:type="spellEnd"/>
      <w:r w:rsidRPr="00CB727E">
        <w:rPr>
          <w:rFonts w:eastAsia="Calibri"/>
          <w:color w:val="000000" w:themeColor="text1"/>
          <w:sz w:val="28"/>
          <w:szCs w:val="28"/>
          <w:lang w:val="ro-RO"/>
        </w:rPr>
        <w:t xml:space="preserve"> asupra acestor sisteme, depistării locurilor slabe în mecanismele de protejare a acestora</w:t>
      </w:r>
      <w:r w:rsidR="00F66104" w:rsidRPr="00CB727E">
        <w:rPr>
          <w:rFonts w:eastAsia="Calibri"/>
          <w:color w:val="000000" w:themeColor="text1"/>
          <w:sz w:val="28"/>
          <w:szCs w:val="28"/>
          <w:lang w:val="ro-RO"/>
        </w:rPr>
        <w:t>;</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beneficieze, în cadrul ac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iunilor de control</w:t>
      </w:r>
      <w:r w:rsidR="00F66104"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de suportul organelor în domeniul asigurării securită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de stat, ordinii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securită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publice, ordinii de drept;</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ia cunoştinţă de documentele care stabilesc drepturile şi obligaţiile sale, de criteriile de apreciere a calităţii serviciului;</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participe la elaborarea proiectelor de decizii;</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înainteze propuneri de perfecţionare a activităţii Centrului;</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participe la concurs pentru a ocupa o funcţie vacantă în cadrul Centrului;</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fie promovat în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stimulat în conformitate cu prevederile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iei; </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ia cunoştinţă de materialele din dosarul personal, de avize</w:t>
      </w:r>
      <w:r w:rsidR="00F66104"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de alte documente referitoare la activitatea sa şi să prezinte lămuriri pentru a fi anexate la acest dosar;</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să-şi ridice nivelul de profesionali</w:t>
      </w:r>
      <w:r w:rsidR="00F66104" w:rsidRPr="00CB727E">
        <w:rPr>
          <w:rFonts w:eastAsia="Calibri"/>
          <w:color w:val="000000" w:themeColor="text1"/>
          <w:sz w:val="28"/>
          <w:szCs w:val="28"/>
          <w:lang w:val="ro-RO"/>
        </w:rPr>
        <w:t>sm</w:t>
      </w:r>
      <w:r w:rsidRPr="00CB727E">
        <w:rPr>
          <w:rFonts w:eastAsia="Calibri"/>
          <w:color w:val="000000" w:themeColor="text1"/>
          <w:sz w:val="28"/>
          <w:szCs w:val="28"/>
          <w:lang w:val="ro-RO"/>
        </w:rPr>
        <w:t xml:space="preserve"> din mijloacele Centrului prevăzute în acest scop;</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solicite efectuarea unei anchete de serviciu pentru a contesta informaţiile care îi lezează demnitate</w:t>
      </w:r>
      <w:r w:rsidR="00F66104" w:rsidRPr="00CB727E">
        <w:rPr>
          <w:rFonts w:eastAsia="Calibri"/>
          <w:color w:val="000000" w:themeColor="text1"/>
          <w:sz w:val="28"/>
          <w:szCs w:val="28"/>
          <w:lang w:val="ro-RO"/>
        </w:rPr>
        <w:t>a</w:t>
      </w:r>
      <w:r w:rsidRPr="00CB727E">
        <w:rPr>
          <w:rFonts w:eastAsia="Calibri"/>
          <w:color w:val="000000" w:themeColor="text1"/>
          <w:sz w:val="28"/>
          <w:szCs w:val="28"/>
          <w:lang w:val="ro-RO"/>
        </w:rPr>
        <w:t xml:space="preserve"> şi drepturi</w:t>
      </w:r>
      <w:r w:rsidR="00F66104" w:rsidRPr="00CB727E">
        <w:rPr>
          <w:rFonts w:eastAsia="Calibri"/>
          <w:color w:val="000000" w:themeColor="text1"/>
          <w:sz w:val="28"/>
          <w:szCs w:val="28"/>
          <w:lang w:val="ro-RO"/>
        </w:rPr>
        <w:t>le</w:t>
      </w:r>
      <w:r w:rsidRPr="00CB727E">
        <w:rPr>
          <w:rFonts w:eastAsia="Calibri"/>
          <w:color w:val="000000" w:themeColor="text1"/>
          <w:sz w:val="28"/>
          <w:szCs w:val="28"/>
          <w:lang w:val="ro-RO"/>
        </w:rPr>
        <w:t>;</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participe la adunările din cadrul Centrului;</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beneficieze de asigurare financiară, materială şi de alte tipuri de as</w:t>
      </w:r>
      <w:r w:rsidR="00F66104" w:rsidRPr="00CB727E">
        <w:rPr>
          <w:rFonts w:eastAsia="Calibri"/>
          <w:color w:val="000000" w:themeColor="text1"/>
          <w:sz w:val="28"/>
          <w:szCs w:val="28"/>
          <w:lang w:val="ro-RO"/>
        </w:rPr>
        <w:t>igurări prevăzute de legislaţie;</w:t>
      </w:r>
    </w:p>
    <w:p w:rsidR="00AE52ED" w:rsidRPr="00CB727E" w:rsidRDefault="00AE52ED" w:rsidP="00F66104">
      <w:pPr>
        <w:numPr>
          <w:ilvl w:val="0"/>
          <w:numId w:val="1"/>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beneficieze de alte drepturi prevăzute de lege.</w:t>
      </w:r>
    </w:p>
    <w:p w:rsidR="00D402F4" w:rsidRPr="00CB727E" w:rsidRDefault="00D402F4" w:rsidP="00AE52ED">
      <w:pPr>
        <w:suppressAutoHyphens/>
        <w:ind w:firstLine="709"/>
        <w:contextualSpacing/>
        <w:rPr>
          <w:rFonts w:eastAsia="Calibri"/>
          <w:b/>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Articolul 22.</w:t>
      </w:r>
      <w:r w:rsidRPr="00CB727E">
        <w:rPr>
          <w:rFonts w:eastAsia="Calibri"/>
          <w:color w:val="000000" w:themeColor="text1"/>
          <w:sz w:val="28"/>
          <w:szCs w:val="28"/>
          <w:lang w:val="ro-RO"/>
        </w:rPr>
        <w:t xml:space="preserve">  Ob</w:t>
      </w:r>
      <w:r w:rsidR="00F66104" w:rsidRPr="00CB727E">
        <w:rPr>
          <w:rFonts w:eastAsia="Calibri"/>
          <w:color w:val="000000" w:themeColor="text1"/>
          <w:sz w:val="28"/>
          <w:szCs w:val="28"/>
          <w:lang w:val="ro-RO"/>
        </w:rPr>
        <w:t>liga</w:t>
      </w:r>
      <w:r w:rsidR="00CB727E" w:rsidRPr="00CB727E">
        <w:rPr>
          <w:rFonts w:eastAsia="Calibri"/>
          <w:color w:val="000000" w:themeColor="text1"/>
          <w:sz w:val="28"/>
          <w:szCs w:val="28"/>
          <w:lang w:val="ro-RO"/>
        </w:rPr>
        <w:t>ţ</w:t>
      </w:r>
      <w:r w:rsidR="00F66104" w:rsidRPr="00CB727E">
        <w:rPr>
          <w:rFonts w:eastAsia="Calibri"/>
          <w:color w:val="000000" w:themeColor="text1"/>
          <w:sz w:val="28"/>
          <w:szCs w:val="28"/>
          <w:lang w:val="ro-RO"/>
        </w:rPr>
        <w:t>iile angajatului Centrului</w:t>
      </w:r>
    </w:p>
    <w:p w:rsidR="00217A59" w:rsidRPr="00CB727E" w:rsidRDefault="00217A59" w:rsidP="00217A59">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exercitarea atribu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de serviciu, angajatul Centrului, în limita împuternicirilor funcţiei pe care o deţine, este obligat:</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respecte Constituţia Republicii Moldova,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ia datelor cu caracter personal, prezenta lege şi alte acte legislative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normative;</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asigure respectarea şi apărarea drepturilor şi libertăţilor fundamentale ale omului;</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execute ordinele şi dispoziţiile legale ale conducerii Centrului;</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respecte Regulamentul de ordine interioară a Centrului, modul de utilizare a informaţiei de serviciu, instrucţiunile, alte regulamente şi acte normative;</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păstreze secretul de stat, alte secrete apărate de lege şi să nu divulge datele cu caracter personal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informaţia oficială cu accesibilitate limitată care i-a devenit cunoscută în exerciţiul funcţiunii, inclusiv după încetarea serviciului în cadrul Centrului;</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 xml:space="preserve">să nu se lase influenţat în luarea deciziilor de către persoane sau structuri din interiorul sau din afara instituţiei, iar comportamentul său, să fie legal, rezervat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respectuos;</w:t>
      </w:r>
      <w:r w:rsidRPr="00CB727E">
        <w:rPr>
          <w:rFonts w:eastAsia="Calibri"/>
          <w:i/>
          <w:iCs/>
          <w:color w:val="000000" w:themeColor="text1"/>
          <w:sz w:val="28"/>
          <w:szCs w:val="28"/>
          <w:lang w:val="ro-RO"/>
        </w:rPr>
        <w:t xml:space="preserve"> </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să comunice în termenul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modalitatea stabilită de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 încercările terţilor de a-l influenţa în exercitarea atribuţiilor de serviciu şi să informeze în scris directorul;</w:t>
      </w:r>
    </w:p>
    <w:p w:rsidR="00AE52ED" w:rsidRPr="00CB727E" w:rsidRDefault="00AE52ED" w:rsidP="00F66104">
      <w:pPr>
        <w:numPr>
          <w:ilvl w:val="0"/>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să asigure integritatea tuturor documentelor şi materialelor primite şi gestionate în exerciţiul funcţiei.</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Articolul 23.</w:t>
      </w:r>
      <w:r w:rsidR="00F66104" w:rsidRPr="00CB727E">
        <w:rPr>
          <w:rFonts w:eastAsia="Calibri"/>
          <w:color w:val="000000" w:themeColor="text1"/>
          <w:sz w:val="28"/>
          <w:szCs w:val="28"/>
          <w:lang w:val="ro-RO"/>
        </w:rPr>
        <w:t xml:space="preserve"> Protec</w:t>
      </w:r>
      <w:r w:rsidR="00CB727E" w:rsidRPr="00CB727E">
        <w:rPr>
          <w:rFonts w:eastAsia="Calibri"/>
          <w:color w:val="000000" w:themeColor="text1"/>
          <w:sz w:val="28"/>
          <w:szCs w:val="28"/>
          <w:lang w:val="ro-RO"/>
        </w:rPr>
        <w:t>ţ</w:t>
      </w:r>
      <w:r w:rsidR="00F66104" w:rsidRPr="00CB727E">
        <w:rPr>
          <w:rFonts w:eastAsia="Calibri"/>
          <w:color w:val="000000" w:themeColor="text1"/>
          <w:sz w:val="28"/>
          <w:szCs w:val="28"/>
          <w:lang w:val="ro-RO"/>
        </w:rPr>
        <w:t>ia juridică</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Conducerea Centrului şi angaja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acestuia </w:t>
      </w:r>
      <w:r w:rsidR="006D4666"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006D4666" w:rsidRPr="00CB727E">
        <w:rPr>
          <w:rFonts w:eastAsia="Calibri"/>
          <w:color w:val="000000" w:themeColor="text1"/>
          <w:sz w:val="28"/>
          <w:szCs w:val="28"/>
          <w:lang w:val="ro-RO"/>
        </w:rPr>
        <w:t xml:space="preserve">ionar public </w:t>
      </w:r>
      <w:r w:rsidRPr="00CB727E">
        <w:rPr>
          <w:rFonts w:eastAsia="Calibri"/>
          <w:color w:val="000000" w:themeColor="text1"/>
          <w:sz w:val="28"/>
          <w:szCs w:val="28"/>
          <w:lang w:val="ro-RO"/>
        </w:rPr>
        <w:t xml:space="preserve">nu răspund penal, contravenţional sau civil pentru actele sau faptele îndeplinite, ori pentru omisiunea îndeplinirii unor </w:t>
      </w:r>
      <w:r w:rsidR="00F66104" w:rsidRPr="00CB727E">
        <w:rPr>
          <w:rFonts w:eastAsia="Calibri"/>
          <w:color w:val="000000" w:themeColor="text1"/>
          <w:sz w:val="28"/>
          <w:szCs w:val="28"/>
          <w:lang w:val="ro-RO"/>
        </w:rPr>
        <w:t xml:space="preserve">astfel de </w:t>
      </w:r>
      <w:r w:rsidRPr="00CB727E">
        <w:rPr>
          <w:rFonts w:eastAsia="Calibri"/>
          <w:color w:val="000000" w:themeColor="text1"/>
          <w:sz w:val="28"/>
          <w:szCs w:val="28"/>
          <w:lang w:val="ro-RO"/>
        </w:rPr>
        <w:t xml:space="preserve">acte sau fapte în exercitarea atribuţiilor conferite prin lege, cu excepţia cazurilor în care se constată prin </w:t>
      </w:r>
      <w:proofErr w:type="spellStart"/>
      <w:r w:rsidRPr="00CB727E">
        <w:rPr>
          <w:rFonts w:eastAsia="Calibri"/>
          <w:color w:val="000000" w:themeColor="text1"/>
          <w:sz w:val="28"/>
          <w:szCs w:val="28"/>
          <w:lang w:val="ro-RO"/>
        </w:rPr>
        <w:t>hotărîre</w:t>
      </w:r>
      <w:proofErr w:type="spellEnd"/>
      <w:r w:rsidRPr="00CB727E">
        <w:rPr>
          <w:rFonts w:eastAsia="Calibri"/>
          <w:color w:val="000000" w:themeColor="text1"/>
          <w:sz w:val="28"/>
          <w:szCs w:val="28"/>
          <w:lang w:val="ro-RO"/>
        </w:rPr>
        <w:t xml:space="preserve"> definitivă </w:t>
      </w:r>
      <w:proofErr w:type="spellStart"/>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w:t>
      </w:r>
      <w:proofErr w:type="spellEnd"/>
      <w:r w:rsidRPr="00CB727E">
        <w:rPr>
          <w:rFonts w:eastAsia="Calibri"/>
          <w:color w:val="000000" w:themeColor="text1"/>
          <w:sz w:val="28"/>
          <w:szCs w:val="28"/>
          <w:lang w:val="ro-RO"/>
        </w:rPr>
        <w:t xml:space="preserve"> irevocabilă a instan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ei de judecată, îndeplinirea sau omisiunea îndeplinirii de către aceste persoane, cu rea-credinţă sau din neglijenţă, a oricărui act sau fapt în legătură cu exercitarea atribuţiilor Centrului, care a cauzat prejudicii terţilor.</w:t>
      </w:r>
    </w:p>
    <w:p w:rsidR="00D402F4" w:rsidRPr="00CB727E" w:rsidRDefault="00D402F4" w:rsidP="00D402F4">
      <w:pPr>
        <w:pStyle w:val="a8"/>
        <w:numPr>
          <w:ilvl w:val="3"/>
          <w:numId w:val="18"/>
        </w:numPr>
        <w:ind w:left="0" w:firstLine="709"/>
        <w:rPr>
          <w:rFonts w:eastAsia="Calibri"/>
          <w:color w:val="000000" w:themeColor="text1"/>
          <w:sz w:val="28"/>
          <w:szCs w:val="28"/>
          <w:lang w:val="ro-RO"/>
        </w:rPr>
      </w:pPr>
      <w:r w:rsidRPr="00CB727E">
        <w:rPr>
          <w:rFonts w:eastAsia="Calibri"/>
          <w:color w:val="000000" w:themeColor="text1"/>
          <w:sz w:val="28"/>
          <w:szCs w:val="28"/>
          <w:lang w:val="ro-RO"/>
        </w:rPr>
        <w:t xml:space="preserve">Contestările acţiunilor întreprinse de angajaţii Centrului cu statut de </w:t>
      </w:r>
      <w:proofErr w:type="spellStart"/>
      <w:r w:rsidRPr="00CB727E">
        <w:rPr>
          <w:rFonts w:eastAsia="Calibri"/>
          <w:color w:val="000000" w:themeColor="text1"/>
          <w:sz w:val="28"/>
          <w:szCs w:val="28"/>
          <w:lang w:val="ro-RO"/>
        </w:rPr>
        <w:t>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ionar</w:t>
      </w:r>
      <w:proofErr w:type="spellEnd"/>
      <w:r w:rsidRPr="00CB727E">
        <w:rPr>
          <w:rFonts w:eastAsia="Calibri"/>
          <w:color w:val="000000" w:themeColor="text1"/>
          <w:sz w:val="28"/>
          <w:szCs w:val="28"/>
          <w:lang w:val="ro-RO"/>
        </w:rPr>
        <w:t xml:space="preserve"> public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examinate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soluţionate</w:t>
      </w:r>
      <w:proofErr w:type="spellEnd"/>
      <w:r w:rsidRPr="00CB727E">
        <w:rPr>
          <w:rFonts w:eastAsia="Calibri"/>
          <w:color w:val="000000" w:themeColor="text1"/>
          <w:sz w:val="28"/>
          <w:szCs w:val="28"/>
          <w:lang w:val="ro-RO"/>
        </w:rPr>
        <w:t xml:space="preserve"> conform legislaţiei.</w:t>
      </w:r>
    </w:p>
    <w:p w:rsidR="00AE52ED" w:rsidRPr="00CB727E" w:rsidRDefault="002D6A5B"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Conducerea Centrului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w:t>
      </w:r>
      <w:r w:rsidR="00AE52ED" w:rsidRPr="00CB727E">
        <w:rPr>
          <w:rFonts w:eastAsia="Calibri"/>
          <w:color w:val="000000" w:themeColor="text1"/>
          <w:sz w:val="28"/>
          <w:szCs w:val="28"/>
          <w:lang w:val="ro-RO"/>
        </w:rPr>
        <w:t>Centrului</w:t>
      </w:r>
      <w:r w:rsidR="006D4666" w:rsidRPr="00CB727E">
        <w:rPr>
          <w:rFonts w:eastAsia="Calibri"/>
          <w:color w:val="000000" w:themeColor="text1"/>
          <w:sz w:val="28"/>
          <w:szCs w:val="28"/>
          <w:lang w:val="ro-RO"/>
        </w:rPr>
        <w:t xml:space="preserve"> </w:t>
      </w:r>
      <w:r w:rsidR="00D402F4"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00D402F4" w:rsidRPr="00CB727E">
        <w:rPr>
          <w:rFonts w:eastAsia="Calibri"/>
          <w:color w:val="000000" w:themeColor="text1"/>
          <w:sz w:val="28"/>
          <w:szCs w:val="28"/>
          <w:lang w:val="ro-RO"/>
        </w:rPr>
        <w:t>ionar</w:t>
      </w:r>
      <w:r w:rsidR="006D4666" w:rsidRPr="00CB727E">
        <w:rPr>
          <w:rFonts w:eastAsia="Calibri"/>
          <w:color w:val="000000" w:themeColor="text1"/>
          <w:sz w:val="28"/>
          <w:szCs w:val="28"/>
          <w:lang w:val="ro-RO"/>
        </w:rPr>
        <w:t xml:space="preserve"> public </w:t>
      </w:r>
      <w:r w:rsidRPr="00CB727E">
        <w:rPr>
          <w:rFonts w:eastAsia="Calibri"/>
          <w:color w:val="000000" w:themeColor="text1"/>
          <w:sz w:val="28"/>
          <w:szCs w:val="28"/>
          <w:lang w:val="ro-RO"/>
        </w:rPr>
        <w:t>sunt persoane inviolabile</w:t>
      </w:r>
      <w:r w:rsidR="00AE52ED" w:rsidRPr="00CB727E">
        <w:rPr>
          <w:rFonts w:eastAsia="Calibri"/>
          <w:color w:val="000000" w:themeColor="text1"/>
          <w:sz w:val="28"/>
          <w:szCs w:val="28"/>
          <w:lang w:val="ro-RO"/>
        </w:rPr>
        <w:t xml:space="preserve"> şi se află sub protecţia statului. Per</w:t>
      </w:r>
      <w:r w:rsidRPr="00CB727E">
        <w:rPr>
          <w:rFonts w:eastAsia="Calibri"/>
          <w:color w:val="000000" w:themeColor="text1"/>
          <w:sz w:val="28"/>
          <w:szCs w:val="28"/>
          <w:lang w:val="ro-RO"/>
        </w:rPr>
        <w:t xml:space="preserve">soana, onoarea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demnitatea lor</w:t>
      </w:r>
      <w:r w:rsidR="00AE52ED" w:rsidRPr="00CB727E">
        <w:rPr>
          <w:rFonts w:eastAsia="Calibri"/>
          <w:color w:val="000000" w:themeColor="text1"/>
          <w:sz w:val="28"/>
          <w:szCs w:val="28"/>
          <w:lang w:val="ro-RO"/>
        </w:rPr>
        <w:t xml:space="preserve"> </w:t>
      </w:r>
      <w:proofErr w:type="spellStart"/>
      <w:r w:rsidR="00AE52ED" w:rsidRPr="00CB727E">
        <w:rPr>
          <w:rFonts w:eastAsia="Calibri"/>
          <w:color w:val="000000" w:themeColor="text1"/>
          <w:sz w:val="28"/>
          <w:szCs w:val="28"/>
          <w:lang w:val="ro-RO"/>
        </w:rPr>
        <w:t>sînt</w:t>
      </w:r>
      <w:proofErr w:type="spellEnd"/>
      <w:r w:rsidR="00AE52ED" w:rsidRPr="00CB727E">
        <w:rPr>
          <w:rFonts w:eastAsia="Calibri"/>
          <w:color w:val="000000" w:themeColor="text1"/>
          <w:sz w:val="28"/>
          <w:szCs w:val="28"/>
          <w:lang w:val="ro-RO"/>
        </w:rPr>
        <w:t xml:space="preserve"> ocrotite de lege. Urmărirea penală în privin</w:t>
      </w:r>
      <w:r w:rsidR="00CB727E" w:rsidRPr="00CB727E">
        <w:rPr>
          <w:rFonts w:eastAsia="Calibri"/>
          <w:color w:val="000000" w:themeColor="text1"/>
          <w:sz w:val="28"/>
          <w:szCs w:val="28"/>
          <w:lang w:val="ro-RO"/>
        </w:rPr>
        <w:t>ţ</w:t>
      </w:r>
      <w:r w:rsidR="00AE52ED" w:rsidRPr="00CB727E">
        <w:rPr>
          <w:rFonts w:eastAsia="Calibri"/>
          <w:color w:val="000000" w:themeColor="text1"/>
          <w:sz w:val="28"/>
          <w:szCs w:val="28"/>
          <w:lang w:val="ro-RO"/>
        </w:rPr>
        <w:t>a angajaţilor Centrului se exercită de către procuror.</w:t>
      </w:r>
    </w:p>
    <w:p w:rsidR="00217A59" w:rsidRPr="00CB727E" w:rsidRDefault="00217A59" w:rsidP="00217A59">
      <w:pPr>
        <w:tabs>
          <w:tab w:val="left" w:pos="1134"/>
        </w:tabs>
        <w:suppressAutoHyphens/>
        <w:ind w:left="1931" w:firstLine="0"/>
        <w:contextualSpacing/>
        <w:rPr>
          <w:rFonts w:eastAsia="Calibri"/>
          <w:color w:val="000000" w:themeColor="text1"/>
          <w:sz w:val="28"/>
          <w:szCs w:val="28"/>
          <w:lang w:val="ro-RO"/>
        </w:rPr>
      </w:pP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Nici o persoană nu poate să intervină în exercitarea activită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legale de serviciu a </w:t>
      </w:r>
      <w:r w:rsidR="002D6A5B" w:rsidRPr="00CB727E">
        <w:rPr>
          <w:rFonts w:eastAsia="Calibri"/>
          <w:color w:val="000000" w:themeColor="text1"/>
          <w:sz w:val="28"/>
          <w:szCs w:val="28"/>
          <w:lang w:val="ro-RO"/>
        </w:rPr>
        <w:t xml:space="preserve">conducerii Centrului </w:t>
      </w:r>
      <w:r w:rsidR="00CB727E" w:rsidRPr="00CB727E">
        <w:rPr>
          <w:rFonts w:eastAsia="Calibri"/>
          <w:color w:val="000000" w:themeColor="text1"/>
          <w:sz w:val="28"/>
          <w:szCs w:val="28"/>
          <w:lang w:val="ro-RO"/>
        </w:rPr>
        <w:t>ş</w:t>
      </w:r>
      <w:r w:rsidR="002D6A5B" w:rsidRPr="00CB727E">
        <w:rPr>
          <w:rFonts w:eastAsia="Calibri"/>
          <w:color w:val="000000" w:themeColor="text1"/>
          <w:sz w:val="28"/>
          <w:szCs w:val="28"/>
          <w:lang w:val="ro-RO"/>
        </w:rPr>
        <w:t xml:space="preserve">i </w:t>
      </w:r>
      <w:r w:rsidRPr="00CB727E">
        <w:rPr>
          <w:rFonts w:eastAsia="Calibri"/>
          <w:color w:val="000000" w:themeColor="text1"/>
          <w:sz w:val="28"/>
          <w:szCs w:val="28"/>
          <w:lang w:val="ro-RO"/>
        </w:rPr>
        <w:t>angajatului Centrului</w:t>
      </w:r>
      <w:r w:rsidR="006D4666" w:rsidRPr="00CB727E">
        <w:rPr>
          <w:rFonts w:eastAsia="Calibri"/>
          <w:color w:val="000000" w:themeColor="text1"/>
          <w:sz w:val="28"/>
          <w:szCs w:val="28"/>
          <w:lang w:val="ro-RO"/>
        </w:rPr>
        <w:t xml:space="preserve"> cu statut de func</w:t>
      </w:r>
      <w:r w:rsidR="00CB727E" w:rsidRPr="00CB727E">
        <w:rPr>
          <w:rFonts w:eastAsia="Calibri"/>
          <w:color w:val="000000" w:themeColor="text1"/>
          <w:sz w:val="28"/>
          <w:szCs w:val="28"/>
          <w:lang w:val="ro-RO"/>
        </w:rPr>
        <w:t>ţ</w:t>
      </w:r>
      <w:r w:rsidR="006D4666" w:rsidRPr="00CB727E">
        <w:rPr>
          <w:rFonts w:eastAsia="Calibri"/>
          <w:color w:val="000000" w:themeColor="text1"/>
          <w:sz w:val="28"/>
          <w:szCs w:val="28"/>
          <w:lang w:val="ro-RO"/>
        </w:rPr>
        <w:t>ionar public</w:t>
      </w:r>
      <w:r w:rsidRPr="00CB727E">
        <w:rPr>
          <w:rFonts w:eastAsia="Calibri"/>
          <w:color w:val="000000" w:themeColor="text1"/>
          <w:sz w:val="28"/>
          <w:szCs w:val="28"/>
          <w:lang w:val="ro-RO"/>
        </w:rPr>
        <w:t>, să opună rezisten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 să atenteze la via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w:t>
      </w:r>
      <w:r w:rsidR="002D6A5B" w:rsidRPr="00CB727E">
        <w:rPr>
          <w:rFonts w:eastAsia="Calibri"/>
          <w:color w:val="000000" w:themeColor="text1"/>
          <w:sz w:val="28"/>
          <w:szCs w:val="28"/>
          <w:lang w:val="ro-RO"/>
        </w:rPr>
        <w:t xml:space="preserve">, demnitatea </w:t>
      </w:r>
      <w:r w:rsidR="00CB727E" w:rsidRPr="00CB727E">
        <w:rPr>
          <w:rFonts w:eastAsia="Calibri"/>
          <w:color w:val="000000" w:themeColor="text1"/>
          <w:sz w:val="28"/>
          <w:szCs w:val="28"/>
          <w:lang w:val="ro-RO"/>
        </w:rPr>
        <w:t>ş</w:t>
      </w:r>
      <w:r w:rsidR="002D6A5B" w:rsidRPr="00CB727E">
        <w:rPr>
          <w:rFonts w:eastAsia="Calibri"/>
          <w:color w:val="000000" w:themeColor="text1"/>
          <w:sz w:val="28"/>
          <w:szCs w:val="28"/>
          <w:lang w:val="ro-RO"/>
        </w:rPr>
        <w:t>i onoarea acestora</w:t>
      </w:r>
      <w:r w:rsidRPr="00CB727E">
        <w:rPr>
          <w:rFonts w:eastAsia="Calibri"/>
          <w:color w:val="000000" w:themeColor="text1"/>
          <w:sz w:val="28"/>
          <w:szCs w:val="28"/>
          <w:lang w:val="ro-RO"/>
        </w:rPr>
        <w:t xml:space="preserv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 membrilor familiei sale.</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Pentru apărarea drepturilor şi intereselor angaja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ilor săi, Centrul are dreptul să se adreseze în instanţă judecătorească.</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exercitarea atribuţiilor, angajatul se subordonează legii, superiorilor nemijloci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conducerii Centrului.</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În caz de primire din partea şefului sau a altor persoane cu funcţie de răspundere a unor ordine sau indicaţii ce vin în contradicţie cu legea, angajatul este dator să se călăuzească de lege.</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Percheziţionarea domiciliului sau a spaţiului în care angaja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Centrului </w:t>
      </w:r>
      <w:r w:rsidR="00D402F4"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00D402F4" w:rsidRPr="00CB727E">
        <w:rPr>
          <w:rFonts w:eastAsia="Calibri"/>
          <w:color w:val="000000" w:themeColor="text1"/>
          <w:sz w:val="28"/>
          <w:szCs w:val="28"/>
          <w:lang w:val="ro-RO"/>
        </w:rPr>
        <w:t xml:space="preserve">ionar public </w:t>
      </w:r>
      <w:r w:rsidRPr="00CB727E">
        <w:rPr>
          <w:rFonts w:eastAsia="Calibri"/>
          <w:color w:val="000000" w:themeColor="text1"/>
          <w:sz w:val="28"/>
          <w:szCs w:val="28"/>
          <w:lang w:val="ro-RO"/>
        </w:rPr>
        <w:t>î</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desfă</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oară activitatea de serviciu, a transportului utilizat de ace</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tia, ridicarea obiectelor şi documentelor ce le apar</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in, controlul şi ridicarea corespondenţei poştale, telegrafice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 traficului de internet, interceptarea comunica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iilor electronice nu pot fi făcute </w:t>
      </w:r>
      <w:proofErr w:type="spellStart"/>
      <w:r w:rsidRPr="00CB727E">
        <w:rPr>
          <w:rFonts w:eastAsia="Calibri"/>
          <w:color w:val="000000" w:themeColor="text1"/>
          <w:sz w:val="28"/>
          <w:szCs w:val="28"/>
          <w:lang w:val="ro-RO"/>
        </w:rPr>
        <w:t>decît</w:t>
      </w:r>
      <w:proofErr w:type="spellEnd"/>
      <w:r w:rsidRPr="00CB727E">
        <w:rPr>
          <w:rFonts w:eastAsia="Calibri"/>
          <w:color w:val="000000" w:themeColor="text1"/>
          <w:sz w:val="28"/>
          <w:szCs w:val="28"/>
          <w:lang w:val="ro-RO"/>
        </w:rPr>
        <w:t xml:space="preserve"> prin autorizarea </w:t>
      </w:r>
      <w:proofErr w:type="spellStart"/>
      <w:r w:rsidRPr="00CB727E">
        <w:rPr>
          <w:rFonts w:eastAsia="Calibri"/>
          <w:color w:val="000000" w:themeColor="text1"/>
          <w:sz w:val="28"/>
          <w:szCs w:val="28"/>
          <w:lang w:val="ro-RO"/>
        </w:rPr>
        <w:t>instanţei</w:t>
      </w:r>
      <w:proofErr w:type="spellEnd"/>
      <w:r w:rsidRPr="00CB727E">
        <w:rPr>
          <w:rFonts w:eastAsia="Calibri"/>
          <w:color w:val="000000" w:themeColor="text1"/>
          <w:sz w:val="28"/>
          <w:szCs w:val="28"/>
          <w:lang w:val="ro-RO"/>
        </w:rPr>
        <w:t xml:space="preserve"> de judecată, cu informarea prealabilă a conducerii Centrului.</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Angaja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Centrului </w:t>
      </w:r>
      <w:r w:rsidR="006D4666"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006D4666" w:rsidRPr="00CB727E">
        <w:rPr>
          <w:rFonts w:eastAsia="Calibri"/>
          <w:color w:val="000000" w:themeColor="text1"/>
          <w:sz w:val="28"/>
          <w:szCs w:val="28"/>
          <w:lang w:val="ro-RO"/>
        </w:rPr>
        <w:t xml:space="preserve">ionar public </w:t>
      </w:r>
      <w:r w:rsidRPr="00CB727E">
        <w:rPr>
          <w:rFonts w:eastAsia="Calibri"/>
          <w:color w:val="000000" w:themeColor="text1"/>
          <w:sz w:val="28"/>
          <w:szCs w:val="28"/>
          <w:lang w:val="ro-RO"/>
        </w:rPr>
        <w:t>nu pot fi re</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inu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 sau adu</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w:t>
      </w:r>
      <w:r w:rsidR="00F66104" w:rsidRPr="00CB727E">
        <w:rPr>
          <w:rFonts w:eastAsia="Calibri"/>
          <w:color w:val="000000" w:themeColor="text1"/>
          <w:sz w:val="28"/>
          <w:szCs w:val="28"/>
          <w:lang w:val="ro-RO"/>
        </w:rPr>
        <w:t xml:space="preserve">în mod </w:t>
      </w:r>
      <w:proofErr w:type="spellStart"/>
      <w:r w:rsidRPr="00CB727E">
        <w:rPr>
          <w:rFonts w:eastAsia="Calibri"/>
          <w:color w:val="000000" w:themeColor="text1"/>
          <w:sz w:val="28"/>
          <w:szCs w:val="28"/>
          <w:lang w:val="ro-RO"/>
        </w:rPr>
        <w:t>for</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decît</w:t>
      </w:r>
      <w:proofErr w:type="spellEnd"/>
      <w:r w:rsidRPr="00CB727E">
        <w:rPr>
          <w:rFonts w:eastAsia="Calibri"/>
          <w:color w:val="000000" w:themeColor="text1"/>
          <w:sz w:val="28"/>
          <w:szCs w:val="28"/>
          <w:lang w:val="ro-RO"/>
        </w:rPr>
        <w:t xml:space="preserve"> în cazul comiterii în flagrant a unei infrac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iuni sau existen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ei unei autoriza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emise de către instan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a de judecată, cu informarea în decurs </w:t>
      </w:r>
      <w:r w:rsidR="00F66104" w:rsidRPr="00CB727E">
        <w:rPr>
          <w:rFonts w:eastAsia="Calibri"/>
          <w:color w:val="000000" w:themeColor="text1"/>
          <w:sz w:val="28"/>
          <w:szCs w:val="28"/>
          <w:lang w:val="ro-RO"/>
        </w:rPr>
        <w:t>de</w:t>
      </w:r>
      <w:r w:rsidRPr="00CB727E">
        <w:rPr>
          <w:rFonts w:eastAsia="Calibri"/>
          <w:color w:val="000000" w:themeColor="text1"/>
          <w:sz w:val="28"/>
          <w:szCs w:val="28"/>
          <w:lang w:val="ro-RO"/>
        </w:rPr>
        <w:t xml:space="preserve"> 3 ore din momentul re</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inerii, a conducerii Centrului. </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Angajatul Centrului </w:t>
      </w:r>
      <w:r w:rsidR="006D4666" w:rsidRPr="00CB727E">
        <w:rPr>
          <w:rFonts w:eastAsia="Calibri"/>
          <w:color w:val="000000" w:themeColor="text1"/>
          <w:sz w:val="28"/>
          <w:szCs w:val="28"/>
          <w:lang w:val="ro-RO"/>
        </w:rPr>
        <w:t>cu statut de func</w:t>
      </w:r>
      <w:r w:rsidR="00CB727E" w:rsidRPr="00CB727E">
        <w:rPr>
          <w:rFonts w:eastAsia="Calibri"/>
          <w:color w:val="000000" w:themeColor="text1"/>
          <w:sz w:val="28"/>
          <w:szCs w:val="28"/>
          <w:lang w:val="ro-RO"/>
        </w:rPr>
        <w:t>ţ</w:t>
      </w:r>
      <w:r w:rsidR="006D4666" w:rsidRPr="00CB727E">
        <w:rPr>
          <w:rFonts w:eastAsia="Calibri"/>
          <w:color w:val="000000" w:themeColor="text1"/>
          <w:sz w:val="28"/>
          <w:szCs w:val="28"/>
          <w:lang w:val="ro-RO"/>
        </w:rPr>
        <w:t xml:space="preserve">ionar public </w:t>
      </w:r>
      <w:r w:rsidRPr="00CB727E">
        <w:rPr>
          <w:rFonts w:eastAsia="Calibri"/>
          <w:color w:val="000000" w:themeColor="text1"/>
          <w:sz w:val="28"/>
          <w:szCs w:val="28"/>
          <w:lang w:val="ro-RO"/>
        </w:rPr>
        <w:t>nu poate fi interogat referitor la esenţa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ce vizează via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a intimă, </w:t>
      </w:r>
      <w:r w:rsidRPr="00CB727E">
        <w:rPr>
          <w:rFonts w:eastAsia="Calibri"/>
          <w:color w:val="000000" w:themeColor="text1"/>
          <w:sz w:val="28"/>
          <w:szCs w:val="28"/>
          <w:lang w:val="ro-RO"/>
        </w:rPr>
        <w:lastRenderedPageBreak/>
        <w:t xml:space="preserve">familială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privată a subiectului de date cu caracter personal, de care a făcut cuno</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tin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 în cadrul exercitării atribu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de serviciu.</w:t>
      </w:r>
    </w:p>
    <w:p w:rsidR="00AE52ED" w:rsidRPr="00CB727E" w:rsidRDefault="00AE52ED" w:rsidP="00F66104">
      <w:pPr>
        <w:numPr>
          <w:ilvl w:val="3"/>
          <w:numId w:val="1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Nici o autoritate publică nu poate influenţa</w:t>
      </w:r>
      <w:r w:rsidR="00F66104"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direct sau indirect</w:t>
      </w:r>
      <w:r w:rsidR="00F66104"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şi nu poate controla raporturile juridice dintre subiectul datelor cu caracter personal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angajatul Centrului, ce ar viza via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a intimă, familială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privată a acestuia. </w:t>
      </w:r>
      <w:proofErr w:type="spellStart"/>
      <w:r w:rsidRPr="00CB727E">
        <w:rPr>
          <w:rFonts w:eastAsia="Calibri"/>
          <w:color w:val="000000" w:themeColor="text1"/>
          <w:sz w:val="28"/>
          <w:szCs w:val="28"/>
          <w:lang w:val="ro-RO"/>
        </w:rPr>
        <w:t>Excep</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w:t>
      </w:r>
      <w:proofErr w:type="spellEnd"/>
      <w:r w:rsidRPr="00CB727E">
        <w:rPr>
          <w:rFonts w:eastAsia="Calibri"/>
          <w:color w:val="000000" w:themeColor="text1"/>
          <w:sz w:val="28"/>
          <w:szCs w:val="28"/>
          <w:lang w:val="ro-RO"/>
        </w:rPr>
        <w:t xml:space="preserve"> fiind cazurile </w:t>
      </w:r>
      <w:proofErr w:type="spellStart"/>
      <w:r w:rsidRPr="00CB727E">
        <w:rPr>
          <w:rFonts w:eastAsia="Calibri"/>
          <w:color w:val="000000" w:themeColor="text1"/>
          <w:sz w:val="28"/>
          <w:szCs w:val="28"/>
          <w:lang w:val="ro-RO"/>
        </w:rPr>
        <w:t>cînd</w:t>
      </w:r>
      <w:proofErr w:type="spellEnd"/>
      <w:r w:rsidRPr="00CB727E">
        <w:rPr>
          <w:rFonts w:eastAsia="Calibri"/>
          <w:color w:val="000000" w:themeColor="text1"/>
          <w:sz w:val="28"/>
          <w:szCs w:val="28"/>
          <w:lang w:val="ro-RO"/>
        </w:rPr>
        <w:t xml:space="preserve"> subiectul de date cu caracter personal </w:t>
      </w:r>
      <w:proofErr w:type="spellStart"/>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w:t>
      </w:r>
      <w:proofErr w:type="spellEnd"/>
      <w:r w:rsidRPr="00CB727E">
        <w:rPr>
          <w:rFonts w:eastAsia="Calibri"/>
          <w:color w:val="000000" w:themeColor="text1"/>
          <w:sz w:val="28"/>
          <w:szCs w:val="28"/>
          <w:lang w:val="ro-RO"/>
        </w:rPr>
        <w:t xml:space="preserve">-a manifestat </w:t>
      </w:r>
      <w:proofErr w:type="spellStart"/>
      <w:r w:rsidRPr="00CB727E">
        <w:rPr>
          <w:rFonts w:eastAsia="Calibri"/>
          <w:color w:val="000000" w:themeColor="text1"/>
          <w:sz w:val="28"/>
          <w:szCs w:val="28"/>
          <w:lang w:val="ro-RO"/>
        </w:rPr>
        <w:t>consim</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ămîntul</w:t>
      </w:r>
      <w:proofErr w:type="spellEnd"/>
      <w:r w:rsidRPr="00CB727E">
        <w:rPr>
          <w:rFonts w:eastAsia="Calibri"/>
          <w:color w:val="000000" w:themeColor="text1"/>
          <w:sz w:val="28"/>
          <w:szCs w:val="28"/>
          <w:lang w:val="ro-RO"/>
        </w:rPr>
        <w:t xml:space="preserve"> neviciat în scris.</w:t>
      </w:r>
    </w:p>
    <w:p w:rsidR="00AE52ED" w:rsidRPr="00CB727E" w:rsidRDefault="00AE52ED" w:rsidP="00AE52ED">
      <w:pPr>
        <w:numPr>
          <w:ilvl w:val="3"/>
          <w:numId w:val="18"/>
        </w:numPr>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Încălcarea dispozi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alineatelor enun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ate supra, lipse</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te de for</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 juridică ac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iunile sau procedeele întreprinse de către ter</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Articolul 24.</w:t>
      </w:r>
      <w:r w:rsidRPr="00CB727E">
        <w:rPr>
          <w:rFonts w:eastAsia="Calibri"/>
          <w:color w:val="000000" w:themeColor="text1"/>
          <w:sz w:val="28"/>
          <w:szCs w:val="28"/>
          <w:lang w:val="ro-RO"/>
        </w:rPr>
        <w:t xml:space="preserve"> </w:t>
      </w:r>
      <w:r w:rsidRPr="00CB727E">
        <w:rPr>
          <w:rFonts w:eastAsia="Calibri"/>
          <w:bCs/>
          <w:color w:val="000000" w:themeColor="text1"/>
          <w:sz w:val="28"/>
          <w:szCs w:val="28"/>
          <w:lang w:val="ro-RO"/>
        </w:rPr>
        <w:t> </w:t>
      </w:r>
      <w:r w:rsidR="00F66104" w:rsidRPr="00CB727E">
        <w:rPr>
          <w:rFonts w:eastAsia="Calibri"/>
          <w:color w:val="000000" w:themeColor="text1"/>
          <w:sz w:val="28"/>
          <w:szCs w:val="28"/>
          <w:lang w:val="ro-RO"/>
        </w:rPr>
        <w:t>Garan</w:t>
      </w:r>
      <w:r w:rsidR="00CB727E" w:rsidRPr="00CB727E">
        <w:rPr>
          <w:rFonts w:eastAsia="Calibri"/>
          <w:color w:val="000000" w:themeColor="text1"/>
          <w:sz w:val="28"/>
          <w:szCs w:val="28"/>
          <w:lang w:val="ro-RO"/>
        </w:rPr>
        <w:t>ţ</w:t>
      </w:r>
      <w:r w:rsidR="00F66104" w:rsidRPr="00CB727E">
        <w:rPr>
          <w:rFonts w:eastAsia="Calibri"/>
          <w:color w:val="000000" w:themeColor="text1"/>
          <w:sz w:val="28"/>
          <w:szCs w:val="28"/>
          <w:lang w:val="ro-RO"/>
        </w:rPr>
        <w:t>iile sociale</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 Angajatul Centrului beneficiază de toate garan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iile sociale prevăzute de Legea </w:t>
      </w:r>
      <w:r w:rsidR="003B7D01" w:rsidRPr="00CB727E">
        <w:rPr>
          <w:rFonts w:eastAsia="Calibri"/>
          <w:color w:val="000000" w:themeColor="text1"/>
          <w:sz w:val="28"/>
          <w:szCs w:val="28"/>
          <w:lang w:val="ro-RO"/>
        </w:rPr>
        <w:t xml:space="preserve">nr.158-XVI din 4 iulie 2008 </w:t>
      </w:r>
      <w:r w:rsidRPr="00CB727E">
        <w:rPr>
          <w:rFonts w:eastAsia="Calibri"/>
          <w:color w:val="000000" w:themeColor="text1"/>
          <w:sz w:val="28"/>
          <w:szCs w:val="28"/>
          <w:lang w:val="ro-RO"/>
        </w:rPr>
        <w:t>cu privire la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ia publică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statutul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ionarului public</w:t>
      </w:r>
      <w:r w:rsidR="00BA1A6E" w:rsidRPr="00CB727E">
        <w:rPr>
          <w:rFonts w:eastAsia="Calibri"/>
          <w:color w:val="000000" w:themeColor="text1"/>
          <w:sz w:val="28"/>
          <w:szCs w:val="28"/>
          <w:lang w:val="ro-RO"/>
        </w:rPr>
        <w:t xml:space="preserve"> </w:t>
      </w:r>
      <w:r w:rsidR="00CB727E" w:rsidRPr="00CB727E">
        <w:rPr>
          <w:rFonts w:eastAsia="Calibri"/>
          <w:color w:val="000000" w:themeColor="text1"/>
          <w:sz w:val="28"/>
          <w:szCs w:val="28"/>
          <w:lang w:val="ro-RO"/>
        </w:rPr>
        <w:t>ş</w:t>
      </w:r>
      <w:r w:rsidR="00BA1A6E" w:rsidRPr="00CB727E">
        <w:rPr>
          <w:rFonts w:eastAsia="Calibri"/>
          <w:color w:val="000000" w:themeColor="text1"/>
          <w:sz w:val="28"/>
          <w:szCs w:val="28"/>
          <w:lang w:val="ro-RO"/>
        </w:rPr>
        <w:t>i legisla</w:t>
      </w:r>
      <w:r w:rsidR="00CB727E" w:rsidRPr="00CB727E">
        <w:rPr>
          <w:rFonts w:eastAsia="Calibri"/>
          <w:color w:val="000000" w:themeColor="text1"/>
          <w:sz w:val="28"/>
          <w:szCs w:val="28"/>
          <w:lang w:val="ro-RO"/>
        </w:rPr>
        <w:t>ţ</w:t>
      </w:r>
      <w:r w:rsidR="00BA1A6E" w:rsidRPr="00CB727E">
        <w:rPr>
          <w:rFonts w:eastAsia="Calibri"/>
          <w:color w:val="000000" w:themeColor="text1"/>
          <w:sz w:val="28"/>
          <w:szCs w:val="28"/>
          <w:lang w:val="ro-RO"/>
        </w:rPr>
        <w:t>ia muncii</w:t>
      </w:r>
      <w:r w:rsidRPr="00CB727E">
        <w:rPr>
          <w:rFonts w:eastAsia="Calibri"/>
          <w:color w:val="000000" w:themeColor="text1"/>
          <w:sz w:val="28"/>
          <w:szCs w:val="28"/>
          <w:lang w:val="ro-RO"/>
        </w:rPr>
        <w:t xml:space="preserve">. </w:t>
      </w:r>
    </w:p>
    <w:p w:rsidR="00AE52ED" w:rsidRPr="00CB727E" w:rsidRDefault="00AE52ED"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C23851" w:rsidRPr="00CB727E" w:rsidRDefault="00C23851" w:rsidP="00AE52ED">
      <w:pPr>
        <w:suppressAutoHyphens/>
        <w:ind w:firstLine="709"/>
        <w:contextualSpacing/>
        <w:rPr>
          <w:rFonts w:eastAsia="Calibri"/>
          <w:b/>
          <w:bCs/>
          <w:color w:val="000000" w:themeColor="text1"/>
          <w:sz w:val="28"/>
          <w:szCs w:val="28"/>
          <w:lang w:val="ro-RO"/>
        </w:rPr>
      </w:pPr>
    </w:p>
    <w:p w:rsidR="00AE52ED" w:rsidRPr="00CB727E" w:rsidRDefault="00AE52ED" w:rsidP="00F66104">
      <w:pPr>
        <w:suppressAutoHyphens/>
        <w:ind w:firstLine="0"/>
        <w:contextualSpacing/>
        <w:jc w:val="center"/>
        <w:rPr>
          <w:rFonts w:eastAsia="Calibri"/>
          <w:b/>
          <w:bCs/>
          <w:color w:val="000000" w:themeColor="text1"/>
          <w:sz w:val="28"/>
          <w:szCs w:val="28"/>
          <w:lang w:val="ro-RO"/>
        </w:rPr>
      </w:pPr>
      <w:r w:rsidRPr="00CB727E">
        <w:rPr>
          <w:rFonts w:eastAsia="Calibri"/>
          <w:b/>
          <w:bCs/>
          <w:color w:val="000000" w:themeColor="text1"/>
          <w:sz w:val="28"/>
          <w:szCs w:val="28"/>
          <w:lang w:val="ro-RO"/>
        </w:rPr>
        <w:t>Capitolul III</w:t>
      </w:r>
    </w:p>
    <w:p w:rsidR="00AE52ED" w:rsidRPr="00CB727E" w:rsidRDefault="00AE52ED" w:rsidP="00F66104">
      <w:pPr>
        <w:suppressAutoHyphens/>
        <w:ind w:firstLine="0"/>
        <w:contextualSpacing/>
        <w:jc w:val="center"/>
        <w:rPr>
          <w:rFonts w:eastAsia="Calibri"/>
          <w:b/>
          <w:color w:val="000000" w:themeColor="text1"/>
          <w:sz w:val="28"/>
          <w:szCs w:val="28"/>
          <w:lang w:val="ro-RO"/>
        </w:rPr>
      </w:pPr>
      <w:r w:rsidRPr="00CB727E">
        <w:rPr>
          <w:rFonts w:eastAsia="Calibri"/>
          <w:b/>
          <w:color w:val="000000" w:themeColor="text1"/>
          <w:sz w:val="28"/>
          <w:szCs w:val="28"/>
          <w:lang w:val="ro-RO"/>
        </w:rPr>
        <w:lastRenderedPageBreak/>
        <w:t xml:space="preserve">PROCEDURA DE EXAMINARE A PRETINSELOR FAPTE DE ÎNCĂLCARE. EFECTUAREA CONTROLULUI </w:t>
      </w:r>
      <w:r w:rsidR="00CB727E" w:rsidRPr="00CB727E">
        <w:rPr>
          <w:rFonts w:eastAsia="Calibri"/>
          <w:b/>
          <w:color w:val="000000" w:themeColor="text1"/>
          <w:sz w:val="28"/>
          <w:szCs w:val="28"/>
          <w:lang w:val="ro-RO"/>
        </w:rPr>
        <w:t>Ş</w:t>
      </w:r>
      <w:r w:rsidRPr="00CB727E">
        <w:rPr>
          <w:rFonts w:eastAsia="Calibri"/>
          <w:b/>
          <w:color w:val="000000" w:themeColor="text1"/>
          <w:sz w:val="28"/>
          <w:szCs w:val="28"/>
          <w:lang w:val="ro-RO"/>
        </w:rPr>
        <w:t xml:space="preserve">I LUAREA </w:t>
      </w:r>
      <w:r w:rsidR="00F66104" w:rsidRPr="00CB727E">
        <w:rPr>
          <w:rFonts w:eastAsia="Calibri"/>
          <w:b/>
          <w:color w:val="000000" w:themeColor="text1"/>
          <w:sz w:val="28"/>
          <w:szCs w:val="28"/>
          <w:lang w:val="ro-RO"/>
        </w:rPr>
        <w:t>DECIZIILOR</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b/>
          <w:bCs/>
          <w:color w:val="000000" w:themeColor="text1"/>
          <w:sz w:val="28"/>
          <w:szCs w:val="28"/>
          <w:lang w:val="ro-RO"/>
        </w:rPr>
      </w:pPr>
      <w:r w:rsidRPr="00CB727E">
        <w:rPr>
          <w:rFonts w:eastAsia="Calibri"/>
          <w:b/>
          <w:bCs/>
          <w:color w:val="000000" w:themeColor="text1"/>
          <w:sz w:val="28"/>
          <w:szCs w:val="28"/>
          <w:lang w:val="ro-RO"/>
        </w:rPr>
        <w:t>Articolul 25. </w:t>
      </w:r>
      <w:r w:rsidRPr="00CB727E">
        <w:rPr>
          <w:rFonts w:eastAsia="Calibri"/>
          <w:color w:val="000000" w:themeColor="text1"/>
          <w:sz w:val="28"/>
          <w:szCs w:val="28"/>
          <w:lang w:val="ro-RO"/>
        </w:rPr>
        <w:t>Competen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de examinare</w:t>
      </w:r>
    </w:p>
    <w:p w:rsidR="00AE52ED" w:rsidRPr="00CB727E" w:rsidRDefault="00AE52ED" w:rsidP="00F66104">
      <w:pPr>
        <w:numPr>
          <w:ilvl w:val="1"/>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La iniţierea, examinarea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solu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ionarea cazurilor privind pretinsele încălcări a</w:t>
      </w:r>
      <w:r w:rsidR="00F66104" w:rsidRPr="00CB727E">
        <w:rPr>
          <w:rFonts w:eastAsia="Calibri"/>
          <w:color w:val="000000" w:themeColor="text1"/>
          <w:sz w:val="28"/>
          <w:szCs w:val="28"/>
          <w:lang w:val="ro-RO"/>
        </w:rPr>
        <w:t>le</w:t>
      </w:r>
      <w:r w:rsidRPr="00CB727E">
        <w:rPr>
          <w:rFonts w:eastAsia="Calibri"/>
          <w:color w:val="000000" w:themeColor="text1"/>
          <w:sz w:val="28"/>
          <w:szCs w:val="28"/>
          <w:lang w:val="ro-RO"/>
        </w:rPr>
        <w:t xml:space="preserve"> prevederilor normative din domeniul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datelor cu caracter personal se aplic</w:t>
      </w:r>
      <w:r w:rsidR="00F66104" w:rsidRPr="00CB727E">
        <w:rPr>
          <w:rFonts w:eastAsia="Calibri"/>
          <w:color w:val="000000" w:themeColor="text1"/>
          <w:sz w:val="28"/>
          <w:szCs w:val="28"/>
          <w:lang w:val="ro-RO"/>
        </w:rPr>
        <w:t>ă prevederile prezentei legi.</w:t>
      </w:r>
    </w:p>
    <w:p w:rsidR="00AE52ED" w:rsidRPr="00CB727E" w:rsidRDefault="00AE52ED" w:rsidP="00F66104">
      <w:pPr>
        <w:numPr>
          <w:ilvl w:val="1"/>
          <w:numId w:val="2"/>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 Centrul ini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iază procedura de examinare a pretinsului caz de încălcare a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 în următoarele cazuri: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a) la </w:t>
      </w:r>
      <w:r w:rsidR="00F66104" w:rsidRPr="00CB727E">
        <w:rPr>
          <w:rFonts w:eastAsia="Calibri"/>
          <w:color w:val="000000" w:themeColor="text1"/>
          <w:sz w:val="28"/>
          <w:szCs w:val="28"/>
          <w:lang w:val="ro-RO"/>
        </w:rPr>
        <w:t xml:space="preserve">depunerea </w:t>
      </w:r>
      <w:proofErr w:type="spellStart"/>
      <w:r w:rsidRPr="00CB727E">
        <w:rPr>
          <w:rFonts w:eastAsia="Calibri"/>
          <w:color w:val="000000" w:themeColor="text1"/>
          <w:sz w:val="28"/>
          <w:szCs w:val="28"/>
          <w:lang w:val="ro-RO"/>
        </w:rPr>
        <w:t>plînger</w:t>
      </w:r>
      <w:r w:rsidR="00F66104" w:rsidRPr="00CB727E">
        <w:rPr>
          <w:rFonts w:eastAsia="Calibri"/>
          <w:color w:val="000000" w:themeColor="text1"/>
          <w:sz w:val="28"/>
          <w:szCs w:val="28"/>
          <w:lang w:val="ro-RO"/>
        </w:rPr>
        <w:t>ii</w:t>
      </w:r>
      <w:proofErr w:type="spellEnd"/>
      <w:r w:rsidRPr="00CB727E">
        <w:rPr>
          <w:rFonts w:eastAsia="Calibri"/>
          <w:color w:val="000000" w:themeColor="text1"/>
          <w:sz w:val="28"/>
          <w:szCs w:val="28"/>
          <w:lang w:val="ro-RO"/>
        </w:rPr>
        <w:t xml:space="preserve"> subiectului a</w:t>
      </w:r>
      <w:r w:rsidR="00F66104" w:rsidRPr="00CB727E">
        <w:rPr>
          <w:rFonts w:eastAsia="Calibri"/>
          <w:color w:val="000000" w:themeColor="text1"/>
          <w:sz w:val="28"/>
          <w:szCs w:val="28"/>
          <w:lang w:val="ro-RO"/>
        </w:rPr>
        <w:t>le</w:t>
      </w:r>
      <w:r w:rsidRPr="00CB727E">
        <w:rPr>
          <w:rFonts w:eastAsia="Calibri"/>
          <w:color w:val="000000" w:themeColor="text1"/>
          <w:sz w:val="28"/>
          <w:szCs w:val="28"/>
          <w:lang w:val="ro-RO"/>
        </w:rPr>
        <w:t xml:space="preserve"> căr</w:t>
      </w:r>
      <w:r w:rsidR="00CD3F80" w:rsidRPr="00CB727E">
        <w:rPr>
          <w:rFonts w:eastAsia="Calibri"/>
          <w:color w:val="000000" w:themeColor="text1"/>
          <w:sz w:val="28"/>
          <w:szCs w:val="28"/>
          <w:lang w:val="ro-RO"/>
        </w:rPr>
        <w:t>ui</w:t>
      </w:r>
      <w:r w:rsidRPr="00CB727E">
        <w:rPr>
          <w:rFonts w:eastAsia="Calibri"/>
          <w:color w:val="000000" w:themeColor="text1"/>
          <w:sz w:val="28"/>
          <w:szCs w:val="28"/>
          <w:lang w:val="ro-RO"/>
        </w:rPr>
        <w:t xml:space="preserve"> prelucrări de date cu caracter personal se pretind a fi neconform</w:t>
      </w:r>
      <w:r w:rsidR="00F66104" w:rsidRPr="00CB727E">
        <w:rPr>
          <w:rFonts w:eastAsia="Calibri"/>
          <w:color w:val="000000" w:themeColor="text1"/>
          <w:sz w:val="28"/>
          <w:szCs w:val="28"/>
          <w:lang w:val="ro-RO"/>
        </w:rPr>
        <w:t>e</w:t>
      </w:r>
      <w:r w:rsidRPr="00CB727E">
        <w:rPr>
          <w:rFonts w:eastAsia="Calibri"/>
          <w:color w:val="000000" w:themeColor="text1"/>
          <w:sz w:val="28"/>
          <w:szCs w:val="28"/>
          <w:lang w:val="ro-RO"/>
        </w:rPr>
        <w:t>;</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b) la sesizarea din oficiu, în cazul în care dispune de informaţii privind încălcarea în masă, sistemică sau gravă a drepturilor şi libertăţilor omului sau în cazurile de importanţă socială.</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(3) În cazul în care se constată că pretinsa</w:t>
      </w:r>
      <w:r w:rsidR="00F66104" w:rsidRPr="00CB727E">
        <w:rPr>
          <w:rFonts w:eastAsia="Calibri"/>
          <w:color w:val="000000" w:themeColor="text1"/>
          <w:sz w:val="28"/>
          <w:szCs w:val="28"/>
          <w:lang w:val="ro-RO"/>
        </w:rPr>
        <w:t xml:space="preserve"> faptă de </w:t>
      </w:r>
      <w:r w:rsidRPr="00CB727E">
        <w:rPr>
          <w:rFonts w:eastAsia="Calibri"/>
          <w:color w:val="000000" w:themeColor="text1"/>
          <w:sz w:val="28"/>
          <w:szCs w:val="28"/>
          <w:lang w:val="ro-RO"/>
        </w:rPr>
        <w:t>încălcare la prelucrarea datelor cu caracter personal excede domeniul de aplicare al Legii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w:t>
      </w:r>
      <w:r w:rsidR="00F66104" w:rsidRPr="00CB727E">
        <w:rPr>
          <w:rFonts w:eastAsia="Calibri"/>
          <w:color w:val="000000" w:themeColor="text1"/>
          <w:sz w:val="28"/>
          <w:szCs w:val="28"/>
          <w:lang w:val="ro-RO"/>
        </w:rPr>
        <w:t xml:space="preserve"> Centrul</w:t>
      </w:r>
      <w:r w:rsidRPr="00CB727E">
        <w:rPr>
          <w:rFonts w:eastAsia="Calibri"/>
          <w:color w:val="000000" w:themeColor="text1"/>
          <w:sz w:val="28"/>
          <w:szCs w:val="28"/>
          <w:lang w:val="ro-RO"/>
        </w:rPr>
        <w:t xml:space="preserve">, cu </w:t>
      </w:r>
      <w:proofErr w:type="spellStart"/>
      <w:r w:rsidRPr="00CB727E">
        <w:rPr>
          <w:rFonts w:eastAsia="Calibri"/>
          <w:color w:val="000000" w:themeColor="text1"/>
          <w:sz w:val="28"/>
          <w:szCs w:val="28"/>
          <w:lang w:val="ro-RO"/>
        </w:rPr>
        <w:t>consim</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ămîntul</w:t>
      </w:r>
      <w:proofErr w:type="spellEnd"/>
      <w:r w:rsidRPr="00CB727E">
        <w:rPr>
          <w:rFonts w:eastAsia="Calibri"/>
          <w:color w:val="000000" w:themeColor="text1"/>
          <w:sz w:val="28"/>
          <w:szCs w:val="28"/>
          <w:lang w:val="ro-RO"/>
        </w:rPr>
        <w:t xml:space="preserve"> persoanei fizice, poate acorda suportul necesar pentru punerea în practică a Convenţiei pentru protecţia persoanelor referitor la prelucrarea automatizată a datelor cu caracter personal. </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 xml:space="preserve">Articolul 26. </w:t>
      </w:r>
      <w:proofErr w:type="spellStart"/>
      <w:r w:rsidR="00F66104" w:rsidRPr="00CB727E">
        <w:rPr>
          <w:rFonts w:eastAsia="Calibri"/>
          <w:color w:val="000000" w:themeColor="text1"/>
          <w:sz w:val="28"/>
          <w:szCs w:val="28"/>
          <w:lang w:val="ro-RO"/>
        </w:rPr>
        <w:t>Condi</w:t>
      </w:r>
      <w:r w:rsidR="00CB727E" w:rsidRPr="00CB727E">
        <w:rPr>
          <w:rFonts w:eastAsia="Calibri"/>
          <w:color w:val="000000" w:themeColor="text1"/>
          <w:sz w:val="28"/>
          <w:szCs w:val="28"/>
          <w:lang w:val="ro-RO"/>
        </w:rPr>
        <w:t>ţ</w:t>
      </w:r>
      <w:r w:rsidR="00F66104" w:rsidRPr="00CB727E">
        <w:rPr>
          <w:rFonts w:eastAsia="Calibri"/>
          <w:color w:val="000000" w:themeColor="text1"/>
          <w:sz w:val="28"/>
          <w:szCs w:val="28"/>
          <w:lang w:val="ro-RO"/>
        </w:rPr>
        <w:t>iile</w:t>
      </w:r>
      <w:proofErr w:type="spellEnd"/>
      <w:r w:rsidR="00F66104" w:rsidRPr="00CB727E">
        <w:rPr>
          <w:rFonts w:eastAsia="Calibri"/>
          <w:color w:val="000000" w:themeColor="text1"/>
          <w:sz w:val="28"/>
          <w:szCs w:val="28"/>
          <w:lang w:val="ro-RO"/>
        </w:rPr>
        <w:t xml:space="preserve"> depunerii </w:t>
      </w:r>
      <w:proofErr w:type="spellStart"/>
      <w:r w:rsidR="00F66104" w:rsidRPr="00CB727E">
        <w:rPr>
          <w:rFonts w:eastAsia="Calibri"/>
          <w:color w:val="000000" w:themeColor="text1"/>
          <w:sz w:val="28"/>
          <w:szCs w:val="28"/>
          <w:lang w:val="ro-RO"/>
        </w:rPr>
        <w:t>plîngerii</w:t>
      </w:r>
      <w:proofErr w:type="spellEnd"/>
    </w:p>
    <w:p w:rsidR="00AE52ED" w:rsidRPr="00CB727E" w:rsidRDefault="00AE52ED" w:rsidP="00F66104">
      <w:pPr>
        <w:numPr>
          <w:ilvl w:val="0"/>
          <w:numId w:val="21"/>
        </w:numPr>
        <w:tabs>
          <w:tab w:val="left" w:pos="1134"/>
        </w:tabs>
        <w:suppressAutoHyphens/>
        <w:ind w:left="0" w:firstLine="709"/>
        <w:contextualSpacing/>
        <w:rPr>
          <w:rFonts w:eastAsia="Calibri"/>
          <w:b/>
          <w:color w:val="000000" w:themeColor="text1"/>
          <w:sz w:val="28"/>
          <w:szCs w:val="28"/>
          <w:lang w:val="ro-RO"/>
        </w:rPr>
      </w:pPr>
      <w:r w:rsidRPr="00CB727E">
        <w:rPr>
          <w:rFonts w:eastAsia="Calibri"/>
          <w:color w:val="000000" w:themeColor="text1"/>
          <w:sz w:val="28"/>
          <w:szCs w:val="28"/>
          <w:lang w:val="ro-RO"/>
        </w:rPr>
        <w:t>Suplimentar condi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prevăzute de Legea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ia datelor cu caracter personal, </w:t>
      </w:r>
      <w:proofErr w:type="spellStart"/>
      <w:r w:rsidRPr="00CB727E">
        <w:rPr>
          <w:rFonts w:eastAsia="Calibri"/>
          <w:color w:val="000000" w:themeColor="text1"/>
          <w:sz w:val="28"/>
          <w:szCs w:val="28"/>
          <w:lang w:val="ro-RO"/>
        </w:rPr>
        <w:t>plîngerea</w:t>
      </w:r>
      <w:proofErr w:type="spellEnd"/>
      <w:r w:rsidRPr="00CB727E">
        <w:rPr>
          <w:rFonts w:eastAsia="Calibri"/>
          <w:color w:val="000000" w:themeColor="text1"/>
          <w:sz w:val="28"/>
          <w:szCs w:val="28"/>
          <w:lang w:val="ro-RO"/>
        </w:rPr>
        <w:t xml:space="preserve"> se transmite prin </w:t>
      </w:r>
      <w:r w:rsidRPr="00CB727E">
        <w:rPr>
          <w:rFonts w:eastAsia="Calibri"/>
          <w:color w:val="000000" w:themeColor="text1"/>
          <w:sz w:val="28"/>
          <w:szCs w:val="28"/>
          <w:lang w:val="ro-RO"/>
        </w:rPr>
        <w:lastRenderedPageBreak/>
        <w:t>scrisoare sau în formă electronică potrivit cerinţelor faţă de documentul electronic, prin aplicarea semnăturii electronice, în conformitate cu legislaţia în vigoare.</w:t>
      </w:r>
    </w:p>
    <w:p w:rsidR="00AE52ED" w:rsidRPr="00CB727E" w:rsidRDefault="00AE52ED" w:rsidP="00F66104">
      <w:pPr>
        <w:numPr>
          <w:ilvl w:val="0"/>
          <w:numId w:val="21"/>
        </w:numPr>
        <w:tabs>
          <w:tab w:val="left" w:pos="1134"/>
        </w:tabs>
        <w:suppressAutoHyphens/>
        <w:ind w:left="0" w:firstLine="709"/>
        <w:contextualSpacing/>
        <w:rPr>
          <w:rFonts w:eastAsia="Calibri"/>
          <w:b/>
          <w:color w:val="000000" w:themeColor="text1"/>
          <w:sz w:val="28"/>
          <w:szCs w:val="28"/>
          <w:lang w:val="ro-RO"/>
        </w:rPr>
      </w:pPr>
      <w:proofErr w:type="spellStart"/>
      <w:r w:rsidRPr="00CB727E">
        <w:rPr>
          <w:rFonts w:eastAsia="Calibri"/>
          <w:color w:val="000000" w:themeColor="text1"/>
          <w:sz w:val="28"/>
          <w:szCs w:val="28"/>
          <w:lang w:val="ro-RO"/>
        </w:rPr>
        <w:t>Plîngerea</w:t>
      </w:r>
      <w:proofErr w:type="spellEnd"/>
      <w:r w:rsidRPr="00CB727E">
        <w:rPr>
          <w:rFonts w:eastAsia="Calibri"/>
          <w:color w:val="000000" w:themeColor="text1"/>
          <w:sz w:val="28"/>
          <w:szCs w:val="28"/>
          <w:lang w:val="ro-RO"/>
        </w:rPr>
        <w:t xml:space="preserve"> poate fi depusă şi de către un reprezentant legal al persoanei lezate în drepturi, de către organizaţii neguvernamentale, sindicate şi alte organizaţii reprezentative în numele acesteia, cu anexarea obligatorie a împuternicirilor</w:t>
      </w:r>
      <w:r w:rsidRPr="00CB727E">
        <w:rPr>
          <w:rFonts w:eastAsia="Calibri"/>
          <w:b/>
          <w:color w:val="000000" w:themeColor="text1"/>
          <w:sz w:val="28"/>
          <w:szCs w:val="28"/>
          <w:lang w:val="ro-RO"/>
        </w:rPr>
        <w:t xml:space="preserve"> </w:t>
      </w:r>
      <w:r w:rsidRPr="00CB727E">
        <w:rPr>
          <w:rFonts w:eastAsia="Calibri"/>
          <w:color w:val="000000" w:themeColor="text1"/>
          <w:sz w:val="28"/>
          <w:szCs w:val="28"/>
          <w:lang w:val="ro-RO"/>
        </w:rPr>
        <w:t xml:space="preserve">exprese în acest sens. Centrul identifică persoanele care înaintează </w:t>
      </w:r>
      <w:proofErr w:type="spellStart"/>
      <w:r w:rsidRPr="00CB727E">
        <w:rPr>
          <w:rFonts w:eastAsia="Calibri"/>
          <w:color w:val="000000" w:themeColor="text1"/>
          <w:sz w:val="28"/>
          <w:szCs w:val="28"/>
          <w:lang w:val="ro-RO"/>
        </w:rPr>
        <w:t>plîngerile</w:t>
      </w:r>
      <w:proofErr w:type="spellEnd"/>
      <w:r w:rsidRPr="00CB727E">
        <w:rPr>
          <w:rFonts w:eastAsia="Calibri"/>
          <w:color w:val="000000" w:themeColor="text1"/>
          <w:sz w:val="28"/>
          <w:szCs w:val="28"/>
          <w:lang w:val="ro-RO"/>
        </w:rPr>
        <w:t>.</w:t>
      </w:r>
    </w:p>
    <w:p w:rsidR="00AE52ED" w:rsidRPr="00CB727E" w:rsidRDefault="00AE52ED" w:rsidP="00F66104">
      <w:pPr>
        <w:numPr>
          <w:ilvl w:val="0"/>
          <w:numId w:val="21"/>
        </w:numPr>
        <w:tabs>
          <w:tab w:val="left" w:pos="1134"/>
        </w:tabs>
        <w:suppressAutoHyphens/>
        <w:ind w:left="0" w:firstLine="709"/>
        <w:contextualSpacing/>
        <w:rPr>
          <w:rFonts w:eastAsia="Calibri"/>
          <w:b/>
          <w:color w:val="000000" w:themeColor="text1"/>
          <w:sz w:val="28"/>
          <w:szCs w:val="28"/>
          <w:lang w:val="ro-RO"/>
        </w:rPr>
      </w:pPr>
      <w:proofErr w:type="spellStart"/>
      <w:r w:rsidRPr="00CB727E">
        <w:rPr>
          <w:rFonts w:eastAsia="Calibri"/>
          <w:color w:val="000000" w:themeColor="text1"/>
          <w:sz w:val="28"/>
          <w:szCs w:val="28"/>
          <w:lang w:val="ro-RO"/>
        </w:rPr>
        <w:t>Plîngerea</w:t>
      </w:r>
      <w:proofErr w:type="spellEnd"/>
      <w:r w:rsidRPr="00CB727E">
        <w:rPr>
          <w:rFonts w:eastAsia="Calibri"/>
          <w:color w:val="000000" w:themeColor="text1"/>
          <w:sz w:val="28"/>
          <w:szCs w:val="28"/>
          <w:lang w:val="ro-RO"/>
        </w:rPr>
        <w:t xml:space="preserve"> adresată Centrului se depune în limba de stat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se indică:</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 numele, prenumele şi adresa petentului şi, după caz, numele, prenumele persoanei lezate în drepturi;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b) descrierea succintă a circumstanţelor cauzei;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c) numele prenumele sau denumirea operatorului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i/sau a persoanei împuternicite de operator în urma acţiunilor şi/sau inacţiunilor căreia a avut loc pretinsa încălcare;</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 semnătura olografă sau electronică şi data întocmirii;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e) după caz</w:t>
      </w:r>
      <w:r w:rsidR="00F66104"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se vor prezenta probe care confirmă pretinsele încălcări, care la </w:t>
      </w:r>
      <w:proofErr w:type="spellStart"/>
      <w:r w:rsidRPr="00CB727E">
        <w:rPr>
          <w:rFonts w:eastAsia="Calibri"/>
          <w:color w:val="000000" w:themeColor="text1"/>
          <w:sz w:val="28"/>
          <w:szCs w:val="28"/>
          <w:lang w:val="ro-RO"/>
        </w:rPr>
        <w:t>rîndul</w:t>
      </w:r>
      <w:proofErr w:type="spellEnd"/>
      <w:r w:rsidRPr="00CB727E">
        <w:rPr>
          <w:rFonts w:eastAsia="Calibri"/>
          <w:color w:val="000000" w:themeColor="text1"/>
          <w:sz w:val="28"/>
          <w:szCs w:val="28"/>
          <w:lang w:val="ro-RO"/>
        </w:rPr>
        <w:t xml:space="preserve"> lor urmează a fi autentificate în modul corespunzător prin înscrierea ,,copia corespunde originalului”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aplicarea d</w:t>
      </w:r>
      <w:r w:rsidR="00F66104" w:rsidRPr="00CB727E">
        <w:rPr>
          <w:rFonts w:eastAsia="Calibri"/>
          <w:color w:val="000000" w:themeColor="text1"/>
          <w:sz w:val="28"/>
          <w:szCs w:val="28"/>
          <w:lang w:val="ro-RO"/>
        </w:rPr>
        <w:t>atei</w:t>
      </w:r>
      <w:r w:rsidRPr="00CB727E">
        <w:rPr>
          <w:rFonts w:eastAsia="Calibri"/>
          <w:color w:val="000000" w:themeColor="text1"/>
          <w:sz w:val="28"/>
          <w:szCs w:val="28"/>
          <w:lang w:val="ro-RO"/>
        </w:rPr>
        <w:t xml:space="preserv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semnăturii olografe. Pot fi anexate doar acele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cu accesibilitate limitată care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pertinente </w:t>
      </w:r>
      <w:proofErr w:type="spellStart"/>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w:t>
      </w:r>
      <w:proofErr w:type="spellEnd"/>
      <w:r w:rsidRPr="00CB727E">
        <w:rPr>
          <w:rFonts w:eastAsia="Calibri"/>
          <w:color w:val="000000" w:themeColor="text1"/>
          <w:sz w:val="28"/>
          <w:szCs w:val="28"/>
          <w:lang w:val="ro-RO"/>
        </w:rPr>
        <w:t xml:space="preserve"> neexcesive faptei sesizate.</w:t>
      </w:r>
    </w:p>
    <w:p w:rsidR="00AE52ED" w:rsidRPr="00CB727E" w:rsidRDefault="00AE52ED" w:rsidP="00F66104">
      <w:pPr>
        <w:numPr>
          <w:ilvl w:val="0"/>
          <w:numId w:val="21"/>
        </w:numPr>
        <w:tabs>
          <w:tab w:val="left" w:pos="1134"/>
        </w:tabs>
        <w:suppressAutoHyphens/>
        <w:ind w:left="0" w:firstLine="709"/>
        <w:contextualSpacing/>
        <w:rPr>
          <w:rFonts w:eastAsia="Calibri"/>
          <w:b/>
          <w:color w:val="000000" w:themeColor="text1"/>
          <w:sz w:val="28"/>
          <w:szCs w:val="28"/>
          <w:lang w:val="ro-RO"/>
        </w:rPr>
      </w:pPr>
      <w:proofErr w:type="spellStart"/>
      <w:r w:rsidRPr="00CB727E">
        <w:rPr>
          <w:rFonts w:eastAsia="Calibri"/>
          <w:color w:val="000000" w:themeColor="text1"/>
          <w:sz w:val="28"/>
          <w:szCs w:val="28"/>
          <w:lang w:val="ro-RO"/>
        </w:rPr>
        <w:t>Plîngerea</w:t>
      </w:r>
      <w:proofErr w:type="spellEnd"/>
      <w:r w:rsidRPr="00CB727E">
        <w:rPr>
          <w:rFonts w:eastAsia="Calibri"/>
          <w:color w:val="000000" w:themeColor="text1"/>
          <w:sz w:val="28"/>
          <w:szCs w:val="28"/>
          <w:lang w:val="ro-RO"/>
        </w:rPr>
        <w:t xml:space="preserve"> care nu corespunde cerinţelor prevăzute la alin. (3) nu se examinează în fond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nu constituie o </w:t>
      </w:r>
      <w:proofErr w:type="spellStart"/>
      <w:r w:rsidRPr="00CB727E">
        <w:rPr>
          <w:rFonts w:eastAsia="Calibri"/>
          <w:color w:val="000000" w:themeColor="text1"/>
          <w:sz w:val="28"/>
          <w:szCs w:val="28"/>
          <w:lang w:val="ro-RO"/>
        </w:rPr>
        <w:t>plîngere</w:t>
      </w:r>
      <w:proofErr w:type="spellEnd"/>
      <w:r w:rsidRPr="00CB727E">
        <w:rPr>
          <w:rFonts w:eastAsia="Calibri"/>
          <w:color w:val="000000" w:themeColor="text1"/>
          <w:sz w:val="28"/>
          <w:szCs w:val="28"/>
          <w:lang w:val="ro-RO"/>
        </w:rPr>
        <w:t xml:space="preserve"> privind pretinsele încălcări ale principiilor de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ie a datelor cu caracter personal, fiind considerată de către Centru drept o informaţie de </w:t>
      </w:r>
      <w:r w:rsidRPr="00CB727E">
        <w:rPr>
          <w:rFonts w:eastAsia="Calibri"/>
          <w:color w:val="000000" w:themeColor="text1"/>
          <w:sz w:val="28"/>
          <w:szCs w:val="28"/>
          <w:lang w:val="ro-RO"/>
        </w:rPr>
        <w:lastRenderedPageBreak/>
        <w:t>ordin general. În acest caz Centrul informează petentul în termen de 10 zile lucrătoare.</w:t>
      </w:r>
    </w:p>
    <w:p w:rsidR="00AE52ED" w:rsidRPr="00CB727E" w:rsidRDefault="00AE52ED" w:rsidP="00F66104">
      <w:pPr>
        <w:numPr>
          <w:ilvl w:val="0"/>
          <w:numId w:val="21"/>
        </w:numPr>
        <w:tabs>
          <w:tab w:val="left" w:pos="1134"/>
        </w:tabs>
        <w:suppressAutoHyphens/>
        <w:ind w:left="0" w:firstLine="709"/>
        <w:contextualSpacing/>
        <w:rPr>
          <w:rFonts w:eastAsia="Calibri"/>
          <w:b/>
          <w:color w:val="000000" w:themeColor="text1"/>
          <w:sz w:val="28"/>
          <w:szCs w:val="28"/>
          <w:lang w:val="ro-RO"/>
        </w:rPr>
      </w:pPr>
      <w:proofErr w:type="spellStart"/>
      <w:r w:rsidRPr="00CB727E">
        <w:rPr>
          <w:rFonts w:eastAsia="Calibri"/>
          <w:color w:val="000000" w:themeColor="text1"/>
          <w:sz w:val="28"/>
          <w:szCs w:val="28"/>
          <w:lang w:val="ro-RO"/>
        </w:rPr>
        <w:t>Plîngerea</w:t>
      </w:r>
      <w:proofErr w:type="spellEnd"/>
      <w:r w:rsidRPr="00CB727E">
        <w:rPr>
          <w:rFonts w:eastAsia="Calibri"/>
          <w:color w:val="000000" w:themeColor="text1"/>
          <w:sz w:val="28"/>
          <w:szCs w:val="28"/>
          <w:lang w:val="ro-RO"/>
        </w:rPr>
        <w:t xml:space="preserve"> nu poate fi înaintată dacă obiectul sesizat este examinat în cadrul unei proceduri judiciare.</w:t>
      </w:r>
    </w:p>
    <w:p w:rsidR="00AE52ED" w:rsidRPr="00CB727E" w:rsidRDefault="00AE52ED" w:rsidP="00AE52ED">
      <w:pPr>
        <w:suppressAutoHyphens/>
        <w:ind w:firstLine="709"/>
        <w:contextualSpacing/>
        <w:rPr>
          <w:rFonts w:eastAsia="Calibri"/>
          <w:b/>
          <w:bCs/>
          <w:color w:val="000000" w:themeColor="text1"/>
          <w:sz w:val="28"/>
          <w:szCs w:val="28"/>
          <w:lang w:val="ro-RO"/>
        </w:rPr>
      </w:pPr>
    </w:p>
    <w:p w:rsidR="00AE52ED" w:rsidRPr="00CB727E" w:rsidRDefault="00AE52ED" w:rsidP="00AE52ED">
      <w:pPr>
        <w:ind w:firstLine="709"/>
        <w:rPr>
          <w:color w:val="000000" w:themeColor="text1"/>
          <w:sz w:val="28"/>
          <w:szCs w:val="28"/>
          <w:lang w:val="ro-RO" w:eastAsia="ru-RU"/>
        </w:rPr>
      </w:pPr>
      <w:r w:rsidRPr="00CB727E">
        <w:rPr>
          <w:b/>
          <w:bCs/>
          <w:color w:val="000000" w:themeColor="text1"/>
          <w:sz w:val="28"/>
          <w:szCs w:val="28"/>
          <w:lang w:val="ro-RO" w:eastAsia="ru-RU"/>
        </w:rPr>
        <w:t>Articolul 27.</w:t>
      </w:r>
      <w:r w:rsidR="00123B56" w:rsidRPr="00CB727E">
        <w:rPr>
          <w:color w:val="000000" w:themeColor="text1"/>
          <w:sz w:val="28"/>
          <w:szCs w:val="28"/>
          <w:lang w:val="ro-RO" w:eastAsia="ru-RU"/>
        </w:rPr>
        <w:t> Efectuarea controlului</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baza </w:t>
      </w:r>
      <w:proofErr w:type="spellStart"/>
      <w:r w:rsidRPr="00CB727E">
        <w:rPr>
          <w:rFonts w:eastAsia="Calibri"/>
          <w:color w:val="000000" w:themeColor="text1"/>
          <w:sz w:val="28"/>
          <w:szCs w:val="28"/>
          <w:lang w:val="ro-RO"/>
        </w:rPr>
        <w:t>plîngerii</w:t>
      </w:r>
      <w:proofErr w:type="spellEnd"/>
      <w:r w:rsidRPr="00CB727E">
        <w:rPr>
          <w:rFonts w:eastAsia="Calibri"/>
          <w:color w:val="000000" w:themeColor="text1"/>
          <w:sz w:val="28"/>
          <w:szCs w:val="28"/>
          <w:lang w:val="ro-RO"/>
        </w:rPr>
        <w:t xml:space="preserve"> depuse sau în cazul în care dispune de informaţii privind încălcarea în masă, sistemică sau gravă a drepturilor şi libertăţilor omului, Centrul poate ini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procedura de control care se efectuează din oficiu cu sau fără ie</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irea la fa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locului.</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Centrul poate efectu</w:t>
      </w:r>
      <w:r w:rsidR="00123B56" w:rsidRPr="00CB727E">
        <w:rPr>
          <w:rFonts w:eastAsia="Calibri"/>
          <w:color w:val="000000" w:themeColor="text1"/>
          <w:sz w:val="28"/>
          <w:szCs w:val="28"/>
          <w:lang w:val="ro-RO"/>
        </w:rPr>
        <w:t>a</w:t>
      </w:r>
      <w:r w:rsidRPr="00CB727E">
        <w:rPr>
          <w:rFonts w:eastAsia="Calibri"/>
          <w:color w:val="000000" w:themeColor="text1"/>
          <w:sz w:val="28"/>
          <w:szCs w:val="28"/>
          <w:lang w:val="ro-RO"/>
        </w:rPr>
        <w:t xml:space="preserve"> controlul prelucrării datelor cu caracter personal la operatori sau persoane împuternicite de operatori, destinatari, ter</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 indiferent de tipul de proprietate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domeniul de activitate, de forma juridică de organizare, inclusiv persoan</w:t>
      </w:r>
      <w:r w:rsidR="00123B56" w:rsidRPr="00CB727E">
        <w:rPr>
          <w:rFonts w:eastAsia="Calibri"/>
          <w:color w:val="000000" w:themeColor="text1"/>
          <w:sz w:val="28"/>
          <w:szCs w:val="28"/>
          <w:lang w:val="ro-RO"/>
        </w:rPr>
        <w:t>e</w:t>
      </w:r>
      <w:r w:rsidRPr="00CB727E">
        <w:rPr>
          <w:rFonts w:eastAsia="Calibri"/>
          <w:color w:val="000000" w:themeColor="text1"/>
          <w:sz w:val="28"/>
          <w:szCs w:val="28"/>
          <w:lang w:val="ro-RO"/>
        </w:rPr>
        <w:t xml:space="preserve"> fizic</w:t>
      </w:r>
      <w:r w:rsidR="00123B56" w:rsidRPr="00CB727E">
        <w:rPr>
          <w:rFonts w:eastAsia="Calibri"/>
          <w:color w:val="000000" w:themeColor="text1"/>
          <w:sz w:val="28"/>
          <w:szCs w:val="28"/>
          <w:lang w:val="ro-RO"/>
        </w:rPr>
        <w:t>e</w:t>
      </w:r>
      <w:r w:rsidRPr="00CB727E">
        <w:rPr>
          <w:rFonts w:eastAsia="Calibri"/>
          <w:color w:val="000000" w:themeColor="text1"/>
          <w:sz w:val="28"/>
          <w:szCs w:val="28"/>
          <w:lang w:val="ro-RO"/>
        </w:rPr>
        <w:t>, care prelucrează date cu caracter personal.</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bCs/>
          <w:color w:val="000000" w:themeColor="text1"/>
          <w:sz w:val="28"/>
          <w:szCs w:val="28"/>
          <w:lang w:val="ro-RO"/>
        </w:rPr>
        <w:t>Urmare</w:t>
      </w:r>
      <w:r w:rsidRPr="00CB727E">
        <w:rPr>
          <w:rFonts w:eastAsia="Calibri"/>
          <w:color w:val="000000" w:themeColor="text1"/>
          <w:sz w:val="28"/>
          <w:szCs w:val="28"/>
          <w:lang w:val="ro-RO"/>
        </w:rPr>
        <w:t xml:space="preserve"> iniţierii controlului, conducerea Centrului desemnează un controlor sau un grup de controlori</w:t>
      </w:r>
      <w:r w:rsidR="005A55F0" w:rsidRPr="00CB727E">
        <w:rPr>
          <w:rFonts w:eastAsia="Calibri"/>
          <w:color w:val="000000" w:themeColor="text1"/>
          <w:sz w:val="28"/>
          <w:szCs w:val="28"/>
          <w:lang w:val="ro-RO"/>
        </w:rPr>
        <w:t>,</w:t>
      </w:r>
      <w:r w:rsidR="006F604D" w:rsidRPr="00CB727E">
        <w:rPr>
          <w:rFonts w:eastAsia="Calibri"/>
          <w:color w:val="000000" w:themeColor="text1"/>
          <w:sz w:val="28"/>
          <w:szCs w:val="28"/>
          <w:lang w:val="ro-RO"/>
        </w:rPr>
        <w:t xml:space="preserve"> </w:t>
      </w:r>
      <w:r w:rsidR="005A55F0" w:rsidRPr="00CB727E">
        <w:rPr>
          <w:rFonts w:eastAsia="Calibri"/>
          <w:color w:val="000000" w:themeColor="text1"/>
          <w:sz w:val="28"/>
          <w:szCs w:val="28"/>
          <w:lang w:val="ro-RO"/>
        </w:rPr>
        <w:t xml:space="preserve">inclusiv </w:t>
      </w:r>
      <w:r w:rsidR="00673266" w:rsidRPr="00CB727E">
        <w:rPr>
          <w:rFonts w:eastAsia="Calibri"/>
          <w:color w:val="000000" w:themeColor="text1"/>
          <w:sz w:val="28"/>
          <w:szCs w:val="28"/>
          <w:lang w:val="ro-RO"/>
        </w:rPr>
        <w:t>al</w:t>
      </w:r>
      <w:r w:rsidR="00CB727E" w:rsidRPr="00CB727E">
        <w:rPr>
          <w:rFonts w:eastAsia="Calibri"/>
          <w:color w:val="000000" w:themeColor="text1"/>
          <w:sz w:val="28"/>
          <w:szCs w:val="28"/>
          <w:lang w:val="ro-RO"/>
        </w:rPr>
        <w:t>ţ</w:t>
      </w:r>
      <w:r w:rsidR="00673266" w:rsidRPr="00CB727E">
        <w:rPr>
          <w:rFonts w:eastAsia="Calibri"/>
          <w:color w:val="000000" w:themeColor="text1"/>
          <w:sz w:val="28"/>
          <w:szCs w:val="28"/>
          <w:lang w:val="ro-RO"/>
        </w:rPr>
        <w:t>i angaja</w:t>
      </w:r>
      <w:r w:rsidR="00CB727E" w:rsidRPr="00CB727E">
        <w:rPr>
          <w:rFonts w:eastAsia="Calibri"/>
          <w:color w:val="000000" w:themeColor="text1"/>
          <w:sz w:val="28"/>
          <w:szCs w:val="28"/>
          <w:lang w:val="ro-RO"/>
        </w:rPr>
        <w:t>ţ</w:t>
      </w:r>
      <w:r w:rsidR="00673266" w:rsidRPr="00CB727E">
        <w:rPr>
          <w:rFonts w:eastAsia="Calibri"/>
          <w:color w:val="000000" w:themeColor="text1"/>
          <w:sz w:val="28"/>
          <w:szCs w:val="28"/>
          <w:lang w:val="ro-RO"/>
        </w:rPr>
        <w:t>i cu statut de func</w:t>
      </w:r>
      <w:r w:rsidR="00CB727E" w:rsidRPr="00CB727E">
        <w:rPr>
          <w:rFonts w:eastAsia="Calibri"/>
          <w:color w:val="000000" w:themeColor="text1"/>
          <w:sz w:val="28"/>
          <w:szCs w:val="28"/>
          <w:lang w:val="ro-RO"/>
        </w:rPr>
        <w:t>ţ</w:t>
      </w:r>
      <w:r w:rsidR="00673266" w:rsidRPr="00CB727E">
        <w:rPr>
          <w:rFonts w:eastAsia="Calibri"/>
          <w:color w:val="000000" w:themeColor="text1"/>
          <w:sz w:val="28"/>
          <w:szCs w:val="28"/>
          <w:lang w:val="ro-RO"/>
        </w:rPr>
        <w:t xml:space="preserve">ionar public </w:t>
      </w:r>
      <w:r w:rsidRPr="00CB727E">
        <w:rPr>
          <w:rFonts w:eastAsia="Calibri"/>
          <w:color w:val="000000" w:themeColor="text1"/>
          <w:sz w:val="28"/>
          <w:szCs w:val="28"/>
          <w:lang w:val="ro-RO"/>
        </w:rPr>
        <w:t>să efectueze actele procedurii de control.</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Dacă </w:t>
      </w:r>
      <w:r w:rsidR="00123B56" w:rsidRPr="00CB727E">
        <w:rPr>
          <w:rFonts w:eastAsia="Calibri"/>
          <w:color w:val="000000" w:themeColor="text1"/>
          <w:sz w:val="28"/>
          <w:szCs w:val="28"/>
          <w:lang w:val="ro-RO"/>
        </w:rPr>
        <w:t xml:space="preserve">controlorii </w:t>
      </w:r>
      <w:r w:rsidRPr="00CB727E">
        <w:rPr>
          <w:rFonts w:eastAsia="Calibri"/>
          <w:color w:val="000000" w:themeColor="text1"/>
          <w:sz w:val="28"/>
          <w:szCs w:val="28"/>
          <w:lang w:val="ro-RO"/>
        </w:rPr>
        <w:t xml:space="preserve">consideră că </w:t>
      </w:r>
      <w:proofErr w:type="spellStart"/>
      <w:r w:rsidRPr="00CB727E">
        <w:rPr>
          <w:rFonts w:eastAsia="Calibri"/>
          <w:color w:val="000000" w:themeColor="text1"/>
          <w:sz w:val="28"/>
          <w:szCs w:val="28"/>
          <w:lang w:val="ro-RO"/>
        </w:rPr>
        <w:t>informaţiile</w:t>
      </w:r>
      <w:proofErr w:type="spellEnd"/>
      <w:r w:rsidRPr="00CB727E">
        <w:rPr>
          <w:rFonts w:eastAsia="Calibri"/>
          <w:color w:val="000000" w:themeColor="text1"/>
          <w:sz w:val="28"/>
          <w:szCs w:val="28"/>
          <w:lang w:val="ro-RO"/>
        </w:rPr>
        <w:t xml:space="preserve"> prezentate în </w:t>
      </w:r>
      <w:proofErr w:type="spellStart"/>
      <w:r w:rsidRPr="00CB727E">
        <w:rPr>
          <w:rFonts w:eastAsia="Calibri"/>
          <w:color w:val="000000" w:themeColor="text1"/>
          <w:sz w:val="28"/>
          <w:szCs w:val="28"/>
          <w:lang w:val="ro-RO"/>
        </w:rPr>
        <w:t>plîngere</w:t>
      </w:r>
      <w:proofErr w:type="spellEnd"/>
      <w:r w:rsidRPr="00CB727E">
        <w:rPr>
          <w:rFonts w:eastAsia="Calibri"/>
          <w:color w:val="000000" w:themeColor="text1"/>
          <w:sz w:val="28"/>
          <w:szCs w:val="28"/>
          <w:lang w:val="ro-RO"/>
        </w:rPr>
        <w:t xml:space="preserve"> nu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suficiente, </w:t>
      </w:r>
      <w:r w:rsidR="00123B56" w:rsidRPr="00CB727E">
        <w:rPr>
          <w:rFonts w:eastAsia="Calibri"/>
          <w:color w:val="000000" w:themeColor="text1"/>
          <w:sz w:val="28"/>
          <w:szCs w:val="28"/>
          <w:lang w:val="ro-RO"/>
        </w:rPr>
        <w:t xml:space="preserve">aceştia </w:t>
      </w:r>
      <w:r w:rsidRPr="00CB727E">
        <w:rPr>
          <w:rFonts w:eastAsia="Calibri"/>
          <w:color w:val="000000" w:themeColor="text1"/>
          <w:sz w:val="28"/>
          <w:szCs w:val="28"/>
          <w:lang w:val="ro-RO"/>
        </w:rPr>
        <w:t>inform</w:t>
      </w:r>
      <w:r w:rsidR="00123B56" w:rsidRPr="00CB727E">
        <w:rPr>
          <w:rFonts w:eastAsia="Calibri"/>
          <w:color w:val="000000" w:themeColor="text1"/>
          <w:sz w:val="28"/>
          <w:szCs w:val="28"/>
          <w:lang w:val="ro-RO"/>
        </w:rPr>
        <w:t>e</w:t>
      </w:r>
      <w:r w:rsidRPr="00CB727E">
        <w:rPr>
          <w:rFonts w:eastAsia="Calibri"/>
          <w:color w:val="000000" w:themeColor="text1"/>
          <w:sz w:val="28"/>
          <w:szCs w:val="28"/>
          <w:lang w:val="ro-RO"/>
        </w:rPr>
        <w:t>a</w:t>
      </w:r>
      <w:r w:rsidR="00123B56" w:rsidRPr="00CB727E">
        <w:rPr>
          <w:rFonts w:eastAsia="Calibri"/>
          <w:color w:val="000000" w:themeColor="text1"/>
          <w:sz w:val="28"/>
          <w:szCs w:val="28"/>
          <w:lang w:val="ro-RO"/>
        </w:rPr>
        <w:t>ză</w:t>
      </w:r>
      <w:r w:rsidRPr="00CB727E">
        <w:rPr>
          <w:rFonts w:eastAsia="Calibri"/>
          <w:color w:val="000000" w:themeColor="text1"/>
          <w:sz w:val="28"/>
          <w:szCs w:val="28"/>
          <w:lang w:val="ro-RO"/>
        </w:rPr>
        <w:t xml:space="preserve"> în scris autorul </w:t>
      </w:r>
      <w:proofErr w:type="spellStart"/>
      <w:r w:rsidRPr="00CB727E">
        <w:rPr>
          <w:rFonts w:eastAsia="Calibri"/>
          <w:color w:val="000000" w:themeColor="text1"/>
          <w:sz w:val="28"/>
          <w:szCs w:val="28"/>
          <w:lang w:val="ro-RO"/>
        </w:rPr>
        <w:t>plîngerii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indicînd</w:t>
      </w:r>
      <w:proofErr w:type="spellEnd"/>
      <w:r w:rsidRPr="00CB727E">
        <w:rPr>
          <w:rFonts w:eastAsia="Calibri"/>
          <w:color w:val="000000" w:themeColor="text1"/>
          <w:sz w:val="28"/>
          <w:szCs w:val="28"/>
          <w:lang w:val="ro-RO"/>
        </w:rPr>
        <w:t xml:space="preserve"> motivele unei asemenea concluzii, şi îi acord</w:t>
      </w:r>
      <w:r w:rsidR="00123B56" w:rsidRPr="00CB727E">
        <w:rPr>
          <w:rFonts w:eastAsia="Calibri"/>
          <w:color w:val="000000" w:themeColor="text1"/>
          <w:sz w:val="28"/>
          <w:szCs w:val="28"/>
          <w:lang w:val="ro-RO"/>
        </w:rPr>
        <w:t>ă</w:t>
      </w:r>
      <w:r w:rsidRPr="00CB727E">
        <w:rPr>
          <w:rFonts w:eastAsia="Calibri"/>
          <w:color w:val="000000" w:themeColor="text1"/>
          <w:sz w:val="28"/>
          <w:szCs w:val="28"/>
          <w:lang w:val="ro-RO"/>
        </w:rPr>
        <w:t xml:space="preserve"> un termen de 10 zile lucrătoare, în care acesta să-şi exprime în scris punctul de vedere,</w:t>
      </w:r>
      <w:r w:rsidR="00123B56" w:rsidRPr="00CB727E">
        <w:rPr>
          <w:rFonts w:eastAsia="Calibri"/>
          <w:color w:val="000000" w:themeColor="text1"/>
          <w:sz w:val="28"/>
          <w:szCs w:val="28"/>
          <w:lang w:val="ro-RO"/>
        </w:rPr>
        <w:t xml:space="preserve"> cu</w:t>
      </w:r>
      <w:r w:rsidRPr="00CB727E">
        <w:rPr>
          <w:rFonts w:eastAsia="Calibri"/>
          <w:color w:val="000000" w:themeColor="text1"/>
          <w:sz w:val="28"/>
          <w:szCs w:val="28"/>
          <w:lang w:val="ro-RO"/>
        </w:rPr>
        <w:t xml:space="preserve"> inform</w:t>
      </w:r>
      <w:r w:rsidR="00123B56" w:rsidRPr="00CB727E">
        <w:rPr>
          <w:rFonts w:eastAsia="Calibri"/>
          <w:color w:val="000000" w:themeColor="text1"/>
          <w:sz w:val="28"/>
          <w:szCs w:val="28"/>
          <w:lang w:val="ro-RO"/>
        </w:rPr>
        <w:t>area</w:t>
      </w:r>
      <w:r w:rsidRPr="00CB727E">
        <w:rPr>
          <w:rFonts w:eastAsia="Calibri"/>
          <w:color w:val="000000" w:themeColor="text1"/>
          <w:sz w:val="28"/>
          <w:szCs w:val="28"/>
          <w:lang w:val="ro-RO"/>
        </w:rPr>
        <w:t xml:space="preserve"> concomitent</w:t>
      </w:r>
      <w:r w:rsidR="00123B56" w:rsidRPr="00CB727E">
        <w:rPr>
          <w:rFonts w:eastAsia="Calibri"/>
          <w:color w:val="000000" w:themeColor="text1"/>
          <w:sz w:val="28"/>
          <w:szCs w:val="28"/>
          <w:lang w:val="ro-RO"/>
        </w:rPr>
        <w:t>ă a</w:t>
      </w:r>
      <w:r w:rsidRPr="00CB727E">
        <w:rPr>
          <w:rFonts w:eastAsia="Calibri"/>
          <w:color w:val="000000" w:themeColor="text1"/>
          <w:sz w:val="28"/>
          <w:szCs w:val="28"/>
          <w:lang w:val="ro-RO"/>
        </w:rPr>
        <w:t xml:space="preserve"> efectel</w:t>
      </w:r>
      <w:r w:rsidR="00123B56" w:rsidRPr="00CB727E">
        <w:rPr>
          <w:rFonts w:eastAsia="Calibri"/>
          <w:color w:val="000000" w:themeColor="text1"/>
          <w:sz w:val="28"/>
          <w:szCs w:val="28"/>
          <w:lang w:val="ro-RO"/>
        </w:rPr>
        <w:t>or</w:t>
      </w:r>
      <w:r w:rsidRPr="00CB727E">
        <w:rPr>
          <w:rFonts w:eastAsia="Calibri"/>
          <w:color w:val="000000" w:themeColor="text1"/>
          <w:sz w:val="28"/>
          <w:szCs w:val="28"/>
          <w:lang w:val="ro-RO"/>
        </w:rPr>
        <w:t xml:space="preserve"> neprezentării obiec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În perioada men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ionată, controlul se suspendă.</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 xml:space="preserve">În cazul în care autorul </w:t>
      </w:r>
      <w:proofErr w:type="spellStart"/>
      <w:r w:rsidRPr="00CB727E">
        <w:rPr>
          <w:rFonts w:eastAsia="Calibri"/>
          <w:color w:val="000000" w:themeColor="text1"/>
          <w:sz w:val="28"/>
          <w:szCs w:val="28"/>
          <w:lang w:val="ro-RO"/>
        </w:rPr>
        <w:t>plîngerii</w:t>
      </w:r>
      <w:proofErr w:type="spellEnd"/>
      <w:r w:rsidRPr="00CB727E">
        <w:rPr>
          <w:rFonts w:eastAsia="Calibri"/>
          <w:color w:val="000000" w:themeColor="text1"/>
          <w:sz w:val="28"/>
          <w:szCs w:val="28"/>
          <w:lang w:val="ro-RO"/>
        </w:rPr>
        <w:t xml:space="preserve"> nu informează Centrul în termenul menţionat la alin. (4), </w:t>
      </w:r>
      <w:proofErr w:type="spellStart"/>
      <w:r w:rsidRPr="00CB727E">
        <w:rPr>
          <w:rFonts w:eastAsia="Calibri"/>
          <w:color w:val="000000" w:themeColor="text1"/>
          <w:sz w:val="28"/>
          <w:szCs w:val="28"/>
          <w:lang w:val="ro-RO"/>
        </w:rPr>
        <w:t>plîngerea</w:t>
      </w:r>
      <w:proofErr w:type="spellEnd"/>
      <w:r w:rsidRPr="00CB727E">
        <w:rPr>
          <w:rFonts w:eastAsia="Calibri"/>
          <w:color w:val="000000" w:themeColor="text1"/>
          <w:sz w:val="28"/>
          <w:szCs w:val="28"/>
          <w:lang w:val="ro-RO"/>
        </w:rPr>
        <w:t xml:space="preserve"> este considerată retrasă în mod tacit.</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Centrul solicită înscrisurile,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iile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mijloacele necesare pentru confirmarea/infirmarea pretinselor fapte de încălcare a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 indică temeiul juridic şi scopul solicitării informaţiei, stabileşte termenul în care acestea trebuie furnizate, specifică sancţiunile prevăzute de lege pentru nefurnizarea de informaţii ori pentru furnizarea unei informaţii inexacte, incomplete sau care induce în eroare.</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calitate de sursă primară de documentare a pretinsului fapt de încălcare a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 servesc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iile din Registrul de eviden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 a operatorilor de date cu caracter personal</w:t>
      </w:r>
      <w:r w:rsidR="00123B56" w:rsidRPr="00CB727E">
        <w:rPr>
          <w:rFonts w:eastAsia="Calibri"/>
          <w:color w:val="000000" w:themeColor="text1"/>
          <w:sz w:val="28"/>
          <w:szCs w:val="28"/>
          <w:lang w:val="ro-RO"/>
        </w:rPr>
        <w:t xml:space="preserv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alte resurse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ionale.</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cazul în care, în rezultatul examinării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prezentate se constată insuficien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probelor ce ar confirma/infirma faptul încălcării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 Centrul poate dispune prin decizie, în cadrul aceluia</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control, efectuarea controlului la fa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locului.</w:t>
      </w:r>
    </w:p>
    <w:p w:rsidR="00AE52ED" w:rsidRPr="00CB727E" w:rsidRDefault="00AE52ED" w:rsidP="00123B56">
      <w:pPr>
        <w:numPr>
          <w:ilvl w:val="0"/>
          <w:numId w:val="27"/>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cadrul controlului, controlorii au următoarele drepturi:</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a) să examineze sistemele de eviden</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ă a datelor cu caracter personal şi orice documente aflate în raport cu obiectul şi scopul controlului, indiferent de suportul pe care </w:t>
      </w:r>
      <w:proofErr w:type="spellStart"/>
      <w:r w:rsidRPr="00CB727E">
        <w:rPr>
          <w:color w:val="000000" w:themeColor="text1"/>
          <w:sz w:val="28"/>
          <w:szCs w:val="28"/>
          <w:lang w:val="ro-RO" w:eastAsia="ru-RU"/>
        </w:rPr>
        <w:t>sînt</w:t>
      </w:r>
      <w:proofErr w:type="spellEnd"/>
      <w:r w:rsidRPr="00CB727E">
        <w:rPr>
          <w:color w:val="000000" w:themeColor="text1"/>
          <w:sz w:val="28"/>
          <w:szCs w:val="28"/>
          <w:lang w:val="ro-RO" w:eastAsia="ru-RU"/>
        </w:rPr>
        <w:t xml:space="preserve"> păstrate;</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b) să intre liber în încăperi, pe terenuri sau în mijloace de transport aflate în proprietatea sau în folosinţa operatorilor sau persoanelor împuternic</w:t>
      </w:r>
      <w:r w:rsidR="00123B56" w:rsidRPr="00CB727E">
        <w:rPr>
          <w:color w:val="000000" w:themeColor="text1"/>
          <w:sz w:val="28"/>
          <w:szCs w:val="28"/>
          <w:lang w:val="ro-RO" w:eastAsia="ru-RU"/>
        </w:rPr>
        <w:t>i</w:t>
      </w:r>
      <w:r w:rsidRPr="00CB727E">
        <w:rPr>
          <w:color w:val="000000" w:themeColor="text1"/>
          <w:sz w:val="28"/>
          <w:szCs w:val="28"/>
          <w:lang w:val="ro-RO" w:eastAsia="ru-RU"/>
        </w:rPr>
        <w:t>te de operatori</w:t>
      </w:r>
      <w:r w:rsidR="00123B56" w:rsidRPr="00CB727E">
        <w:rPr>
          <w:color w:val="000000" w:themeColor="text1"/>
          <w:sz w:val="28"/>
          <w:szCs w:val="28"/>
          <w:lang w:val="ro-RO" w:eastAsia="ru-RU"/>
        </w:rPr>
        <w:t>;</w:t>
      </w:r>
      <w:r w:rsidRPr="00CB727E">
        <w:rPr>
          <w:color w:val="000000" w:themeColor="text1"/>
          <w:sz w:val="28"/>
          <w:szCs w:val="28"/>
          <w:lang w:val="ro-RO" w:eastAsia="ru-RU"/>
        </w:rPr>
        <w:t xml:space="preserve">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c) să ridice sau să obţină mijloace, copii sau extrase, sub orice formă, din sistemele de eviden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de pe documentele ce con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in  date cu caracter personal;</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 să sigileze încăperile în care se efectuează prelucrări de date cu caracter personal, mijloacele, sistemele de eviden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ă şi documentele aflate în raport cu obiectul şi scopul controlului, pe perioada controlului  şi în măsura necesară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e) să solicite reprezentan</w:t>
      </w:r>
      <w:r w:rsidR="00123B56" w:rsidRPr="00CB727E">
        <w:rPr>
          <w:rFonts w:eastAsia="Calibri"/>
          <w:color w:val="000000" w:themeColor="text1"/>
          <w:sz w:val="28"/>
          <w:szCs w:val="28"/>
          <w:lang w:val="ro-RO"/>
        </w:rPr>
        <w:t>t</w:t>
      </w:r>
      <w:r w:rsidRPr="00CB727E">
        <w:rPr>
          <w:rFonts w:eastAsia="Calibri"/>
          <w:color w:val="000000" w:themeColor="text1"/>
          <w:sz w:val="28"/>
          <w:szCs w:val="28"/>
          <w:lang w:val="ro-RO"/>
        </w:rPr>
        <w:t>ului sau angajatului 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supuse controlului</w:t>
      </w:r>
      <w:r w:rsidR="00123B56"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care poate da informaţiile necesare soluţionării unei cereri adresate Centrului în legătură cu prelucrarea datelor cu caracter personal sau efectuării controlului conformită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ii prelucrării datelor cu caracter personal prevederilor legii, explicaţii şi să înregistreze, inclusiv prin mijloace audio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video, răspunsurile acestora</w:t>
      </w:r>
      <w:r w:rsidR="00123B56" w:rsidRPr="00CB727E">
        <w:rPr>
          <w:rFonts w:eastAsia="Calibri"/>
          <w:color w:val="000000" w:themeColor="text1"/>
          <w:sz w:val="28"/>
          <w:szCs w:val="28"/>
          <w:lang w:val="ro-RO"/>
        </w:rPr>
        <w:t>;</w:t>
      </w:r>
      <w:r w:rsidRPr="00CB727E">
        <w:rPr>
          <w:rFonts w:eastAsia="Calibri"/>
          <w:color w:val="000000" w:themeColor="text1"/>
          <w:sz w:val="28"/>
          <w:szCs w:val="28"/>
          <w:lang w:val="ro-RO"/>
        </w:rPr>
        <w:t xml:space="preserve"> </w:t>
      </w:r>
    </w:p>
    <w:p w:rsidR="00AE52ED" w:rsidRPr="00CB727E" w:rsidRDefault="00AE52ED" w:rsidP="00AE52ED">
      <w:pPr>
        <w:suppressAutoHyphens/>
        <w:ind w:firstLine="709"/>
        <w:contextualSpacing/>
        <w:rPr>
          <w:rFonts w:eastAsia="Calibri"/>
          <w:color w:val="000000" w:themeColor="text1"/>
          <w:sz w:val="22"/>
          <w:szCs w:val="22"/>
          <w:lang w:val="ro-RO"/>
        </w:rPr>
      </w:pPr>
      <w:r w:rsidRPr="00CB727E">
        <w:rPr>
          <w:rFonts w:eastAsia="Calibri"/>
          <w:color w:val="000000" w:themeColor="text1"/>
          <w:sz w:val="28"/>
          <w:szCs w:val="28"/>
          <w:lang w:val="ro-RO"/>
        </w:rPr>
        <w:t>f) să ceară ca informaţia aflată în raport cu obiectul şi scopul controlului, stocată pe calculator şi accesibilă, să fie prezentată într-o formă care ar permite ridicarea, precum şi să fie vizibilă şi lizibilă;</w:t>
      </w:r>
    </w:p>
    <w:p w:rsidR="00AE52ED" w:rsidRPr="00CB727E" w:rsidRDefault="00123B56"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g</w:t>
      </w:r>
      <w:r w:rsidR="00AE52ED" w:rsidRPr="00CB727E">
        <w:rPr>
          <w:rFonts w:eastAsia="Calibri"/>
          <w:color w:val="000000" w:themeColor="text1"/>
          <w:sz w:val="28"/>
          <w:szCs w:val="28"/>
          <w:lang w:val="ro-RO"/>
        </w:rPr>
        <w:t xml:space="preserve">) să efectueze simularea unui model de accesare a sistemelor informaţionale de date cu caracter personal, în scopul verificării nivelului de protecţie a sistemelor informaţionale de date cu caracter personal, precum </w:t>
      </w:r>
      <w:proofErr w:type="spellStart"/>
      <w:r w:rsidR="00AE52ED" w:rsidRPr="00CB727E">
        <w:rPr>
          <w:rFonts w:eastAsia="Calibri"/>
          <w:color w:val="000000" w:themeColor="text1"/>
          <w:sz w:val="28"/>
          <w:szCs w:val="28"/>
          <w:lang w:val="ro-RO"/>
        </w:rPr>
        <w:t>şi</w:t>
      </w:r>
      <w:proofErr w:type="spellEnd"/>
      <w:r w:rsidR="00AE52ED" w:rsidRPr="00CB727E">
        <w:rPr>
          <w:rFonts w:eastAsia="Calibri"/>
          <w:color w:val="000000" w:themeColor="text1"/>
          <w:sz w:val="28"/>
          <w:szCs w:val="28"/>
          <w:lang w:val="ro-RO"/>
        </w:rPr>
        <w:t xml:space="preserve"> în scopul </w:t>
      </w:r>
      <w:proofErr w:type="spellStart"/>
      <w:r w:rsidR="00AE52ED" w:rsidRPr="00CB727E">
        <w:rPr>
          <w:rFonts w:eastAsia="Calibri"/>
          <w:color w:val="000000" w:themeColor="text1"/>
          <w:sz w:val="28"/>
          <w:szCs w:val="28"/>
          <w:lang w:val="ro-RO"/>
        </w:rPr>
        <w:t>preîntîmpinării</w:t>
      </w:r>
      <w:proofErr w:type="spellEnd"/>
      <w:r w:rsidR="00AE52ED" w:rsidRPr="00CB727E">
        <w:rPr>
          <w:rFonts w:eastAsia="Calibri"/>
          <w:color w:val="000000" w:themeColor="text1"/>
          <w:sz w:val="28"/>
          <w:szCs w:val="28"/>
          <w:lang w:val="ro-RO"/>
        </w:rPr>
        <w:t xml:space="preserve"> unor eventuale cazuri de acces ilicit sau </w:t>
      </w:r>
      <w:proofErr w:type="spellStart"/>
      <w:r w:rsidR="00AE52ED" w:rsidRPr="00CB727E">
        <w:rPr>
          <w:rFonts w:eastAsia="Calibri"/>
          <w:color w:val="000000" w:themeColor="text1"/>
          <w:sz w:val="28"/>
          <w:szCs w:val="28"/>
          <w:lang w:val="ro-RO"/>
        </w:rPr>
        <w:t>întîmplător</w:t>
      </w:r>
      <w:proofErr w:type="spellEnd"/>
      <w:r w:rsidR="00AE52ED" w:rsidRPr="00CB727E">
        <w:rPr>
          <w:rFonts w:eastAsia="Calibri"/>
          <w:color w:val="000000" w:themeColor="text1"/>
          <w:sz w:val="28"/>
          <w:szCs w:val="28"/>
          <w:lang w:val="ro-RO"/>
        </w:rPr>
        <w:t xml:space="preserve"> asupra acestor sisteme informaţionale, depistării locurilor slabe în mecanismele de protejare a acestora.</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(10) Controlorii îşi exercită drepturile prin prezentarea împuternicirilor semnate de conducerea Centrului.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 xml:space="preserve">(11) Controlorii pot solicita sprijinul subdiviziunilor abilitate ale </w:t>
      </w:r>
      <w:r w:rsidR="00B42625" w:rsidRPr="00CB727E">
        <w:rPr>
          <w:rFonts w:eastAsia="Calibri"/>
          <w:color w:val="000000" w:themeColor="text1"/>
          <w:sz w:val="28"/>
          <w:szCs w:val="28"/>
          <w:lang w:val="ro-RO"/>
        </w:rPr>
        <w:t>organelor în domeniul asigurării securită</w:t>
      </w:r>
      <w:r w:rsidR="00CB727E" w:rsidRPr="00CB727E">
        <w:rPr>
          <w:rFonts w:eastAsia="Calibri"/>
          <w:color w:val="000000" w:themeColor="text1"/>
          <w:sz w:val="28"/>
          <w:szCs w:val="28"/>
          <w:lang w:val="ro-RO"/>
        </w:rPr>
        <w:t>ţ</w:t>
      </w:r>
      <w:r w:rsidR="00B42625" w:rsidRPr="00CB727E">
        <w:rPr>
          <w:rFonts w:eastAsia="Calibri"/>
          <w:color w:val="000000" w:themeColor="text1"/>
          <w:sz w:val="28"/>
          <w:szCs w:val="28"/>
          <w:lang w:val="ro-RO"/>
        </w:rPr>
        <w:t xml:space="preserve">ii de stat, ordinii </w:t>
      </w:r>
      <w:r w:rsidR="00CB727E" w:rsidRPr="00CB727E">
        <w:rPr>
          <w:rFonts w:eastAsia="Calibri"/>
          <w:color w:val="000000" w:themeColor="text1"/>
          <w:sz w:val="28"/>
          <w:szCs w:val="28"/>
          <w:lang w:val="ro-RO"/>
        </w:rPr>
        <w:t>ş</w:t>
      </w:r>
      <w:r w:rsidR="00B42625" w:rsidRPr="00CB727E">
        <w:rPr>
          <w:rFonts w:eastAsia="Calibri"/>
          <w:color w:val="000000" w:themeColor="text1"/>
          <w:sz w:val="28"/>
          <w:szCs w:val="28"/>
          <w:lang w:val="ro-RO"/>
        </w:rPr>
        <w:t>i securită</w:t>
      </w:r>
      <w:r w:rsidR="00CB727E" w:rsidRPr="00CB727E">
        <w:rPr>
          <w:rFonts w:eastAsia="Calibri"/>
          <w:color w:val="000000" w:themeColor="text1"/>
          <w:sz w:val="28"/>
          <w:szCs w:val="28"/>
          <w:lang w:val="ro-RO"/>
        </w:rPr>
        <w:t>ţ</w:t>
      </w:r>
      <w:r w:rsidR="00B42625" w:rsidRPr="00CB727E">
        <w:rPr>
          <w:rFonts w:eastAsia="Calibri"/>
          <w:color w:val="000000" w:themeColor="text1"/>
          <w:sz w:val="28"/>
          <w:szCs w:val="28"/>
          <w:lang w:val="ro-RO"/>
        </w:rPr>
        <w:t>ii publice, ordinii de drept</w:t>
      </w:r>
      <w:r w:rsidRPr="00CB727E">
        <w:rPr>
          <w:rFonts w:eastAsia="Calibri"/>
          <w:color w:val="000000" w:themeColor="text1"/>
          <w:sz w:val="28"/>
          <w:szCs w:val="28"/>
          <w:lang w:val="ro-RO"/>
        </w:rPr>
        <w:t xml:space="preserve">, care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obligate să acorde asistenţa necesară </w:t>
      </w:r>
      <w:r w:rsidR="006F604D" w:rsidRPr="00CB727E">
        <w:rPr>
          <w:rFonts w:eastAsia="Calibri"/>
          <w:color w:val="000000" w:themeColor="text1"/>
          <w:sz w:val="28"/>
          <w:szCs w:val="28"/>
          <w:lang w:val="ro-RO"/>
        </w:rPr>
        <w:t>acestora</w:t>
      </w:r>
      <w:r w:rsidRPr="00CB727E">
        <w:rPr>
          <w:rFonts w:eastAsia="Calibri"/>
          <w:color w:val="000000" w:themeColor="text1"/>
          <w:sz w:val="28"/>
          <w:szCs w:val="28"/>
          <w:lang w:val="ro-RO"/>
        </w:rPr>
        <w:t>. La efectuarea controlului pot fi antrenaţi, după caz, şi experţi în anumite domenii, împuterniciţi de Centru.</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(12) Pe parcursul efectuării controlului, </w:t>
      </w:r>
      <w:r w:rsidR="00D402F4" w:rsidRPr="00CB727E">
        <w:rPr>
          <w:rFonts w:eastAsia="Calibri"/>
          <w:color w:val="000000" w:themeColor="text1"/>
          <w:sz w:val="28"/>
          <w:szCs w:val="28"/>
          <w:lang w:val="ro-RO"/>
        </w:rPr>
        <w:t>controlorii</w:t>
      </w:r>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experţii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autorizaţi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obligaţi</w:t>
      </w:r>
      <w:proofErr w:type="spellEnd"/>
      <w:r w:rsidRPr="00CB727E">
        <w:rPr>
          <w:rFonts w:eastAsia="Calibri"/>
          <w:color w:val="000000" w:themeColor="text1"/>
          <w:sz w:val="28"/>
          <w:szCs w:val="28"/>
          <w:lang w:val="ro-RO"/>
        </w:rPr>
        <w:t>:</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 să informeze persoana supusă controlului despre drepturile şi obligaţiile acesteia;</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b) să efectueze controlul în conformitate cu împuternicirile atribuite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ţinînd</w:t>
      </w:r>
      <w:proofErr w:type="spellEnd"/>
      <w:r w:rsidRPr="00CB727E">
        <w:rPr>
          <w:rFonts w:eastAsia="Calibri"/>
          <w:color w:val="000000" w:themeColor="text1"/>
          <w:sz w:val="28"/>
          <w:szCs w:val="28"/>
          <w:lang w:val="ro-RO"/>
        </w:rPr>
        <w:t xml:space="preserve"> cont</w:t>
      </w:r>
      <w:r w:rsidR="00123B56" w:rsidRPr="00CB727E">
        <w:rPr>
          <w:rFonts w:eastAsia="Calibri"/>
          <w:color w:val="000000" w:themeColor="text1"/>
          <w:sz w:val="28"/>
          <w:szCs w:val="28"/>
          <w:lang w:val="ro-RO"/>
        </w:rPr>
        <w:t xml:space="preserve"> de obiectul şi scopul acestuia.</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(13) Pe parcursul efectuării controlului, persoana controlată are următoarele drepturi: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a) să ia cunoştinţă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să </w:t>
      </w:r>
      <w:proofErr w:type="spellStart"/>
      <w:r w:rsidRPr="00CB727E">
        <w:rPr>
          <w:rFonts w:eastAsia="Calibri"/>
          <w:color w:val="000000" w:themeColor="text1"/>
          <w:sz w:val="28"/>
          <w:szCs w:val="28"/>
          <w:lang w:val="ro-RO"/>
        </w:rPr>
        <w:t>obţină</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cîte</w:t>
      </w:r>
      <w:proofErr w:type="spellEnd"/>
      <w:r w:rsidRPr="00CB727E">
        <w:rPr>
          <w:rFonts w:eastAsia="Calibri"/>
          <w:color w:val="000000" w:themeColor="text1"/>
          <w:sz w:val="28"/>
          <w:szCs w:val="28"/>
          <w:lang w:val="ro-RO"/>
        </w:rPr>
        <w:t xml:space="preserve"> o copie de pe împuternicirile de efectuare a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b) să obţină un exemplar al actelor privind efectuarea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c) să prezinte probe în cadrul efectuării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 să prezinte explicaţii înregistrate sub orice formă referitoare la obiectul şi scopul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e) să identifice datele şi informaţiile ce constituie secret şi alte informaţii confidenţiale furnizate în procesul efectuării controlului, cu efectuarea men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iunilor corespunzătoare;</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f) să obţină lista</w:t>
      </w:r>
      <w:r w:rsidRPr="00CB727E" w:rsidDel="00921CFC">
        <w:rPr>
          <w:rFonts w:eastAsia="Calibri"/>
          <w:color w:val="000000" w:themeColor="text1"/>
          <w:sz w:val="28"/>
          <w:szCs w:val="28"/>
          <w:lang w:val="ro-RO"/>
        </w:rPr>
        <w:t xml:space="preserve"> </w:t>
      </w:r>
      <w:r w:rsidRPr="00CB727E">
        <w:rPr>
          <w:rFonts w:eastAsia="Calibri"/>
          <w:color w:val="000000" w:themeColor="text1"/>
          <w:sz w:val="28"/>
          <w:szCs w:val="28"/>
          <w:lang w:val="ro-RO"/>
        </w:rPr>
        <w:t>mijloacelor,</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sistemelor de eviden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documentelor</w:t>
      </w:r>
      <w:r w:rsidRPr="00CB727E" w:rsidDel="00921CFC">
        <w:rPr>
          <w:rFonts w:eastAsia="Calibri"/>
          <w:color w:val="000000" w:themeColor="text1"/>
          <w:sz w:val="28"/>
          <w:szCs w:val="28"/>
          <w:lang w:val="ro-RO"/>
        </w:rPr>
        <w:t xml:space="preserve"> </w:t>
      </w:r>
      <w:r w:rsidRPr="00CB727E">
        <w:rPr>
          <w:rFonts w:eastAsia="Calibri"/>
          <w:color w:val="000000" w:themeColor="text1"/>
          <w:sz w:val="28"/>
          <w:szCs w:val="28"/>
          <w:lang w:val="ro-RO"/>
        </w:rPr>
        <w:t>ridicate pe parcursul controlului semnată de controlor;</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 xml:space="preserve">g) să fie asistată de avocaţi, de alţi reprezentanţi împuterniciţi conform legislaţiei. Lipsa acestora nu poate fi invocată drept temei pentru </w:t>
      </w:r>
      <w:proofErr w:type="spellStart"/>
      <w:r w:rsidRPr="00CB727E">
        <w:rPr>
          <w:rFonts w:eastAsia="Calibri"/>
          <w:color w:val="000000" w:themeColor="text1"/>
          <w:sz w:val="28"/>
          <w:szCs w:val="28"/>
          <w:lang w:val="ro-RO"/>
        </w:rPr>
        <w:t>amînarea</w:t>
      </w:r>
      <w:proofErr w:type="spellEnd"/>
      <w:r w:rsidRPr="00CB727E">
        <w:rPr>
          <w:rFonts w:eastAsia="Calibri"/>
          <w:color w:val="000000" w:themeColor="text1"/>
          <w:sz w:val="28"/>
          <w:szCs w:val="28"/>
          <w:lang w:val="ro-RO"/>
        </w:rPr>
        <w:t xml:space="preserve"> efectuării controlului.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(14) Toate </w:t>
      </w:r>
      <w:proofErr w:type="spellStart"/>
      <w:r w:rsidRPr="00CB727E">
        <w:rPr>
          <w:rFonts w:eastAsia="Calibri"/>
          <w:color w:val="000000" w:themeColor="text1"/>
          <w:sz w:val="28"/>
          <w:szCs w:val="28"/>
          <w:lang w:val="ro-RO"/>
        </w:rPr>
        <w:t>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ile</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obligate să se supună controlului efectuat de Centru, inclusiv prin asigurarea condi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pentru buna desfă</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urare a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(15) Ac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iunile de control se efectuează în orice perioadă relevantă pentru acumularea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necesare solu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ionării cazului.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(16) Controlul cu ie</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irea la fa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locului se desfăşoară în orele de program al 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supuse controlului. Controlul poate continua şi în afara orelor de program numai cu acordul operatorului sau persoanei împuternicite de operator supuse controlului sau a reprezentantului legal al acestora.</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(17) Termenul de efectuare a controlului se stabileşte în funcţie de gravitatea presupusei încălcări, precum şi de alte criterii care ar determina durata de efectuare a acestuia. Termenul de efectuare a controlului este de 30 </w:t>
      </w:r>
      <w:r w:rsidR="00123B56" w:rsidRPr="00CB727E">
        <w:rPr>
          <w:rFonts w:eastAsia="Calibri"/>
          <w:color w:val="000000" w:themeColor="text1"/>
          <w:sz w:val="28"/>
          <w:szCs w:val="28"/>
          <w:lang w:val="ro-RO"/>
        </w:rPr>
        <w:t xml:space="preserve">de </w:t>
      </w:r>
      <w:r w:rsidRPr="00CB727E">
        <w:rPr>
          <w:rFonts w:eastAsia="Calibri"/>
          <w:color w:val="000000" w:themeColor="text1"/>
          <w:sz w:val="28"/>
          <w:szCs w:val="28"/>
          <w:lang w:val="ro-RO"/>
        </w:rPr>
        <w:t xml:space="preserve">zile lucrătoare, care însă poate fi prelungit </w:t>
      </w:r>
      <w:proofErr w:type="spellStart"/>
      <w:r w:rsidRPr="00CB727E">
        <w:rPr>
          <w:rFonts w:eastAsia="Calibri"/>
          <w:color w:val="000000" w:themeColor="text1"/>
          <w:sz w:val="28"/>
          <w:szCs w:val="28"/>
          <w:lang w:val="ro-RO"/>
        </w:rPr>
        <w:t>pînă</w:t>
      </w:r>
      <w:proofErr w:type="spellEnd"/>
      <w:r w:rsidRPr="00CB727E">
        <w:rPr>
          <w:rFonts w:eastAsia="Calibri"/>
          <w:color w:val="000000" w:themeColor="text1"/>
          <w:sz w:val="28"/>
          <w:szCs w:val="28"/>
          <w:lang w:val="ro-RO"/>
        </w:rPr>
        <w:t xml:space="preserve"> la 120 de zile lucrătoare. Despre prelungirea termenului controlului este informată entitatea supusă controlului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după caz, petentul.</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(18) Rezultatul controlului este consemnat într-un act, care se întocmeşte în două exemplare, se numerotează şi se semnează pe fiecare pagină de toţi controlorii.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(19) Termenele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procedura de păstrare a mijloacelor, copiilor sau extraselor, a sistemelor de eviden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ă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documentelor</w:t>
      </w:r>
      <w:r w:rsidRPr="00CB727E" w:rsidDel="00921CFC">
        <w:rPr>
          <w:rFonts w:eastAsia="Calibri"/>
          <w:color w:val="000000" w:themeColor="text1"/>
          <w:sz w:val="28"/>
          <w:szCs w:val="28"/>
          <w:lang w:val="ro-RO"/>
        </w:rPr>
        <w:t xml:space="preserve"> </w:t>
      </w:r>
      <w:r w:rsidRPr="00CB727E">
        <w:rPr>
          <w:rFonts w:eastAsia="Calibri"/>
          <w:color w:val="000000" w:themeColor="text1"/>
          <w:sz w:val="28"/>
          <w:szCs w:val="28"/>
          <w:lang w:val="ro-RO"/>
        </w:rPr>
        <w:t>ridicate în</w:t>
      </w:r>
      <w:r w:rsidR="00123B56" w:rsidRPr="00CB727E">
        <w:rPr>
          <w:rFonts w:eastAsia="Calibri"/>
          <w:color w:val="000000" w:themeColor="text1"/>
          <w:sz w:val="28"/>
          <w:szCs w:val="28"/>
          <w:lang w:val="ro-RO"/>
        </w:rPr>
        <w:t xml:space="preserve"> t</w:t>
      </w:r>
      <w:r w:rsidR="00CD3F80" w:rsidRPr="00CB727E">
        <w:rPr>
          <w:rFonts w:eastAsia="Calibri"/>
          <w:color w:val="000000" w:themeColor="text1"/>
          <w:sz w:val="28"/>
          <w:szCs w:val="28"/>
          <w:lang w:val="ro-RO"/>
        </w:rPr>
        <w:t>e</w:t>
      </w:r>
      <w:r w:rsidR="00123B56" w:rsidRPr="00CB727E">
        <w:rPr>
          <w:rFonts w:eastAsia="Calibri"/>
          <w:color w:val="000000" w:themeColor="text1"/>
          <w:sz w:val="28"/>
          <w:szCs w:val="28"/>
          <w:lang w:val="ro-RO"/>
        </w:rPr>
        <w:t>meiul</w:t>
      </w:r>
      <w:r w:rsidRPr="00CB727E">
        <w:rPr>
          <w:rFonts w:eastAsia="Calibri"/>
          <w:color w:val="000000" w:themeColor="text1"/>
          <w:sz w:val="28"/>
          <w:szCs w:val="28"/>
          <w:lang w:val="ro-RO"/>
        </w:rPr>
        <w:t xml:space="preserve"> prezentului articol, se stabilesc de Centru.</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(20) În cazul în care există o bănuială rezonabilă că purtătorii de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 privind activitatea şi obiectul controlului care ar putea fi pertinente pentru a dovedi o încălcare a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ia datelor cu caracter personal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păstrate în încăperi, terenuri şi mijloace de transport, inclusiv în locuinţele membrilor organelor de conducere sau ale personalului operatorului sau persoanei împuternicite de operator, conducerea Centrului poate dispune, printr-o decizie, desfăşurarea unui control în aceste încăperi, terenuri sau mijloace de transport.</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(21) Decizia specificată la alin. (20) va con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ine motivul care a determinat Centrul să concluzioneze că există o bănuială rezonabilă pentru efectuarea unui asemenea control, precum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temeiurile ce justifică ingerin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prin prisma gravită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dreptului pretins a fi încălcat.</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(22) Accesul reprezentanţilor Centrului în domiciliu, în lipsa </w:t>
      </w:r>
      <w:proofErr w:type="spellStart"/>
      <w:r w:rsidRPr="00CB727E">
        <w:rPr>
          <w:rFonts w:eastAsia="Calibri"/>
          <w:color w:val="000000" w:themeColor="text1"/>
          <w:sz w:val="28"/>
          <w:szCs w:val="28"/>
          <w:lang w:val="ro-RO"/>
        </w:rPr>
        <w:t>consimţămîntului</w:t>
      </w:r>
      <w:proofErr w:type="spellEnd"/>
      <w:r w:rsidRPr="00CB727E">
        <w:rPr>
          <w:rFonts w:eastAsia="Calibri"/>
          <w:color w:val="000000" w:themeColor="text1"/>
          <w:sz w:val="28"/>
          <w:szCs w:val="28"/>
          <w:lang w:val="ro-RO"/>
        </w:rPr>
        <w:t xml:space="preserve"> scris al posesorului legal, se permite numai în baza mandatului judecătoresc emis în condiţiile prezentului articol şi prezentat persoanei supuse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(23) Mandatul judecătoresc poate fi eliberat numai dacă:</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 persoana fizică nu a consim</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it efectuarea controlului în domiciliu, fapt demonst</w:t>
      </w:r>
      <w:r w:rsidR="00123B56" w:rsidRPr="00CB727E">
        <w:rPr>
          <w:rFonts w:eastAsia="Calibri"/>
          <w:color w:val="000000" w:themeColor="text1"/>
          <w:sz w:val="28"/>
          <w:szCs w:val="28"/>
          <w:lang w:val="ro-RO"/>
        </w:rPr>
        <w:t>r</w:t>
      </w:r>
      <w:r w:rsidRPr="00CB727E">
        <w:rPr>
          <w:rFonts w:eastAsia="Calibri"/>
          <w:color w:val="000000" w:themeColor="text1"/>
          <w:sz w:val="28"/>
          <w:szCs w:val="28"/>
          <w:lang w:val="ro-RO"/>
        </w:rPr>
        <w:t xml:space="preserve">at de Centru;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(b) există o bănuială rezonabilă că în domiciliul ce urmează a fi supus controlului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amplasate sisteme de evidenţă a datelor cu caracter personal, echipament de prelucrare, programe şi aplicaţii, precum şi orice document sau înregistrare referitoare la prelucrarea de date cu caracter personal sau alte documente a căror prezentare a fost solicitată de Centru în conformitate cu prezenta lege, dar care nu au fost prezentate în termenul stabilit; sau </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 xml:space="preserve">c) există o bănuială rezonabilă că în domiciliu,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amplasate sisteme de evidenţă a datelor cu caracter personal, echipament de prelucrare, programe şi aplicaţii, precum şi păstrate documente sau înregistrări referitoare la prelucrarea de date cu caracter personal sau alte documente care pot fi fost ascunse, înlăturate, modificate sau distruse; sau</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d) </w:t>
      </w:r>
      <w:r w:rsidR="002D3A7A" w:rsidRPr="00CB727E">
        <w:rPr>
          <w:rFonts w:eastAsia="Calibri"/>
          <w:color w:val="000000" w:themeColor="text1"/>
          <w:sz w:val="28"/>
          <w:szCs w:val="28"/>
          <w:lang w:val="ro-RO"/>
        </w:rPr>
        <w:t>controlorii</w:t>
      </w:r>
      <w:r w:rsidRPr="00CB727E">
        <w:rPr>
          <w:rFonts w:eastAsia="Calibri"/>
          <w:color w:val="000000" w:themeColor="text1"/>
          <w:sz w:val="28"/>
          <w:szCs w:val="28"/>
          <w:lang w:val="ro-RO"/>
        </w:rPr>
        <w:t xml:space="preserve"> Centrului au încercat să pătrundă în domiciliul unde s-a constatat cu certitudine că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amplasate sisteme de evidenţă a datelor cu caracter personal, echipament de prelucrare, programe şi aplicaţii, precum şi păstrate documente sau înregistrări referitoare la prelucrarea de date cu caracter personal ce urmează a fi supuse controlului, dar nu au reuşit.</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(24) Mandatul judecătoresc este valabil 30 </w:t>
      </w:r>
      <w:r w:rsidR="00123B56" w:rsidRPr="00CB727E">
        <w:rPr>
          <w:rFonts w:eastAsia="Calibri"/>
          <w:color w:val="000000" w:themeColor="text1"/>
          <w:sz w:val="28"/>
          <w:szCs w:val="28"/>
          <w:lang w:val="ro-RO"/>
        </w:rPr>
        <w:t xml:space="preserve">de </w:t>
      </w:r>
      <w:r w:rsidRPr="00CB727E">
        <w:rPr>
          <w:rFonts w:eastAsia="Calibri"/>
          <w:color w:val="000000" w:themeColor="text1"/>
          <w:sz w:val="28"/>
          <w:szCs w:val="28"/>
          <w:lang w:val="ro-RO"/>
        </w:rPr>
        <w:t xml:space="preserve">zile de la data emiterii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poate fi prelungit cu încă 30 </w:t>
      </w:r>
      <w:r w:rsidR="00123B56" w:rsidRPr="00CB727E">
        <w:rPr>
          <w:rFonts w:eastAsia="Calibri"/>
          <w:color w:val="000000" w:themeColor="text1"/>
          <w:sz w:val="28"/>
          <w:szCs w:val="28"/>
          <w:lang w:val="ro-RO"/>
        </w:rPr>
        <w:t xml:space="preserve">de </w:t>
      </w:r>
      <w:r w:rsidRPr="00CB727E">
        <w:rPr>
          <w:rFonts w:eastAsia="Calibri"/>
          <w:color w:val="000000" w:themeColor="text1"/>
          <w:sz w:val="28"/>
          <w:szCs w:val="28"/>
          <w:lang w:val="ro-RO"/>
        </w:rPr>
        <w:t>zile.</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(25) În cazul solicitării unui mandat, instanţa de judecată este obligată să verifice dacă decizia conducerii Centrului privind efectuarea controlului este autentică şi dacă măsurile coercitive preconizate nu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arbitrare sau excesive, </w:t>
      </w:r>
      <w:proofErr w:type="spellStart"/>
      <w:r w:rsidRPr="00CB727E">
        <w:rPr>
          <w:rFonts w:eastAsia="Calibri"/>
          <w:color w:val="000000" w:themeColor="text1"/>
          <w:sz w:val="28"/>
          <w:szCs w:val="28"/>
          <w:lang w:val="ro-RO"/>
        </w:rPr>
        <w:t>avînd</w:t>
      </w:r>
      <w:proofErr w:type="spellEnd"/>
      <w:r w:rsidRPr="00CB727E">
        <w:rPr>
          <w:rFonts w:eastAsia="Calibri"/>
          <w:color w:val="000000" w:themeColor="text1"/>
          <w:sz w:val="28"/>
          <w:szCs w:val="28"/>
          <w:lang w:val="ro-RO"/>
        </w:rPr>
        <w:t xml:space="preserve"> în vedere obiectul controlului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 xml:space="preserve">i gravitatea pretinsei încălcării. Atunci </w:t>
      </w:r>
      <w:proofErr w:type="spellStart"/>
      <w:r w:rsidRPr="00CB727E">
        <w:rPr>
          <w:rFonts w:eastAsia="Calibri"/>
          <w:color w:val="000000" w:themeColor="text1"/>
          <w:sz w:val="28"/>
          <w:szCs w:val="28"/>
          <w:lang w:val="ro-RO"/>
        </w:rPr>
        <w:t>cînd</w:t>
      </w:r>
      <w:proofErr w:type="spellEnd"/>
      <w:r w:rsidRPr="00CB727E">
        <w:rPr>
          <w:rFonts w:eastAsia="Calibri"/>
          <w:color w:val="000000" w:themeColor="text1"/>
          <w:sz w:val="28"/>
          <w:szCs w:val="28"/>
          <w:lang w:val="ro-RO"/>
        </w:rPr>
        <w:t xml:space="preserve"> verifică </w:t>
      </w:r>
      <w:proofErr w:type="spellStart"/>
      <w:r w:rsidRPr="00CB727E">
        <w:rPr>
          <w:rFonts w:eastAsia="Calibri"/>
          <w:color w:val="000000" w:themeColor="text1"/>
          <w:sz w:val="28"/>
          <w:szCs w:val="28"/>
          <w:lang w:val="ro-RO"/>
        </w:rPr>
        <w:t>proporţionalitatea</w:t>
      </w:r>
      <w:proofErr w:type="spellEnd"/>
      <w:r w:rsidRPr="00CB727E">
        <w:rPr>
          <w:rFonts w:eastAsia="Calibri"/>
          <w:color w:val="000000" w:themeColor="text1"/>
          <w:sz w:val="28"/>
          <w:szCs w:val="28"/>
          <w:lang w:val="ro-RO"/>
        </w:rPr>
        <w:t xml:space="preserve"> măsurilor coercitive, instanţa de judecată poate solicita Centrului explicaţii detaliate, în special privind temeiurile care determină Centrul să bănuiască încălcarea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iei privind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ia datelor cu caracter personal, precum şi privind gravitatea încălcării suspectate, importanţa probelor căutate, natura implicării operatorului sau persoanei împuternicite de operator şi probabilitatea rezonabilă că sistemele de evidenţă a datelor cu caracter personal, echipamentul de prelucrare, programele şi aplicaţiile, precum şi documentele sau înregistrările referitoare la </w:t>
      </w:r>
      <w:r w:rsidRPr="00CB727E">
        <w:rPr>
          <w:rFonts w:eastAsia="Calibri"/>
          <w:color w:val="000000" w:themeColor="text1"/>
          <w:sz w:val="28"/>
          <w:szCs w:val="28"/>
          <w:lang w:val="ro-RO"/>
        </w:rPr>
        <w:lastRenderedPageBreak/>
        <w:t xml:space="preserve">prelucrarea de date cu caracter personal legate de obiectul controlului se păstrează sau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amplasate în locul pentru care se solicită mandatul. În cadrul examinării solicitării mandatului judecătoresc instan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de judecată aplică prevederile Codului contraven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ional.</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(26) Mandatul judecătoresc emis în conformitate cu prezentul articol poate fi atacat cu recurs, care nu este suspensiv de executare dacă instanţa de recurs nu dispune altfel.</w:t>
      </w:r>
    </w:p>
    <w:p w:rsidR="00AE52ED" w:rsidRPr="00CB727E" w:rsidRDefault="00AE52ED" w:rsidP="00AE52ED">
      <w:pPr>
        <w:suppressAutoHyphens/>
        <w:ind w:firstLine="709"/>
        <w:contextualSpacing/>
        <w:rPr>
          <w:rFonts w:eastAsia="Calibri"/>
          <w:color w:val="000000" w:themeColor="text1"/>
          <w:sz w:val="28"/>
          <w:szCs w:val="28"/>
          <w:lang w:val="ro-RO"/>
        </w:rPr>
      </w:pPr>
    </w:p>
    <w:p w:rsidR="00C23851" w:rsidRPr="00CB727E" w:rsidRDefault="00C23851" w:rsidP="00AE52ED">
      <w:pPr>
        <w:suppressAutoHyphens/>
        <w:ind w:firstLine="709"/>
        <w:contextualSpacing/>
        <w:rPr>
          <w:rFonts w:eastAsia="Calibri"/>
          <w:color w:val="000000" w:themeColor="text1"/>
          <w:sz w:val="28"/>
          <w:szCs w:val="28"/>
          <w:lang w:val="ro-RO"/>
        </w:rPr>
      </w:pPr>
    </w:p>
    <w:p w:rsidR="00C23851" w:rsidRPr="00CB727E" w:rsidRDefault="00C23851" w:rsidP="00AE52ED">
      <w:pPr>
        <w:suppressAutoHyphens/>
        <w:ind w:firstLine="709"/>
        <w:contextualSpacing/>
        <w:rPr>
          <w:rFonts w:eastAsia="Calibri"/>
          <w:color w:val="000000" w:themeColor="text1"/>
          <w:sz w:val="28"/>
          <w:szCs w:val="28"/>
          <w:lang w:val="ro-RO"/>
        </w:rPr>
      </w:pPr>
    </w:p>
    <w:p w:rsidR="00C23851" w:rsidRPr="00CB727E" w:rsidRDefault="00C23851" w:rsidP="00AE52ED">
      <w:pPr>
        <w:suppressAutoHyphens/>
        <w:ind w:firstLine="709"/>
        <w:contextualSpacing/>
        <w:rPr>
          <w:rFonts w:eastAsia="Calibri"/>
          <w:color w:val="000000" w:themeColor="text1"/>
          <w:sz w:val="28"/>
          <w:szCs w:val="28"/>
          <w:lang w:val="ro-RO"/>
        </w:rPr>
      </w:pPr>
    </w:p>
    <w:p w:rsidR="00C23851" w:rsidRPr="00CB727E" w:rsidRDefault="00C23851"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 xml:space="preserve">Articolul 28. </w:t>
      </w:r>
      <w:r w:rsidRPr="00CB727E">
        <w:rPr>
          <w:rFonts w:eastAsia="Calibri"/>
          <w:color w:val="000000" w:themeColor="text1"/>
          <w:sz w:val="28"/>
          <w:szCs w:val="28"/>
          <w:lang w:val="ro-RO"/>
        </w:rPr>
        <w:t>Confiden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ialitatea controlului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Persoanele cărora în virtutea atribu</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iilor ce le revin potrivit prezentei legi le-au devenit cunoscute informa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ii din cadrul controlului au obliga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să asigure confiden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w:t>
      </w:r>
      <w:r w:rsidR="00123B56" w:rsidRPr="00CB727E">
        <w:rPr>
          <w:rFonts w:eastAsia="Calibri"/>
          <w:color w:val="000000" w:themeColor="text1"/>
          <w:sz w:val="28"/>
          <w:szCs w:val="28"/>
          <w:lang w:val="ro-RO"/>
        </w:rPr>
        <w:t>litatea acestora, fiind pasibile</w:t>
      </w:r>
      <w:r w:rsidRPr="00CB727E">
        <w:rPr>
          <w:rFonts w:eastAsia="Calibri"/>
          <w:color w:val="000000" w:themeColor="text1"/>
          <w:sz w:val="28"/>
          <w:szCs w:val="28"/>
          <w:lang w:val="ro-RO"/>
        </w:rPr>
        <w:t xml:space="preserve"> sanc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iunilor prevăzute de legisla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w:t>
      </w:r>
    </w:p>
    <w:p w:rsidR="00C23851" w:rsidRPr="00CB727E" w:rsidRDefault="00C23851" w:rsidP="00AE52ED">
      <w:pPr>
        <w:suppressAutoHyphens/>
        <w:ind w:firstLine="709"/>
        <w:contextualSpacing/>
        <w:rPr>
          <w:rFonts w:eastAsia="Calibri"/>
          <w:b/>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color w:val="000000" w:themeColor="text1"/>
          <w:sz w:val="28"/>
          <w:szCs w:val="28"/>
          <w:lang w:val="ro-RO"/>
        </w:rPr>
        <w:t xml:space="preserve">Articolul 29. </w:t>
      </w:r>
      <w:r w:rsidRPr="00CB727E">
        <w:rPr>
          <w:rFonts w:eastAsia="Calibri"/>
          <w:color w:val="000000" w:themeColor="text1"/>
          <w:sz w:val="28"/>
          <w:szCs w:val="28"/>
          <w:lang w:val="ro-RO"/>
        </w:rPr>
        <w:t>Probele</w:t>
      </w:r>
    </w:p>
    <w:p w:rsidR="00AE52ED" w:rsidRPr="00CB727E" w:rsidRDefault="00AE52ED" w:rsidP="00123B56">
      <w:pPr>
        <w:numPr>
          <w:ilvl w:val="2"/>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scopul aplicării prezentei legi, Centrul poate să utilizeze ca mijloc de probă orice element de fapt şi de drept, inclusiv </w:t>
      </w:r>
      <w:proofErr w:type="spellStart"/>
      <w:r w:rsidRPr="00CB727E">
        <w:rPr>
          <w:rFonts w:eastAsia="Calibri"/>
          <w:color w:val="000000" w:themeColor="text1"/>
          <w:sz w:val="28"/>
          <w:szCs w:val="28"/>
          <w:lang w:val="ro-RO"/>
        </w:rPr>
        <w:t>informaţii</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confidenţiale</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dobîndite</w:t>
      </w:r>
      <w:proofErr w:type="spellEnd"/>
      <w:r w:rsidRPr="00CB727E">
        <w:rPr>
          <w:rFonts w:eastAsia="Calibri"/>
          <w:color w:val="000000" w:themeColor="text1"/>
          <w:sz w:val="28"/>
          <w:szCs w:val="28"/>
          <w:lang w:val="ro-RO"/>
        </w:rPr>
        <w:t xml:space="preserve"> în modul prevăzut de lege, care servesc la constatarea existenţei sau lipsei încălcării.</w:t>
      </w:r>
    </w:p>
    <w:p w:rsidR="00AE52ED" w:rsidRPr="00CB727E" w:rsidRDefault="00AE52ED" w:rsidP="00123B56">
      <w:pPr>
        <w:numPr>
          <w:ilvl w:val="2"/>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scopul aplicării prezentei legi, Centrul admite </w:t>
      </w:r>
      <w:proofErr w:type="spellStart"/>
      <w:r w:rsidRPr="00CB727E">
        <w:rPr>
          <w:rFonts w:eastAsia="Calibri"/>
          <w:color w:val="000000" w:themeColor="text1"/>
          <w:sz w:val="28"/>
          <w:szCs w:val="28"/>
          <w:lang w:val="ro-RO"/>
        </w:rPr>
        <w:t>atît</w:t>
      </w:r>
      <w:proofErr w:type="spellEnd"/>
      <w:r w:rsidRPr="00CB727E">
        <w:rPr>
          <w:rFonts w:eastAsia="Calibri"/>
          <w:color w:val="000000" w:themeColor="text1"/>
          <w:sz w:val="28"/>
          <w:szCs w:val="28"/>
          <w:lang w:val="ro-RO"/>
        </w:rPr>
        <w:t xml:space="preserve"> probe directe, </w:t>
      </w:r>
      <w:proofErr w:type="spellStart"/>
      <w:r w:rsidRPr="00CB727E">
        <w:rPr>
          <w:rFonts w:eastAsia="Calibri"/>
          <w:color w:val="000000" w:themeColor="text1"/>
          <w:sz w:val="28"/>
          <w:szCs w:val="28"/>
          <w:lang w:val="ro-RO"/>
        </w:rPr>
        <w:t>cît</w:t>
      </w:r>
      <w:proofErr w:type="spellEnd"/>
      <w:r w:rsidRPr="00CB727E">
        <w:rPr>
          <w:rFonts w:eastAsia="Calibri"/>
          <w:color w:val="000000" w:themeColor="text1"/>
          <w:sz w:val="28"/>
          <w:szCs w:val="28"/>
          <w:lang w:val="ro-RO"/>
        </w:rPr>
        <w:t xml:space="preserve"> şi probe indirecte. Probe directe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depoziţiile</w:t>
      </w:r>
      <w:proofErr w:type="spellEnd"/>
      <w:r w:rsidRPr="00CB727E">
        <w:rPr>
          <w:rFonts w:eastAsia="Calibri"/>
          <w:color w:val="000000" w:themeColor="text1"/>
          <w:sz w:val="28"/>
          <w:szCs w:val="28"/>
          <w:lang w:val="ro-RO"/>
        </w:rPr>
        <w:t xml:space="preserve"> martorilor sau ale altor persoane, probele materiale, înscrisurile, înregistrările audio şi/sau video, concluziile experţilor şi orice alte </w:t>
      </w:r>
      <w:r w:rsidRPr="00CB727E">
        <w:rPr>
          <w:rFonts w:eastAsia="Calibri"/>
          <w:color w:val="000000" w:themeColor="text1"/>
          <w:sz w:val="28"/>
          <w:szCs w:val="28"/>
          <w:lang w:val="ro-RO"/>
        </w:rPr>
        <w:lastRenderedPageBreak/>
        <w:t xml:space="preserve">dovezi care probează în mod expres existenţa sau lipsa unei încălcări a legii. Probele indirecte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probele care </w:t>
      </w:r>
      <w:r w:rsidRPr="00CB727E">
        <w:rPr>
          <w:rFonts w:eastAsia="Calibri"/>
          <w:color w:val="000000" w:themeColor="text1"/>
          <w:sz w:val="28"/>
          <w:szCs w:val="28"/>
          <w:shd w:val="clear" w:color="auto" w:fill="FFFFFF"/>
          <w:lang w:val="ro-RO"/>
        </w:rPr>
        <w:t xml:space="preserve">nu dovedesc în mod direct </w:t>
      </w:r>
      <w:r w:rsidRPr="00CB727E">
        <w:rPr>
          <w:rFonts w:eastAsia="Calibri"/>
          <w:color w:val="000000" w:themeColor="text1"/>
          <w:sz w:val="28"/>
          <w:szCs w:val="28"/>
          <w:lang w:val="ro-RO"/>
        </w:rPr>
        <w:t>existenţa sau lipsa unei încălcări a legii</w:t>
      </w:r>
      <w:r w:rsidRPr="00CB727E">
        <w:rPr>
          <w:rFonts w:eastAsia="Calibri"/>
          <w:color w:val="000000" w:themeColor="text1"/>
          <w:sz w:val="28"/>
          <w:szCs w:val="28"/>
          <w:shd w:val="clear" w:color="auto" w:fill="FFFFFF"/>
          <w:lang w:val="ro-RO"/>
        </w:rPr>
        <w:t xml:space="preserve">, însă pot conduce la anumite </w:t>
      </w:r>
      <w:r w:rsidRPr="00CB727E">
        <w:rPr>
          <w:rFonts w:eastAsia="Calibri"/>
          <w:color w:val="000000" w:themeColor="text1"/>
          <w:sz w:val="28"/>
          <w:szCs w:val="28"/>
          <w:lang w:val="ro-RO"/>
        </w:rPr>
        <w:t xml:space="preserve">concluzii logice </w:t>
      </w:r>
      <w:r w:rsidRPr="00CB727E">
        <w:rPr>
          <w:rFonts w:eastAsia="Calibri"/>
          <w:color w:val="000000" w:themeColor="text1"/>
          <w:sz w:val="28"/>
          <w:szCs w:val="28"/>
          <w:shd w:val="clear" w:color="auto" w:fill="FFFFFF"/>
          <w:lang w:val="ro-RO"/>
        </w:rPr>
        <w:t>cu alte probe directe sau indirecte,</w:t>
      </w:r>
      <w:r w:rsidRPr="00CB727E">
        <w:rPr>
          <w:rFonts w:eastAsia="Calibri"/>
          <w:color w:val="000000" w:themeColor="text1"/>
          <w:sz w:val="28"/>
          <w:szCs w:val="28"/>
          <w:lang w:val="ro-RO"/>
        </w:rPr>
        <w:t xml:space="preserve"> precum că o încălcare a legii există sau a existat la un moment dat ori nu există şi nu a existat la un moment dat.</w:t>
      </w:r>
    </w:p>
    <w:p w:rsidR="00AE52ED" w:rsidRPr="00CB727E" w:rsidRDefault="00AE52ED" w:rsidP="00123B56">
      <w:pPr>
        <w:numPr>
          <w:ilvl w:val="2"/>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Probe care stau la baza luării deciziei Centrului </w:t>
      </w:r>
      <w:proofErr w:type="spellStart"/>
      <w:r w:rsidRPr="00CB727E">
        <w:rPr>
          <w:rFonts w:eastAsia="Calibri"/>
          <w:color w:val="000000" w:themeColor="text1"/>
          <w:sz w:val="28"/>
          <w:szCs w:val="28"/>
          <w:lang w:val="ro-RO"/>
        </w:rPr>
        <w:t>sînt</w:t>
      </w:r>
      <w:proofErr w:type="spellEnd"/>
      <w:r w:rsidRPr="00CB727E">
        <w:rPr>
          <w:rFonts w:eastAsia="Calibri"/>
          <w:color w:val="000000" w:themeColor="text1"/>
          <w:sz w:val="28"/>
          <w:szCs w:val="28"/>
          <w:lang w:val="ro-RO"/>
        </w:rPr>
        <w:t xml:space="preserve"> probele </w:t>
      </w:r>
      <w:proofErr w:type="spellStart"/>
      <w:r w:rsidRPr="00CB727E">
        <w:rPr>
          <w:rFonts w:eastAsia="Calibri"/>
          <w:color w:val="000000" w:themeColor="text1"/>
          <w:sz w:val="28"/>
          <w:szCs w:val="28"/>
          <w:lang w:val="ro-RO"/>
        </w:rPr>
        <w:t>obţinute</w:t>
      </w:r>
      <w:proofErr w:type="spellEnd"/>
      <w:r w:rsidRPr="00CB727E">
        <w:rPr>
          <w:rFonts w:eastAsia="Calibri"/>
          <w:color w:val="000000" w:themeColor="text1"/>
          <w:sz w:val="28"/>
          <w:szCs w:val="28"/>
          <w:lang w:val="ro-RO"/>
        </w:rPr>
        <w:t xml:space="preserve"> de angajaţii Centrului</w:t>
      </w:r>
      <w:r w:rsidR="000B6DA0" w:rsidRPr="00CB727E">
        <w:rPr>
          <w:rFonts w:eastAsia="Calibri"/>
          <w:color w:val="000000" w:themeColor="text1"/>
          <w:sz w:val="28"/>
          <w:szCs w:val="28"/>
          <w:lang w:val="ro-RO"/>
        </w:rPr>
        <w:t xml:space="preserve"> cu statut de func</w:t>
      </w:r>
      <w:r w:rsidR="00CB727E" w:rsidRPr="00CB727E">
        <w:rPr>
          <w:rFonts w:eastAsia="Calibri"/>
          <w:color w:val="000000" w:themeColor="text1"/>
          <w:sz w:val="28"/>
          <w:szCs w:val="28"/>
          <w:lang w:val="ro-RO"/>
        </w:rPr>
        <w:t>ţ</w:t>
      </w:r>
      <w:r w:rsidR="000B6DA0" w:rsidRPr="00CB727E">
        <w:rPr>
          <w:rFonts w:eastAsia="Calibri"/>
          <w:color w:val="000000" w:themeColor="text1"/>
          <w:sz w:val="28"/>
          <w:szCs w:val="28"/>
          <w:lang w:val="ro-RO"/>
        </w:rPr>
        <w:t>ionar public</w:t>
      </w:r>
      <w:r w:rsidRPr="00CB727E">
        <w:rPr>
          <w:rFonts w:eastAsia="Calibri"/>
          <w:color w:val="000000" w:themeColor="text1"/>
          <w:sz w:val="28"/>
          <w:szCs w:val="28"/>
          <w:lang w:val="ro-RO"/>
        </w:rPr>
        <w:t>, precum şi cele prezentate de părţi sau terţe persoane. </w:t>
      </w:r>
    </w:p>
    <w:p w:rsidR="00AE52ED" w:rsidRPr="00CB727E" w:rsidRDefault="00AE52ED" w:rsidP="00123B56">
      <w:pPr>
        <w:numPr>
          <w:ilvl w:val="2"/>
          <w:numId w:val="25"/>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cazul lipsei sau insuficien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ei probelor ce ar demonstra cu certitudine existen</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a încălcării, Centrul constată prin decizie lipsa încălcării.</w:t>
      </w:r>
    </w:p>
    <w:p w:rsidR="00AE52ED" w:rsidRPr="00CB727E" w:rsidRDefault="00AE52ED" w:rsidP="00AE52ED">
      <w:pPr>
        <w:suppressAutoHyphens/>
        <w:ind w:firstLine="709"/>
        <w:contextualSpacing/>
        <w:rPr>
          <w:rFonts w:eastAsia="Calibri"/>
          <w:b/>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bCs/>
          <w:color w:val="000000" w:themeColor="text1"/>
          <w:sz w:val="28"/>
          <w:szCs w:val="28"/>
          <w:lang w:val="ro-RO"/>
        </w:rPr>
        <w:t xml:space="preserve">Articolul 30. </w:t>
      </w:r>
      <w:r w:rsidRPr="00CB727E">
        <w:rPr>
          <w:rFonts w:eastAsia="Calibri"/>
          <w:color w:val="000000" w:themeColor="text1"/>
          <w:sz w:val="28"/>
          <w:szCs w:val="28"/>
          <w:lang w:val="ro-RO"/>
        </w:rPr>
        <w:t>Emiterea şi comunicarea deciziilor</w:t>
      </w:r>
    </w:p>
    <w:p w:rsidR="00AE52ED" w:rsidRPr="00CB727E" w:rsidRDefault="00AE52ED" w:rsidP="00123B56">
      <w:pPr>
        <w:numPr>
          <w:ilvl w:val="0"/>
          <w:numId w:val="28"/>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După finalizarea controlului Centrul:</w:t>
      </w:r>
    </w:p>
    <w:p w:rsidR="00AE52ED" w:rsidRPr="00CB727E" w:rsidRDefault="00AE52ED" w:rsidP="00123B56">
      <w:pPr>
        <w:numPr>
          <w:ilvl w:val="3"/>
          <w:numId w:val="2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cazul constatării încălcării prevederilor legale din domeniul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iei datelor cu caracter personal dispune privind aplicarea măsurilor coercitive stabilite </w:t>
      </w:r>
      <w:r w:rsidR="00123B56" w:rsidRPr="00CB727E">
        <w:rPr>
          <w:rFonts w:eastAsia="Calibri"/>
          <w:color w:val="000000" w:themeColor="text1"/>
          <w:sz w:val="28"/>
          <w:szCs w:val="28"/>
          <w:lang w:val="ro-RO"/>
        </w:rPr>
        <w:t>la</w:t>
      </w:r>
      <w:r w:rsidRPr="00CB727E">
        <w:rPr>
          <w:rFonts w:eastAsia="Calibri"/>
          <w:color w:val="000000" w:themeColor="text1"/>
          <w:sz w:val="28"/>
          <w:szCs w:val="28"/>
          <w:lang w:val="ro-RO"/>
        </w:rPr>
        <w:t xml:space="preserve"> art. 8 alin. (2) lit. d)-g);</w:t>
      </w:r>
    </w:p>
    <w:p w:rsidR="00AE52ED" w:rsidRPr="00CB727E" w:rsidRDefault="00AE52ED" w:rsidP="00123B56">
      <w:pPr>
        <w:numPr>
          <w:ilvl w:val="3"/>
          <w:numId w:val="26"/>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în cazul lipsei încălcărilor, constată acest fapt.  </w:t>
      </w:r>
    </w:p>
    <w:p w:rsidR="00AE52ED" w:rsidRPr="00CB727E" w:rsidRDefault="00AE52ED" w:rsidP="00123B56">
      <w:pPr>
        <w:tabs>
          <w:tab w:val="left" w:pos="1134"/>
        </w:tabs>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(2) Deciziile Centrului se comunică în scris persoanelor vizate în termen de 10 zile lucrătoare de la data emiterii.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(3)</w:t>
      </w:r>
      <w:r w:rsidRPr="00CB727E">
        <w:rPr>
          <w:color w:val="000000" w:themeColor="text1"/>
          <w:sz w:val="28"/>
          <w:szCs w:val="28"/>
          <w:lang w:val="ro-RO" w:eastAsia="ru-RU"/>
        </w:rPr>
        <w:t xml:space="preserve"> </w:t>
      </w:r>
      <w:r w:rsidRPr="00CB727E">
        <w:rPr>
          <w:rFonts w:eastAsia="Calibri"/>
          <w:color w:val="000000" w:themeColor="text1"/>
          <w:sz w:val="28"/>
          <w:szCs w:val="28"/>
          <w:lang w:val="ro-RO"/>
        </w:rPr>
        <w:t>Entită</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 xml:space="preserve">ile vizate sau subiectul datelor cu caracter personal pot contesta deciziile Centrului în instanţa de contencios administrativ. </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ind w:firstLine="709"/>
        <w:rPr>
          <w:color w:val="000000" w:themeColor="text1"/>
          <w:sz w:val="28"/>
          <w:szCs w:val="28"/>
          <w:lang w:val="ro-RO" w:eastAsia="ru-RU"/>
        </w:rPr>
      </w:pPr>
      <w:r w:rsidRPr="00CB727E">
        <w:rPr>
          <w:b/>
          <w:bCs/>
          <w:color w:val="000000" w:themeColor="text1"/>
          <w:sz w:val="28"/>
          <w:szCs w:val="28"/>
          <w:lang w:val="ro-RO" w:eastAsia="ru-RU"/>
        </w:rPr>
        <w:t>Articolul 31. </w:t>
      </w:r>
      <w:r w:rsidRPr="00CB727E">
        <w:rPr>
          <w:color w:val="000000" w:themeColor="text1"/>
          <w:sz w:val="28"/>
          <w:szCs w:val="28"/>
          <w:lang w:val="ro-RO" w:eastAsia="ru-RU"/>
        </w:rPr>
        <w:t>Modul de executare a deciziilor şi urmărirea executării măsurilor aplicate</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lastRenderedPageBreak/>
        <w:t>(1) Deciziile emise în condiţiile prezentei legi se execută, în termenul menţionat în ele</w:t>
      </w:r>
      <w:r w:rsidR="00123B56" w:rsidRPr="00CB727E">
        <w:rPr>
          <w:color w:val="000000" w:themeColor="text1"/>
          <w:sz w:val="28"/>
          <w:szCs w:val="28"/>
          <w:lang w:val="ro-RO" w:eastAsia="ru-RU"/>
        </w:rPr>
        <w:t>,</w:t>
      </w:r>
      <w:r w:rsidRPr="00CB727E">
        <w:rPr>
          <w:color w:val="000000" w:themeColor="text1"/>
          <w:sz w:val="28"/>
          <w:szCs w:val="28"/>
          <w:lang w:val="ro-RO" w:eastAsia="ru-RU"/>
        </w:rPr>
        <w:t xml:space="preserve"> cu obliga</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ia de a informa Centrul despre măsurile întreprinse în vederea executării deciziei, în termenul stabilit în aceasta. Termenul stabilit de Centru este de la 30 </w:t>
      </w:r>
      <w:r w:rsidR="00123B56" w:rsidRPr="00CB727E">
        <w:rPr>
          <w:color w:val="000000" w:themeColor="text1"/>
          <w:sz w:val="28"/>
          <w:szCs w:val="28"/>
          <w:lang w:val="ro-RO" w:eastAsia="ru-RU"/>
        </w:rPr>
        <w:t xml:space="preserve">de </w:t>
      </w:r>
      <w:r w:rsidRPr="00CB727E">
        <w:rPr>
          <w:color w:val="000000" w:themeColor="text1"/>
          <w:sz w:val="28"/>
          <w:szCs w:val="28"/>
          <w:lang w:val="ro-RO" w:eastAsia="ru-RU"/>
        </w:rPr>
        <w:t xml:space="preserve">zile </w:t>
      </w:r>
      <w:proofErr w:type="spellStart"/>
      <w:r w:rsidRPr="00CB727E">
        <w:rPr>
          <w:color w:val="000000" w:themeColor="text1"/>
          <w:sz w:val="28"/>
          <w:szCs w:val="28"/>
          <w:lang w:val="ro-RO" w:eastAsia="ru-RU"/>
        </w:rPr>
        <w:t>pînă</w:t>
      </w:r>
      <w:proofErr w:type="spellEnd"/>
      <w:r w:rsidRPr="00CB727E">
        <w:rPr>
          <w:color w:val="000000" w:themeColor="text1"/>
          <w:sz w:val="28"/>
          <w:szCs w:val="28"/>
          <w:lang w:val="ro-RO" w:eastAsia="ru-RU"/>
        </w:rPr>
        <w:t xml:space="preserve"> la 6 luni.</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(2) În cazul neexecutării în termen, </w:t>
      </w:r>
      <w:r w:rsidR="00123B56" w:rsidRPr="00CB727E">
        <w:rPr>
          <w:color w:val="000000" w:themeColor="text1"/>
          <w:sz w:val="28"/>
          <w:szCs w:val="28"/>
          <w:lang w:val="ro-RO" w:eastAsia="ru-RU"/>
        </w:rPr>
        <w:t xml:space="preserve">se efectuează </w:t>
      </w:r>
      <w:r w:rsidRPr="00CB727E">
        <w:rPr>
          <w:color w:val="000000" w:themeColor="text1"/>
          <w:sz w:val="28"/>
          <w:szCs w:val="28"/>
          <w:lang w:val="ro-RO" w:eastAsia="ru-RU"/>
        </w:rPr>
        <w:t>executarea silită a acestora în conformitate cu prevederile prezentei legi şi ale Codului de executare.</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(3) Sumele ce reprezintă amenzi aplicate de Centru se fac venit la bugetul de stat.</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  </w:t>
      </w:r>
    </w:p>
    <w:p w:rsidR="00AE52ED" w:rsidRPr="00CB727E" w:rsidRDefault="00AE52ED" w:rsidP="00123B56">
      <w:pPr>
        <w:suppressAutoHyphens/>
        <w:ind w:firstLine="0"/>
        <w:contextualSpacing/>
        <w:jc w:val="center"/>
        <w:rPr>
          <w:rFonts w:eastAsia="Calibri"/>
          <w:b/>
          <w:bCs/>
          <w:color w:val="000000" w:themeColor="text1"/>
          <w:sz w:val="28"/>
          <w:szCs w:val="28"/>
          <w:lang w:val="ro-RO"/>
        </w:rPr>
      </w:pPr>
      <w:r w:rsidRPr="00CB727E">
        <w:rPr>
          <w:rFonts w:eastAsia="Calibri"/>
          <w:b/>
          <w:bCs/>
          <w:color w:val="000000" w:themeColor="text1"/>
          <w:sz w:val="28"/>
          <w:szCs w:val="28"/>
          <w:lang w:val="ro-RO"/>
        </w:rPr>
        <w:t>Capitolul  IV</w:t>
      </w:r>
    </w:p>
    <w:p w:rsidR="00123B56" w:rsidRPr="00CB727E" w:rsidRDefault="00AE52ED" w:rsidP="00123B56">
      <w:pPr>
        <w:suppressAutoHyphens/>
        <w:ind w:firstLine="0"/>
        <w:contextualSpacing/>
        <w:jc w:val="center"/>
        <w:rPr>
          <w:rFonts w:eastAsia="Calibri"/>
          <w:b/>
          <w:bCs/>
          <w:color w:val="000000" w:themeColor="text1"/>
          <w:sz w:val="28"/>
          <w:szCs w:val="28"/>
          <w:lang w:val="ro-RO"/>
        </w:rPr>
      </w:pPr>
      <w:r w:rsidRPr="00CB727E">
        <w:rPr>
          <w:rFonts w:eastAsia="Calibri"/>
          <w:b/>
          <w:bCs/>
          <w:color w:val="000000" w:themeColor="text1"/>
          <w:sz w:val="28"/>
          <w:szCs w:val="28"/>
          <w:lang w:val="ro-RO"/>
        </w:rPr>
        <w:t xml:space="preserve">EXAMINAREA ALTOR ADRESĂRI </w:t>
      </w:r>
      <w:r w:rsidR="00CB727E" w:rsidRPr="00CB727E">
        <w:rPr>
          <w:rFonts w:eastAsia="Calibri"/>
          <w:b/>
          <w:bCs/>
          <w:color w:val="000000" w:themeColor="text1"/>
          <w:sz w:val="28"/>
          <w:szCs w:val="28"/>
          <w:lang w:val="ro-RO"/>
        </w:rPr>
        <w:t>Ş</w:t>
      </w:r>
      <w:r w:rsidRPr="00CB727E">
        <w:rPr>
          <w:rFonts w:eastAsia="Calibri"/>
          <w:b/>
          <w:bCs/>
          <w:color w:val="000000" w:themeColor="text1"/>
          <w:sz w:val="28"/>
          <w:szCs w:val="28"/>
          <w:lang w:val="ro-RO"/>
        </w:rPr>
        <w:t xml:space="preserve">I ACCESUL </w:t>
      </w:r>
    </w:p>
    <w:p w:rsidR="00AE52ED" w:rsidRPr="00CB727E" w:rsidRDefault="00AE52ED" w:rsidP="00123B56">
      <w:pPr>
        <w:suppressAutoHyphens/>
        <w:ind w:firstLine="0"/>
        <w:contextualSpacing/>
        <w:jc w:val="center"/>
        <w:rPr>
          <w:rFonts w:eastAsia="Calibri"/>
          <w:b/>
          <w:bCs/>
          <w:color w:val="000000" w:themeColor="text1"/>
          <w:sz w:val="28"/>
          <w:szCs w:val="28"/>
          <w:lang w:val="ro-RO"/>
        </w:rPr>
      </w:pPr>
      <w:r w:rsidRPr="00CB727E">
        <w:rPr>
          <w:rFonts w:eastAsia="Calibri"/>
          <w:b/>
          <w:bCs/>
          <w:color w:val="000000" w:themeColor="text1"/>
          <w:sz w:val="28"/>
          <w:szCs w:val="28"/>
          <w:lang w:val="ro-RO"/>
        </w:rPr>
        <w:t>LA MATERIALELE CONTROLULUI</w:t>
      </w:r>
    </w:p>
    <w:p w:rsidR="00123B56" w:rsidRPr="00CB727E" w:rsidRDefault="00123B56" w:rsidP="00AE52ED">
      <w:pPr>
        <w:suppressAutoHyphens/>
        <w:ind w:firstLine="709"/>
        <w:contextualSpacing/>
        <w:rPr>
          <w:rFonts w:eastAsia="Calibri"/>
          <w:b/>
          <w:bCs/>
          <w:color w:val="000000" w:themeColor="text1"/>
          <w:sz w:val="28"/>
          <w:szCs w:val="28"/>
          <w:lang w:val="ro-RO"/>
        </w:rPr>
      </w:pPr>
    </w:p>
    <w:p w:rsidR="00AE52ED" w:rsidRPr="00CB727E" w:rsidRDefault="00AE52ED" w:rsidP="00AE52ED">
      <w:pPr>
        <w:ind w:firstLine="709"/>
        <w:rPr>
          <w:b/>
          <w:bCs/>
          <w:color w:val="000000" w:themeColor="text1"/>
          <w:sz w:val="28"/>
          <w:szCs w:val="28"/>
          <w:lang w:val="ro-RO" w:eastAsia="ru-RU"/>
        </w:rPr>
      </w:pPr>
      <w:bookmarkStart w:id="0" w:name="Articolul_60."/>
      <w:r w:rsidRPr="00CB727E">
        <w:rPr>
          <w:b/>
          <w:bCs/>
          <w:color w:val="000000" w:themeColor="text1"/>
          <w:sz w:val="28"/>
          <w:szCs w:val="28"/>
          <w:lang w:val="ro-RO" w:eastAsia="ru-RU"/>
        </w:rPr>
        <w:t xml:space="preserve">Articolul 32. </w:t>
      </w:r>
      <w:r w:rsidRPr="00CB727E">
        <w:rPr>
          <w:bCs/>
          <w:color w:val="000000" w:themeColor="text1"/>
          <w:sz w:val="28"/>
          <w:szCs w:val="28"/>
          <w:lang w:val="ro-RO" w:eastAsia="ru-RU"/>
        </w:rPr>
        <w:t>Examinarea adresărilor</w:t>
      </w:r>
    </w:p>
    <w:p w:rsidR="00AE52ED" w:rsidRPr="00CB727E" w:rsidRDefault="00AE52ED" w:rsidP="00AE52ED">
      <w:pPr>
        <w:ind w:firstLine="709"/>
        <w:rPr>
          <w:bCs/>
          <w:color w:val="000000" w:themeColor="text1"/>
          <w:sz w:val="28"/>
          <w:szCs w:val="28"/>
          <w:lang w:val="ro-RO" w:eastAsia="ru-RU"/>
        </w:rPr>
      </w:pPr>
      <w:r w:rsidRPr="00CB727E">
        <w:rPr>
          <w:bCs/>
          <w:color w:val="000000" w:themeColor="text1"/>
          <w:sz w:val="28"/>
          <w:szCs w:val="28"/>
          <w:lang w:val="ro-RO" w:eastAsia="ru-RU"/>
        </w:rPr>
        <w:t>(1)</w:t>
      </w:r>
      <w:r w:rsidRPr="00CB727E">
        <w:rPr>
          <w:b/>
          <w:bCs/>
          <w:color w:val="000000" w:themeColor="text1"/>
          <w:sz w:val="28"/>
          <w:szCs w:val="28"/>
          <w:lang w:val="ro-RO" w:eastAsia="ru-RU"/>
        </w:rPr>
        <w:t xml:space="preserve"> </w:t>
      </w:r>
      <w:r w:rsidRPr="00CB727E">
        <w:rPr>
          <w:bCs/>
          <w:color w:val="000000" w:themeColor="text1"/>
          <w:sz w:val="28"/>
          <w:szCs w:val="28"/>
          <w:lang w:val="ro-RO" w:eastAsia="ru-RU"/>
        </w:rPr>
        <w:t>Adresările care nu întrunesc condi</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iile statuate de Legea privind protec</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ia datelor cu caracter personal</w:t>
      </w:r>
      <w:r w:rsidRPr="00CB727E">
        <w:rPr>
          <w:color w:val="000000" w:themeColor="text1"/>
          <w:sz w:val="28"/>
          <w:szCs w:val="28"/>
          <w:lang w:val="ro-RO" w:eastAsia="ru-RU"/>
        </w:rPr>
        <w:t xml:space="preserve"> </w:t>
      </w:r>
      <w:proofErr w:type="spellStart"/>
      <w:r w:rsidR="00CB727E" w:rsidRPr="00CB727E">
        <w:rPr>
          <w:color w:val="000000" w:themeColor="text1"/>
          <w:sz w:val="28"/>
          <w:szCs w:val="28"/>
          <w:lang w:val="ro-RO" w:eastAsia="ru-RU"/>
        </w:rPr>
        <w:t>ş</w:t>
      </w:r>
      <w:r w:rsidRPr="00CB727E">
        <w:rPr>
          <w:color w:val="000000" w:themeColor="text1"/>
          <w:sz w:val="28"/>
          <w:szCs w:val="28"/>
          <w:lang w:val="ro-RO" w:eastAsia="ru-RU"/>
        </w:rPr>
        <w:t>i</w:t>
      </w:r>
      <w:proofErr w:type="spellEnd"/>
      <w:r w:rsidRPr="00CB727E">
        <w:rPr>
          <w:color w:val="000000" w:themeColor="text1"/>
          <w:sz w:val="28"/>
          <w:szCs w:val="28"/>
          <w:lang w:val="ro-RO" w:eastAsia="ru-RU"/>
        </w:rPr>
        <w:t xml:space="preserve"> nu constituie </w:t>
      </w:r>
      <w:proofErr w:type="spellStart"/>
      <w:r w:rsidRPr="00CB727E">
        <w:rPr>
          <w:bCs/>
          <w:color w:val="000000" w:themeColor="text1"/>
          <w:sz w:val="28"/>
          <w:szCs w:val="28"/>
          <w:lang w:val="ro-RO" w:eastAsia="ru-RU"/>
        </w:rPr>
        <w:t>plîngere</w:t>
      </w:r>
      <w:proofErr w:type="spellEnd"/>
      <w:r w:rsidRPr="00CB727E">
        <w:rPr>
          <w:bCs/>
          <w:color w:val="000000" w:themeColor="text1"/>
          <w:sz w:val="28"/>
          <w:szCs w:val="28"/>
          <w:lang w:val="ro-RO" w:eastAsia="ru-RU"/>
        </w:rPr>
        <w:t xml:space="preserve"> privind pretinsele încălcări ale principiilor de protec</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ie a datelor personale se examinează în condi</w:t>
      </w:r>
      <w:r w:rsidR="00CB727E" w:rsidRPr="00CB727E">
        <w:rPr>
          <w:bCs/>
          <w:color w:val="000000" w:themeColor="text1"/>
          <w:sz w:val="28"/>
          <w:szCs w:val="28"/>
          <w:lang w:val="ro-RO" w:eastAsia="ru-RU"/>
        </w:rPr>
        <w:t>ţ</w:t>
      </w:r>
      <w:r w:rsidRPr="00CB727E">
        <w:rPr>
          <w:bCs/>
          <w:color w:val="000000" w:themeColor="text1"/>
          <w:sz w:val="28"/>
          <w:szCs w:val="28"/>
          <w:lang w:val="ro-RO" w:eastAsia="ru-RU"/>
        </w:rPr>
        <w:t xml:space="preserve">iile Legii </w:t>
      </w:r>
      <w:r w:rsidR="00123B56" w:rsidRPr="00CB727E">
        <w:rPr>
          <w:bCs/>
          <w:color w:val="000000" w:themeColor="text1"/>
          <w:sz w:val="28"/>
          <w:szCs w:val="28"/>
          <w:lang w:val="ro-RO" w:eastAsia="ru-RU"/>
        </w:rPr>
        <w:t xml:space="preserve">nr.190-XIII din 19 iulie 1994 </w:t>
      </w:r>
      <w:r w:rsidRPr="00CB727E">
        <w:rPr>
          <w:bCs/>
          <w:color w:val="000000" w:themeColor="text1"/>
          <w:sz w:val="28"/>
          <w:szCs w:val="28"/>
          <w:lang w:val="ro-RO" w:eastAsia="ru-RU"/>
        </w:rPr>
        <w:t>cu privire la peti</w:t>
      </w:r>
      <w:r w:rsidR="00CB727E" w:rsidRPr="00CB727E">
        <w:rPr>
          <w:bCs/>
          <w:color w:val="000000" w:themeColor="text1"/>
          <w:sz w:val="28"/>
          <w:szCs w:val="28"/>
          <w:lang w:val="ro-RO" w:eastAsia="ru-RU"/>
        </w:rPr>
        <w:t>ţ</w:t>
      </w:r>
      <w:r w:rsidRPr="00CB727E">
        <w:rPr>
          <w:bCs/>
          <w:color w:val="000000" w:themeColor="text1"/>
          <w:sz w:val="28"/>
          <w:szCs w:val="28"/>
          <w:lang w:val="ro-RO" w:eastAsia="ru-RU"/>
        </w:rPr>
        <w:t xml:space="preserve">ionare sau Legii </w:t>
      </w:r>
      <w:r w:rsidR="005C65AA" w:rsidRPr="00CB727E">
        <w:rPr>
          <w:bCs/>
          <w:color w:val="000000" w:themeColor="text1"/>
          <w:sz w:val="28"/>
          <w:szCs w:val="28"/>
          <w:lang w:val="ro-RO" w:eastAsia="ru-RU"/>
        </w:rPr>
        <w:t xml:space="preserve">nr.982 din 11 mai 2000 </w:t>
      </w:r>
      <w:r w:rsidRPr="00CB727E">
        <w:rPr>
          <w:bCs/>
          <w:color w:val="000000" w:themeColor="text1"/>
          <w:sz w:val="28"/>
          <w:szCs w:val="28"/>
          <w:lang w:val="ro-RO" w:eastAsia="ru-RU"/>
        </w:rPr>
        <w:t>privind accesul la informa</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ie.</w:t>
      </w:r>
    </w:p>
    <w:p w:rsidR="00AE52ED" w:rsidRPr="00CB727E" w:rsidRDefault="00AE52ED" w:rsidP="00AE52ED">
      <w:pPr>
        <w:ind w:firstLine="709"/>
        <w:rPr>
          <w:b/>
          <w:bCs/>
          <w:color w:val="000000" w:themeColor="text1"/>
          <w:sz w:val="28"/>
          <w:szCs w:val="28"/>
          <w:lang w:val="ro-RO" w:eastAsia="ru-RU"/>
        </w:rPr>
      </w:pPr>
      <w:r w:rsidRPr="00CB727E">
        <w:rPr>
          <w:bCs/>
          <w:color w:val="000000" w:themeColor="text1"/>
          <w:sz w:val="28"/>
          <w:szCs w:val="28"/>
          <w:lang w:val="ro-RO" w:eastAsia="ru-RU"/>
        </w:rPr>
        <w:t>(2) În rezultatul examinării acestor adresări Centrul nu emite decizii.</w:t>
      </w:r>
    </w:p>
    <w:p w:rsidR="00AE52ED" w:rsidRPr="00CB727E" w:rsidRDefault="00AE52ED" w:rsidP="00AE52ED">
      <w:pPr>
        <w:ind w:firstLine="709"/>
        <w:rPr>
          <w:b/>
          <w:bCs/>
          <w:color w:val="000000" w:themeColor="text1"/>
          <w:sz w:val="28"/>
          <w:szCs w:val="28"/>
          <w:lang w:val="ro-RO" w:eastAsia="ru-RU"/>
        </w:rPr>
      </w:pPr>
    </w:p>
    <w:p w:rsidR="00AE52ED" w:rsidRPr="00CB727E" w:rsidRDefault="00AE52ED" w:rsidP="00AE52ED">
      <w:pPr>
        <w:ind w:firstLine="709"/>
        <w:rPr>
          <w:color w:val="000000" w:themeColor="text1"/>
          <w:sz w:val="28"/>
          <w:szCs w:val="28"/>
          <w:lang w:val="ro-RO" w:eastAsia="ru-RU"/>
        </w:rPr>
      </w:pPr>
      <w:r w:rsidRPr="00CB727E">
        <w:rPr>
          <w:b/>
          <w:bCs/>
          <w:color w:val="000000" w:themeColor="text1"/>
          <w:sz w:val="28"/>
          <w:szCs w:val="28"/>
          <w:lang w:val="ro-RO" w:eastAsia="ru-RU"/>
        </w:rPr>
        <w:t>Articolul 33.</w:t>
      </w:r>
      <w:bookmarkEnd w:id="0"/>
      <w:r w:rsidRPr="00CB727E">
        <w:rPr>
          <w:color w:val="000000" w:themeColor="text1"/>
          <w:sz w:val="28"/>
          <w:szCs w:val="28"/>
          <w:lang w:val="ro-RO" w:eastAsia="ru-RU"/>
        </w:rPr>
        <w:t xml:space="preserve"> Accesul la materialele controlului</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lastRenderedPageBreak/>
        <w:t xml:space="preserve">(1) Autorul </w:t>
      </w:r>
      <w:proofErr w:type="spellStart"/>
      <w:r w:rsidRPr="00CB727E">
        <w:rPr>
          <w:color w:val="000000" w:themeColor="text1"/>
          <w:sz w:val="28"/>
          <w:szCs w:val="28"/>
          <w:lang w:val="ro-RO" w:eastAsia="ru-RU"/>
        </w:rPr>
        <w:t>plîngerii</w:t>
      </w:r>
      <w:proofErr w:type="spellEnd"/>
      <w:r w:rsidRPr="00CB727E">
        <w:rPr>
          <w:color w:val="000000" w:themeColor="text1"/>
          <w:sz w:val="28"/>
          <w:szCs w:val="28"/>
          <w:lang w:val="ro-RO" w:eastAsia="ru-RU"/>
        </w:rPr>
        <w:t xml:space="preserve"> </w:t>
      </w:r>
      <w:r w:rsidRPr="00CB727E">
        <w:rPr>
          <w:bCs/>
          <w:color w:val="000000" w:themeColor="text1"/>
          <w:sz w:val="28"/>
          <w:szCs w:val="28"/>
          <w:lang w:val="ro-RO" w:eastAsia="ru-RU"/>
        </w:rPr>
        <w:t>privind pretinsele încălcări ale principiilor de protec</w:t>
      </w:r>
      <w:r w:rsidR="00CB727E" w:rsidRPr="00CB727E">
        <w:rPr>
          <w:bCs/>
          <w:color w:val="000000" w:themeColor="text1"/>
          <w:sz w:val="28"/>
          <w:szCs w:val="28"/>
          <w:lang w:val="ro-RO" w:eastAsia="ru-RU"/>
        </w:rPr>
        <w:t>ţ</w:t>
      </w:r>
      <w:r w:rsidRPr="00CB727E">
        <w:rPr>
          <w:bCs/>
          <w:color w:val="000000" w:themeColor="text1"/>
          <w:sz w:val="28"/>
          <w:szCs w:val="28"/>
          <w:lang w:val="ro-RO" w:eastAsia="ru-RU"/>
        </w:rPr>
        <w:t>ie a datelor cu caracter personal</w:t>
      </w:r>
      <w:r w:rsidRPr="00CB727E">
        <w:rPr>
          <w:color w:val="000000" w:themeColor="text1"/>
          <w:sz w:val="28"/>
          <w:szCs w:val="28"/>
          <w:lang w:val="ro-RO" w:eastAsia="ru-RU"/>
        </w:rPr>
        <w:t xml:space="preserve"> sau entită</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ile supuse controlului pot solicita în scris accesul la materialele pe care Centrul şi-a </w:t>
      </w:r>
      <w:r w:rsidR="005C65AA" w:rsidRPr="00CB727E">
        <w:rPr>
          <w:color w:val="000000" w:themeColor="text1"/>
          <w:sz w:val="28"/>
          <w:szCs w:val="28"/>
          <w:lang w:val="ro-RO" w:eastAsia="ru-RU"/>
        </w:rPr>
        <w:t xml:space="preserve">întemeiat </w:t>
      </w:r>
      <w:r w:rsidRPr="00CB727E">
        <w:rPr>
          <w:color w:val="000000" w:themeColor="text1"/>
          <w:sz w:val="28"/>
          <w:szCs w:val="28"/>
          <w:lang w:val="ro-RO" w:eastAsia="ru-RU"/>
        </w:rPr>
        <w:t>controlul. Accesul la materialele solicitate se acordă gratuit o singură dat</w:t>
      </w:r>
      <w:r w:rsidR="00CD3F80" w:rsidRPr="00CB727E">
        <w:rPr>
          <w:color w:val="000000" w:themeColor="text1"/>
          <w:sz w:val="28"/>
          <w:szCs w:val="28"/>
          <w:lang w:val="ro-RO" w:eastAsia="ru-RU"/>
        </w:rPr>
        <w:t>ă</w:t>
      </w:r>
      <w:r w:rsidRPr="00CB727E">
        <w:rPr>
          <w:color w:val="000000" w:themeColor="text1"/>
          <w:sz w:val="28"/>
          <w:szCs w:val="28"/>
          <w:lang w:val="ro-RO" w:eastAsia="ru-RU"/>
        </w:rPr>
        <w:t xml:space="preserve">, pentru accesul ulterior fiind percepută o taxă, mărimea căreia </w:t>
      </w:r>
      <w:r w:rsidR="00CD3F80" w:rsidRPr="00CB727E">
        <w:rPr>
          <w:color w:val="000000" w:themeColor="text1"/>
          <w:sz w:val="28"/>
          <w:szCs w:val="28"/>
          <w:lang w:val="ro-RO" w:eastAsia="ru-RU"/>
        </w:rPr>
        <w:t>se</w:t>
      </w:r>
      <w:r w:rsidRPr="00CB727E">
        <w:rPr>
          <w:color w:val="000000" w:themeColor="text1"/>
          <w:sz w:val="28"/>
          <w:szCs w:val="28"/>
          <w:lang w:val="ro-RO" w:eastAsia="ru-RU"/>
        </w:rPr>
        <w:t xml:space="preserve"> stabil</w:t>
      </w:r>
      <w:r w:rsidR="00CD3F80" w:rsidRPr="00CB727E">
        <w:rPr>
          <w:color w:val="000000" w:themeColor="text1"/>
          <w:sz w:val="28"/>
          <w:szCs w:val="28"/>
          <w:lang w:val="ro-RO" w:eastAsia="ru-RU"/>
        </w:rPr>
        <w:t>eşte</w:t>
      </w:r>
      <w:r w:rsidRPr="00CB727E">
        <w:rPr>
          <w:color w:val="000000" w:themeColor="text1"/>
          <w:sz w:val="28"/>
          <w:szCs w:val="28"/>
          <w:lang w:val="ro-RO" w:eastAsia="ru-RU"/>
        </w:rPr>
        <w:t xml:space="preserve"> de Centru în conformitate cu prevederile Legii privind accesul la informa</w:t>
      </w:r>
      <w:r w:rsidR="00CB727E" w:rsidRPr="00CB727E">
        <w:rPr>
          <w:color w:val="000000" w:themeColor="text1"/>
          <w:sz w:val="28"/>
          <w:szCs w:val="28"/>
          <w:lang w:val="ro-RO" w:eastAsia="ru-RU"/>
        </w:rPr>
        <w:t>ţ</w:t>
      </w:r>
      <w:r w:rsidRPr="00CB727E">
        <w:rPr>
          <w:color w:val="000000" w:themeColor="text1"/>
          <w:sz w:val="28"/>
          <w:szCs w:val="28"/>
          <w:lang w:val="ro-RO" w:eastAsia="ru-RU"/>
        </w:rPr>
        <w:t>ie. Taxa percepută se varsă în bugetul de stat.</w:t>
      </w:r>
    </w:p>
    <w:p w:rsidR="00AE52ED" w:rsidRPr="00CB727E" w:rsidRDefault="00AE52ED" w:rsidP="00AE52ED">
      <w:pPr>
        <w:ind w:firstLine="709"/>
        <w:rPr>
          <w:color w:val="000000" w:themeColor="text1"/>
          <w:sz w:val="28"/>
          <w:szCs w:val="28"/>
          <w:lang w:val="ro-RO" w:eastAsia="ru-RU"/>
        </w:rPr>
      </w:pPr>
      <w:r w:rsidRPr="00CB727E" w:rsidDel="007372A6">
        <w:rPr>
          <w:color w:val="000000" w:themeColor="text1"/>
          <w:sz w:val="28"/>
          <w:szCs w:val="28"/>
          <w:lang w:val="ro-RO" w:eastAsia="ru-RU"/>
        </w:rPr>
        <w:t xml:space="preserve"> </w:t>
      </w:r>
      <w:r w:rsidRPr="00CB727E">
        <w:rPr>
          <w:color w:val="000000" w:themeColor="text1"/>
          <w:sz w:val="28"/>
          <w:szCs w:val="28"/>
          <w:lang w:val="ro-RO" w:eastAsia="ru-RU"/>
        </w:rPr>
        <w:t>(2) În ca</w:t>
      </w:r>
      <w:r w:rsidR="00CD3F80" w:rsidRPr="00CB727E">
        <w:rPr>
          <w:color w:val="000000" w:themeColor="text1"/>
          <w:sz w:val="28"/>
          <w:szCs w:val="28"/>
          <w:lang w:val="ro-RO" w:eastAsia="ru-RU"/>
        </w:rPr>
        <w:t>zul în care</w:t>
      </w:r>
      <w:r w:rsidRPr="00CB727E">
        <w:rPr>
          <w:color w:val="000000" w:themeColor="text1"/>
          <w:sz w:val="28"/>
          <w:szCs w:val="28"/>
          <w:lang w:val="ro-RO" w:eastAsia="ru-RU"/>
        </w:rPr>
        <w:t xml:space="preserve"> materialele controlului con</w:t>
      </w:r>
      <w:r w:rsidR="00CB727E" w:rsidRPr="00CB727E">
        <w:rPr>
          <w:color w:val="000000" w:themeColor="text1"/>
          <w:sz w:val="28"/>
          <w:szCs w:val="28"/>
          <w:lang w:val="ro-RO" w:eastAsia="ru-RU"/>
        </w:rPr>
        <w:t>ţ</w:t>
      </w:r>
      <w:r w:rsidRPr="00CB727E">
        <w:rPr>
          <w:color w:val="000000" w:themeColor="text1"/>
          <w:sz w:val="28"/>
          <w:szCs w:val="28"/>
          <w:lang w:val="ro-RO" w:eastAsia="ru-RU"/>
        </w:rPr>
        <w:t>in informa</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ii atribuite la secret de stat, secret comercial, secret profesional, secret bancar sau </w:t>
      </w:r>
      <w:r w:rsidR="004B103E" w:rsidRPr="00CB727E">
        <w:rPr>
          <w:color w:val="000000" w:themeColor="text1"/>
          <w:sz w:val="28"/>
          <w:szCs w:val="28"/>
          <w:lang w:val="ro-RO" w:eastAsia="ru-RU"/>
        </w:rPr>
        <w:t xml:space="preserve">secret al </w:t>
      </w:r>
      <w:r w:rsidRPr="00CB727E">
        <w:rPr>
          <w:color w:val="000000" w:themeColor="text1"/>
          <w:sz w:val="28"/>
          <w:szCs w:val="28"/>
          <w:lang w:val="ro-RO" w:eastAsia="ru-RU"/>
        </w:rPr>
        <w:t>dosar</w:t>
      </w:r>
      <w:r w:rsidR="004B103E" w:rsidRPr="00CB727E">
        <w:rPr>
          <w:color w:val="000000" w:themeColor="text1"/>
          <w:sz w:val="28"/>
          <w:szCs w:val="28"/>
          <w:lang w:val="ro-RO" w:eastAsia="ru-RU"/>
        </w:rPr>
        <w:t>ului</w:t>
      </w:r>
      <w:r w:rsidRPr="00CB727E">
        <w:rPr>
          <w:color w:val="000000" w:themeColor="text1"/>
          <w:sz w:val="28"/>
          <w:szCs w:val="28"/>
          <w:lang w:val="ro-RO" w:eastAsia="ru-RU"/>
        </w:rPr>
        <w:t xml:space="preserve"> special, informa</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ii ce </w:t>
      </w:r>
      <w:r w:rsidR="00CB727E" w:rsidRPr="00CB727E">
        <w:rPr>
          <w:color w:val="000000" w:themeColor="text1"/>
          <w:sz w:val="28"/>
          <w:szCs w:val="28"/>
          <w:lang w:val="ro-RO" w:eastAsia="ru-RU"/>
        </w:rPr>
        <w:t>ţ</w:t>
      </w:r>
      <w:r w:rsidRPr="00CB727E">
        <w:rPr>
          <w:color w:val="000000" w:themeColor="text1"/>
          <w:sz w:val="28"/>
          <w:szCs w:val="28"/>
          <w:lang w:val="ro-RO" w:eastAsia="ru-RU"/>
        </w:rPr>
        <w:t>in de confiden</w:t>
      </w:r>
      <w:r w:rsidR="00CB727E" w:rsidRPr="00CB727E">
        <w:rPr>
          <w:color w:val="000000" w:themeColor="text1"/>
          <w:sz w:val="28"/>
          <w:szCs w:val="28"/>
          <w:lang w:val="ro-RO" w:eastAsia="ru-RU"/>
        </w:rPr>
        <w:t>ţ</w:t>
      </w:r>
      <w:r w:rsidRPr="00CB727E">
        <w:rPr>
          <w:color w:val="000000" w:themeColor="text1"/>
          <w:sz w:val="28"/>
          <w:szCs w:val="28"/>
          <w:lang w:val="ro-RO" w:eastAsia="ru-RU"/>
        </w:rPr>
        <w:t>ialitatea procesului contraven</w:t>
      </w:r>
      <w:r w:rsidR="00CB727E" w:rsidRPr="00CB727E">
        <w:rPr>
          <w:color w:val="000000" w:themeColor="text1"/>
          <w:sz w:val="28"/>
          <w:szCs w:val="28"/>
          <w:lang w:val="ro-RO" w:eastAsia="ru-RU"/>
        </w:rPr>
        <w:t>ţ</w:t>
      </w:r>
      <w:r w:rsidRPr="00CB727E">
        <w:rPr>
          <w:color w:val="000000" w:themeColor="text1"/>
          <w:sz w:val="28"/>
          <w:szCs w:val="28"/>
          <w:lang w:val="ro-RO" w:eastAsia="ru-RU"/>
        </w:rPr>
        <w:t>ional sau penal sau alte informa</w:t>
      </w:r>
      <w:r w:rsidR="00CB727E" w:rsidRPr="00CB727E">
        <w:rPr>
          <w:color w:val="000000" w:themeColor="text1"/>
          <w:sz w:val="28"/>
          <w:szCs w:val="28"/>
          <w:lang w:val="ro-RO" w:eastAsia="ru-RU"/>
        </w:rPr>
        <w:t>ţ</w:t>
      </w:r>
      <w:r w:rsidRPr="00CB727E">
        <w:rPr>
          <w:color w:val="000000" w:themeColor="text1"/>
          <w:sz w:val="28"/>
          <w:szCs w:val="28"/>
          <w:lang w:val="ro-RO" w:eastAsia="ru-RU"/>
        </w:rPr>
        <w:t>ii oficiale cu accesibilitate limitată</w:t>
      </w:r>
      <w:r w:rsidR="00CD3F80" w:rsidRPr="00CB727E">
        <w:rPr>
          <w:color w:val="000000" w:themeColor="text1"/>
          <w:sz w:val="28"/>
          <w:szCs w:val="28"/>
          <w:lang w:val="ro-RO" w:eastAsia="ru-RU"/>
        </w:rPr>
        <w:t>,</w:t>
      </w:r>
      <w:r w:rsidRPr="00CB727E">
        <w:rPr>
          <w:color w:val="000000" w:themeColor="text1"/>
          <w:sz w:val="28"/>
          <w:szCs w:val="28"/>
          <w:lang w:val="ro-RO" w:eastAsia="ru-RU"/>
        </w:rPr>
        <w:t xml:space="preserve"> Centrul restric</w:t>
      </w:r>
      <w:r w:rsidR="00CB727E" w:rsidRPr="00CB727E">
        <w:rPr>
          <w:color w:val="000000" w:themeColor="text1"/>
          <w:sz w:val="28"/>
          <w:szCs w:val="28"/>
          <w:lang w:val="ro-RO" w:eastAsia="ru-RU"/>
        </w:rPr>
        <w:t>ţ</w:t>
      </w:r>
      <w:r w:rsidRPr="00CB727E">
        <w:rPr>
          <w:color w:val="000000" w:themeColor="text1"/>
          <w:sz w:val="28"/>
          <w:szCs w:val="28"/>
          <w:lang w:val="ro-RO" w:eastAsia="ru-RU"/>
        </w:rPr>
        <w:t xml:space="preserve">ionează accesul la acestea.  </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(3) Dreptul de acces nu include accesul la documentele interne sau la corespondenţa Centrului, accesul la care nu este justificat prin prisma interesului legitim. </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(4) Accesul la materialele controlului este acordat cu condiţia ca informaţia să fie folosită numai în cadrul controlului efectuat de Centru sau procedurii judiciare eventual legate de acesta . </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(5) Materialele controlului </w:t>
      </w:r>
      <w:proofErr w:type="spellStart"/>
      <w:r w:rsidRPr="00CB727E">
        <w:rPr>
          <w:color w:val="000000" w:themeColor="text1"/>
          <w:sz w:val="28"/>
          <w:szCs w:val="28"/>
          <w:lang w:val="ro-RO" w:eastAsia="ru-RU"/>
        </w:rPr>
        <w:t>sînt</w:t>
      </w:r>
      <w:proofErr w:type="spellEnd"/>
      <w:r w:rsidRPr="00CB727E">
        <w:rPr>
          <w:color w:val="000000" w:themeColor="text1"/>
          <w:sz w:val="28"/>
          <w:szCs w:val="28"/>
          <w:lang w:val="ro-RO" w:eastAsia="ru-RU"/>
        </w:rPr>
        <w:t xml:space="preserve"> puse la </w:t>
      </w:r>
      <w:proofErr w:type="spellStart"/>
      <w:r w:rsidRPr="00CB727E">
        <w:rPr>
          <w:color w:val="000000" w:themeColor="text1"/>
          <w:sz w:val="28"/>
          <w:szCs w:val="28"/>
          <w:lang w:val="ro-RO" w:eastAsia="ru-RU"/>
        </w:rPr>
        <w:t>dispozi</w:t>
      </w:r>
      <w:r w:rsidR="00CB727E" w:rsidRPr="00CB727E">
        <w:rPr>
          <w:color w:val="000000" w:themeColor="text1"/>
          <w:sz w:val="28"/>
          <w:szCs w:val="28"/>
          <w:lang w:val="ro-RO" w:eastAsia="ru-RU"/>
        </w:rPr>
        <w:t>ţ</w:t>
      </w:r>
      <w:r w:rsidRPr="00CB727E">
        <w:rPr>
          <w:color w:val="000000" w:themeColor="text1"/>
          <w:sz w:val="28"/>
          <w:szCs w:val="28"/>
          <w:lang w:val="ro-RO" w:eastAsia="ru-RU"/>
        </w:rPr>
        <w:t>ie</w:t>
      </w:r>
      <w:proofErr w:type="spellEnd"/>
      <w:r w:rsidRPr="00CB727E">
        <w:rPr>
          <w:color w:val="000000" w:themeColor="text1"/>
          <w:sz w:val="28"/>
          <w:szCs w:val="28"/>
          <w:lang w:val="ro-RO" w:eastAsia="ru-RU"/>
        </w:rPr>
        <w:t xml:space="preserve"> în varianta originală fără posibilitatea de a oferi o traducere a acestora. </w:t>
      </w:r>
    </w:p>
    <w:p w:rsidR="00AE52ED" w:rsidRPr="00CB727E" w:rsidRDefault="00AE52ED" w:rsidP="00AE52ED">
      <w:pPr>
        <w:ind w:firstLine="709"/>
        <w:rPr>
          <w:color w:val="000000" w:themeColor="text1"/>
          <w:sz w:val="28"/>
          <w:szCs w:val="28"/>
          <w:lang w:val="ro-RO" w:eastAsia="ru-RU"/>
        </w:rPr>
      </w:pPr>
      <w:r w:rsidRPr="00CB727E">
        <w:rPr>
          <w:color w:val="000000" w:themeColor="text1"/>
          <w:sz w:val="28"/>
          <w:szCs w:val="28"/>
          <w:lang w:val="ro-RO" w:eastAsia="ru-RU"/>
        </w:rPr>
        <w:t xml:space="preserve">  </w:t>
      </w:r>
    </w:p>
    <w:p w:rsidR="00AE52ED" w:rsidRPr="00CB727E" w:rsidRDefault="00AE52ED" w:rsidP="005C65AA">
      <w:pPr>
        <w:suppressAutoHyphens/>
        <w:ind w:firstLine="0"/>
        <w:contextualSpacing/>
        <w:jc w:val="center"/>
        <w:rPr>
          <w:rFonts w:eastAsia="Calibri"/>
          <w:b/>
          <w:bCs/>
          <w:color w:val="000000" w:themeColor="text1"/>
          <w:sz w:val="28"/>
          <w:szCs w:val="28"/>
          <w:lang w:val="ro-RO"/>
        </w:rPr>
      </w:pPr>
      <w:r w:rsidRPr="00CB727E">
        <w:rPr>
          <w:rFonts w:eastAsia="Calibri"/>
          <w:b/>
          <w:bCs/>
          <w:color w:val="000000" w:themeColor="text1"/>
          <w:sz w:val="28"/>
          <w:szCs w:val="28"/>
          <w:lang w:val="ro-RO"/>
        </w:rPr>
        <w:t>Capitolul  V</w:t>
      </w:r>
    </w:p>
    <w:p w:rsidR="00AE52ED" w:rsidRPr="00CB727E" w:rsidRDefault="00AE52ED" w:rsidP="005C65AA">
      <w:pPr>
        <w:suppressAutoHyphens/>
        <w:ind w:firstLine="0"/>
        <w:contextualSpacing/>
        <w:jc w:val="center"/>
        <w:rPr>
          <w:rFonts w:eastAsia="Calibri"/>
          <w:b/>
          <w:bCs/>
          <w:color w:val="000000" w:themeColor="text1"/>
          <w:sz w:val="28"/>
          <w:szCs w:val="28"/>
          <w:lang w:val="ro-RO"/>
        </w:rPr>
      </w:pPr>
      <w:r w:rsidRPr="00CB727E">
        <w:rPr>
          <w:rFonts w:eastAsia="Calibri"/>
          <w:b/>
          <w:bCs/>
          <w:color w:val="000000" w:themeColor="text1"/>
          <w:sz w:val="28"/>
          <w:szCs w:val="28"/>
          <w:lang w:val="ro-RO"/>
        </w:rPr>
        <w:t>DISPOZIŢII FINALE ŞI TRANZITORII</w:t>
      </w:r>
    </w:p>
    <w:p w:rsidR="00AE52ED" w:rsidRPr="00CB727E" w:rsidRDefault="00AE52ED" w:rsidP="00AE52ED">
      <w:pPr>
        <w:suppressAutoHyphens/>
        <w:ind w:firstLine="709"/>
        <w:contextualSpacing/>
        <w:rPr>
          <w:rFonts w:eastAsia="Calibri"/>
          <w:color w:val="000000" w:themeColor="text1"/>
          <w:sz w:val="28"/>
          <w:szCs w:val="28"/>
          <w:lang w:val="ro-RO"/>
        </w:rPr>
      </w:pP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b/>
          <w:bCs/>
          <w:color w:val="000000" w:themeColor="text1"/>
          <w:sz w:val="28"/>
          <w:szCs w:val="28"/>
          <w:lang w:val="ro-RO"/>
        </w:rPr>
        <w:t>Articolul 3</w:t>
      </w:r>
      <w:r w:rsidR="00AA263B" w:rsidRPr="00CB727E">
        <w:rPr>
          <w:rFonts w:eastAsia="Calibri"/>
          <w:b/>
          <w:bCs/>
          <w:color w:val="000000" w:themeColor="text1"/>
          <w:sz w:val="28"/>
          <w:szCs w:val="28"/>
          <w:lang w:val="ro-RO"/>
        </w:rPr>
        <w:t>4</w:t>
      </w:r>
    </w:p>
    <w:p w:rsidR="00AE52ED" w:rsidRPr="00CB727E" w:rsidRDefault="00AE52ED" w:rsidP="005C65AA">
      <w:pPr>
        <w:numPr>
          <w:ilvl w:val="0"/>
          <w:numId w:val="30"/>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lastRenderedPageBreak/>
        <w:t xml:space="preserve">Directorul </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directorul adjunct al Centrului în func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 la data intrării în vigoare a prezentei legi î</w:t>
      </w:r>
      <w:r w:rsidR="00CB727E" w:rsidRPr="00CB727E">
        <w:rPr>
          <w:rFonts w:eastAsia="Calibri"/>
          <w:color w:val="000000" w:themeColor="text1"/>
          <w:sz w:val="28"/>
          <w:szCs w:val="28"/>
          <w:lang w:val="ro-RO"/>
        </w:rPr>
        <w:t>ş</w:t>
      </w:r>
      <w:r w:rsidRPr="00CB727E">
        <w:rPr>
          <w:rFonts w:eastAsia="Calibri"/>
          <w:color w:val="000000" w:themeColor="text1"/>
          <w:sz w:val="28"/>
          <w:szCs w:val="28"/>
          <w:lang w:val="ro-RO"/>
        </w:rPr>
        <w:t>i continu</w:t>
      </w:r>
      <w:r w:rsidR="005C65AA" w:rsidRPr="00CB727E">
        <w:rPr>
          <w:rFonts w:eastAsia="Calibri"/>
          <w:color w:val="000000" w:themeColor="text1"/>
          <w:sz w:val="28"/>
          <w:szCs w:val="28"/>
          <w:lang w:val="ro-RO"/>
        </w:rPr>
        <w:t>ă</w:t>
      </w:r>
      <w:r w:rsidRPr="00CB727E">
        <w:rPr>
          <w:rFonts w:eastAsia="Calibri"/>
          <w:color w:val="000000" w:themeColor="text1"/>
          <w:sz w:val="28"/>
          <w:szCs w:val="28"/>
          <w:lang w:val="ro-RO"/>
        </w:rPr>
        <w:t xml:space="preserve"> mandatul pe perioada pentru care au fost numi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w:t>
      </w:r>
    </w:p>
    <w:p w:rsidR="00AE52ED" w:rsidRPr="00CB727E" w:rsidRDefault="00AE52ED" w:rsidP="005C65AA">
      <w:pPr>
        <w:numPr>
          <w:ilvl w:val="0"/>
          <w:numId w:val="30"/>
        </w:numPr>
        <w:tabs>
          <w:tab w:val="left" w:pos="1134"/>
        </w:tabs>
        <w:suppressAutoHyphens/>
        <w:ind w:left="0" w:firstLine="709"/>
        <w:contextualSpacing/>
        <w:rPr>
          <w:rFonts w:eastAsia="Calibri"/>
          <w:color w:val="000000" w:themeColor="text1"/>
          <w:sz w:val="28"/>
          <w:szCs w:val="28"/>
          <w:lang w:val="ro-RO"/>
        </w:rPr>
      </w:pPr>
      <w:proofErr w:type="spellStart"/>
      <w:r w:rsidRPr="00CB727E">
        <w:rPr>
          <w:rFonts w:eastAsia="Calibri"/>
          <w:color w:val="000000" w:themeColor="text1"/>
          <w:sz w:val="28"/>
          <w:szCs w:val="28"/>
          <w:lang w:val="ro-RO"/>
        </w:rPr>
        <w:t>Plîngerile</w:t>
      </w:r>
      <w:proofErr w:type="spellEnd"/>
      <w:r w:rsidRPr="00CB727E">
        <w:rPr>
          <w:rFonts w:eastAsia="Calibri"/>
          <w:color w:val="000000" w:themeColor="text1"/>
          <w:sz w:val="28"/>
          <w:szCs w:val="28"/>
          <w:lang w:val="ro-RO"/>
        </w:rPr>
        <w:t xml:space="preserve"> </w:t>
      </w:r>
      <w:proofErr w:type="spellStart"/>
      <w:r w:rsidRPr="00CB727E">
        <w:rPr>
          <w:rFonts w:eastAsia="Calibri"/>
          <w:color w:val="000000" w:themeColor="text1"/>
          <w:sz w:val="28"/>
          <w:szCs w:val="28"/>
          <w:lang w:val="ro-RO"/>
        </w:rPr>
        <w:t>şi</w:t>
      </w:r>
      <w:proofErr w:type="spellEnd"/>
      <w:r w:rsidRPr="00CB727E">
        <w:rPr>
          <w:rFonts w:eastAsia="Calibri"/>
          <w:color w:val="000000" w:themeColor="text1"/>
          <w:sz w:val="28"/>
          <w:szCs w:val="28"/>
          <w:lang w:val="ro-RO"/>
        </w:rPr>
        <w:t xml:space="preserve"> cauzele ale căror proceduri de examinare de către Centru nu s-au încheiat </w:t>
      </w:r>
      <w:proofErr w:type="spellStart"/>
      <w:r w:rsidRPr="00CB727E">
        <w:rPr>
          <w:rFonts w:eastAsia="Calibri"/>
          <w:color w:val="000000" w:themeColor="text1"/>
          <w:sz w:val="28"/>
          <w:szCs w:val="28"/>
          <w:lang w:val="ro-RO"/>
        </w:rPr>
        <w:t>pînă</w:t>
      </w:r>
      <w:proofErr w:type="spellEnd"/>
      <w:r w:rsidRPr="00CB727E">
        <w:rPr>
          <w:rFonts w:eastAsia="Calibri"/>
          <w:color w:val="000000" w:themeColor="text1"/>
          <w:sz w:val="28"/>
          <w:szCs w:val="28"/>
          <w:lang w:val="ro-RO"/>
        </w:rPr>
        <w:t xml:space="preserve"> la data intrării în vigoare a prezentei legi se examinează conform normelor de proce</w:t>
      </w:r>
      <w:r w:rsidR="002C55C3" w:rsidRPr="00CB727E">
        <w:rPr>
          <w:rFonts w:eastAsia="Calibri"/>
          <w:color w:val="000000" w:themeColor="text1"/>
          <w:sz w:val="28"/>
          <w:szCs w:val="28"/>
          <w:lang w:val="ro-RO"/>
        </w:rPr>
        <w:t>dură prevăzute de lege</w:t>
      </w:r>
      <w:r w:rsidR="00BA1A6E" w:rsidRPr="00CB727E">
        <w:rPr>
          <w:rFonts w:eastAsia="Calibri"/>
          <w:color w:val="000000" w:themeColor="text1"/>
          <w:sz w:val="28"/>
          <w:szCs w:val="28"/>
          <w:lang w:val="ro-RO"/>
        </w:rPr>
        <w:t>a</w:t>
      </w:r>
      <w:r w:rsidRPr="00CB727E">
        <w:rPr>
          <w:rFonts w:eastAsia="Calibri"/>
          <w:color w:val="000000" w:themeColor="text1"/>
          <w:sz w:val="28"/>
          <w:szCs w:val="28"/>
          <w:lang w:val="ro-RO"/>
        </w:rPr>
        <w:t xml:space="preserve"> în vigoare la momentul depunerii sau ini</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ierii</w:t>
      </w:r>
      <w:r w:rsidR="002C55C3" w:rsidRPr="00CB727E">
        <w:rPr>
          <w:rFonts w:eastAsia="Calibri"/>
          <w:color w:val="000000" w:themeColor="text1"/>
          <w:sz w:val="28"/>
          <w:szCs w:val="28"/>
          <w:lang w:val="ro-RO"/>
        </w:rPr>
        <w:t>.</w:t>
      </w:r>
    </w:p>
    <w:p w:rsidR="00AE52ED" w:rsidRPr="00CB727E" w:rsidRDefault="00AE52ED" w:rsidP="005C65AA">
      <w:pPr>
        <w:numPr>
          <w:ilvl w:val="0"/>
          <w:numId w:val="30"/>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Litigiile care la data intrării în vigoare a prezentei legi se află în proces de examinare se soluţionează în conformitate cu normele legii în vigoare la data apariţiei litigiului. </w:t>
      </w:r>
    </w:p>
    <w:p w:rsidR="00AE52ED" w:rsidRPr="00CB727E" w:rsidRDefault="00AE52ED" w:rsidP="005C65AA">
      <w:pPr>
        <w:numPr>
          <w:ilvl w:val="0"/>
          <w:numId w:val="30"/>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 xml:space="preserve"> Prezenta lege intră în vigoare la data publicării, cu excepţia prevederilor art. 9 alin. (</w:t>
      </w:r>
      <w:r w:rsidR="002C55C3" w:rsidRPr="00CB727E">
        <w:rPr>
          <w:rFonts w:eastAsia="Calibri"/>
          <w:color w:val="000000" w:themeColor="text1"/>
          <w:sz w:val="28"/>
          <w:szCs w:val="28"/>
          <w:lang w:val="ro-RO"/>
        </w:rPr>
        <w:t>1</w:t>
      </w:r>
      <w:r w:rsidRPr="00CB727E">
        <w:rPr>
          <w:rFonts w:eastAsia="Calibri"/>
          <w:color w:val="000000" w:themeColor="text1"/>
          <w:sz w:val="28"/>
          <w:szCs w:val="28"/>
          <w:lang w:val="ro-RO"/>
        </w:rPr>
        <w:t>), care se pun</w:t>
      </w:r>
      <w:r w:rsidR="002C55C3" w:rsidRPr="00CB727E">
        <w:rPr>
          <w:rFonts w:eastAsia="Calibri"/>
          <w:color w:val="000000" w:themeColor="text1"/>
          <w:sz w:val="28"/>
          <w:szCs w:val="28"/>
          <w:lang w:val="ro-RO"/>
        </w:rPr>
        <w:t>e</w:t>
      </w:r>
      <w:r w:rsidRPr="00CB727E">
        <w:rPr>
          <w:rFonts w:eastAsia="Calibri"/>
          <w:color w:val="000000" w:themeColor="text1"/>
          <w:sz w:val="28"/>
          <w:szCs w:val="28"/>
          <w:lang w:val="ro-RO"/>
        </w:rPr>
        <w:t xml:space="preserve"> în aplicare cu începere de la 1 ianuarie 2017.</w:t>
      </w:r>
    </w:p>
    <w:p w:rsidR="00AE52ED" w:rsidRPr="00CB727E" w:rsidRDefault="00AE52ED" w:rsidP="005C65AA">
      <w:pPr>
        <w:numPr>
          <w:ilvl w:val="0"/>
          <w:numId w:val="30"/>
        </w:numPr>
        <w:tabs>
          <w:tab w:val="left" w:pos="1134"/>
        </w:tabs>
        <w:suppressAutoHyphens/>
        <w:ind w:left="0" w:firstLine="709"/>
        <w:contextualSpacing/>
        <w:rPr>
          <w:rFonts w:eastAsia="Calibri"/>
          <w:color w:val="000000" w:themeColor="text1"/>
          <w:sz w:val="28"/>
          <w:szCs w:val="28"/>
          <w:lang w:val="ro-RO"/>
        </w:rPr>
      </w:pPr>
      <w:r w:rsidRPr="00CB727E">
        <w:rPr>
          <w:rFonts w:eastAsia="Calibri"/>
          <w:color w:val="000000" w:themeColor="text1"/>
          <w:sz w:val="28"/>
          <w:szCs w:val="28"/>
          <w:lang w:val="ro-RO"/>
        </w:rPr>
        <w:t>În termen de 6 luni de la data publicării prezentei legi, Centrul Na</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ional pentru Protec</w:t>
      </w:r>
      <w:r w:rsidR="00CB727E" w:rsidRPr="00CB727E">
        <w:rPr>
          <w:rFonts w:eastAsia="Calibri"/>
          <w:color w:val="000000" w:themeColor="text1"/>
          <w:sz w:val="28"/>
          <w:szCs w:val="28"/>
          <w:lang w:val="ro-RO"/>
        </w:rPr>
        <w:t>ţ</w:t>
      </w:r>
      <w:r w:rsidRPr="00CB727E">
        <w:rPr>
          <w:rFonts w:eastAsia="Calibri"/>
          <w:color w:val="000000" w:themeColor="text1"/>
          <w:sz w:val="28"/>
          <w:szCs w:val="28"/>
          <w:lang w:val="ro-RO"/>
        </w:rPr>
        <w:t>ia Datelor cu Caracter Personal:</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a) va elabora şi va adopta actele normative necesare punerii în aplicare a prezentei legi;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b) va aduce actele sale normative în concordanţă cu prevederile prezentei legi;</w:t>
      </w:r>
    </w:p>
    <w:p w:rsidR="00AE52ED" w:rsidRPr="00CB727E" w:rsidRDefault="00AE52ED"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c) va prezenta, în comun cu Guvernul, propuneri de modificare a legislaţiei în vigoare, în scopul asigurării compatibilităţii cu prezenta lege.</w:t>
      </w:r>
    </w:p>
    <w:p w:rsidR="00AE52ED" w:rsidRPr="00CB727E" w:rsidRDefault="00D402F4"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(6</w:t>
      </w:r>
      <w:r w:rsidR="00AE52ED" w:rsidRPr="00CB727E">
        <w:rPr>
          <w:rFonts w:eastAsia="Calibri"/>
          <w:color w:val="000000" w:themeColor="text1"/>
          <w:sz w:val="28"/>
          <w:szCs w:val="28"/>
          <w:lang w:val="ro-RO"/>
        </w:rPr>
        <w:t>) Ministerul Finanţelor va prevedea şi aloca resursele necesare pentru implementarea prevederilor prezentei legi.</w:t>
      </w:r>
    </w:p>
    <w:p w:rsidR="00AE52ED" w:rsidRPr="00CB727E" w:rsidRDefault="00D402F4" w:rsidP="00AE52ED">
      <w:pPr>
        <w:suppressAutoHyphens/>
        <w:ind w:firstLine="709"/>
        <w:contextualSpacing/>
        <w:rPr>
          <w:rFonts w:eastAsia="Calibri"/>
          <w:color w:val="000000" w:themeColor="text1"/>
          <w:sz w:val="28"/>
          <w:szCs w:val="28"/>
          <w:lang w:val="ro-RO"/>
        </w:rPr>
      </w:pPr>
      <w:r w:rsidRPr="00CB727E">
        <w:rPr>
          <w:rFonts w:eastAsia="Calibri"/>
          <w:color w:val="000000" w:themeColor="text1"/>
          <w:sz w:val="28"/>
          <w:szCs w:val="28"/>
          <w:lang w:val="ro-RO"/>
        </w:rPr>
        <w:t>(7</w:t>
      </w:r>
      <w:r w:rsidR="00AE52ED" w:rsidRPr="00CB727E">
        <w:rPr>
          <w:rFonts w:eastAsia="Calibri"/>
          <w:color w:val="000000" w:themeColor="text1"/>
          <w:sz w:val="28"/>
          <w:szCs w:val="28"/>
          <w:lang w:val="ro-RO"/>
        </w:rPr>
        <w:t xml:space="preserve">) La data intrării în vigoare a prezentei legi, Legea nr.182-XVI din 10 iulie 2008 cu privire la aprobarea Regulamentului Centrului Naţional pentru Protecţia Datelor cu Caracter Personal, structurii, efectivului-limită şi a modului de finanţare a Centrului </w:t>
      </w:r>
      <w:r w:rsidR="00AE52ED" w:rsidRPr="00CB727E">
        <w:rPr>
          <w:rFonts w:eastAsia="Calibri"/>
          <w:color w:val="000000" w:themeColor="text1"/>
          <w:sz w:val="28"/>
          <w:szCs w:val="28"/>
          <w:lang w:val="ro-RO"/>
        </w:rPr>
        <w:lastRenderedPageBreak/>
        <w:t>Naţional pentru Protecţia Datelor cu Caracter Personal (Monitorul Oficial al Republicii Moldova, 2008, nr.140</w:t>
      </w:r>
      <w:r w:rsidR="002C55C3" w:rsidRPr="00CB727E">
        <w:rPr>
          <w:rFonts w:eastAsia="Calibri"/>
          <w:color w:val="000000" w:themeColor="text1"/>
          <w:sz w:val="28"/>
          <w:szCs w:val="28"/>
          <w:lang w:val="ro-RO"/>
        </w:rPr>
        <w:t>-</w:t>
      </w:r>
      <w:r w:rsidR="00AE52ED" w:rsidRPr="00CB727E">
        <w:rPr>
          <w:rFonts w:eastAsia="Calibri"/>
          <w:color w:val="000000" w:themeColor="text1"/>
          <w:sz w:val="28"/>
          <w:szCs w:val="28"/>
          <w:lang w:val="ro-RO"/>
        </w:rPr>
        <w:t>142, art.578), cu modificările şi completările ulterioare, se abrogă.</w:t>
      </w:r>
    </w:p>
    <w:p w:rsidR="00AE52ED" w:rsidRPr="00CB727E" w:rsidRDefault="00AE52ED" w:rsidP="00AE52ED">
      <w:pPr>
        <w:suppressAutoHyphens/>
        <w:ind w:firstLine="851"/>
        <w:contextualSpacing/>
        <w:rPr>
          <w:rFonts w:eastAsia="Calibri"/>
          <w:color w:val="000000" w:themeColor="text1"/>
          <w:sz w:val="28"/>
          <w:szCs w:val="28"/>
          <w:lang w:val="ro-RO"/>
        </w:rPr>
      </w:pPr>
    </w:p>
    <w:p w:rsidR="002C55C3" w:rsidRPr="00CB727E" w:rsidRDefault="002C55C3" w:rsidP="00AE52ED">
      <w:pPr>
        <w:suppressAutoHyphens/>
        <w:ind w:firstLine="851"/>
        <w:contextualSpacing/>
        <w:rPr>
          <w:rFonts w:eastAsia="Calibri"/>
          <w:color w:val="000000" w:themeColor="text1"/>
          <w:sz w:val="28"/>
          <w:szCs w:val="28"/>
          <w:lang w:val="ro-RO"/>
        </w:rPr>
      </w:pPr>
    </w:p>
    <w:p w:rsidR="002C55C3" w:rsidRPr="00CB727E" w:rsidRDefault="002C55C3" w:rsidP="00AE52ED">
      <w:pPr>
        <w:suppressAutoHyphens/>
        <w:ind w:firstLine="851"/>
        <w:contextualSpacing/>
        <w:rPr>
          <w:rFonts w:eastAsia="Calibri"/>
          <w:color w:val="000000" w:themeColor="text1"/>
          <w:sz w:val="28"/>
          <w:szCs w:val="28"/>
          <w:lang w:val="ro-RO"/>
        </w:rPr>
      </w:pPr>
    </w:p>
    <w:p w:rsidR="00AE52ED" w:rsidRPr="00CB727E" w:rsidRDefault="002C55C3" w:rsidP="00AE52ED">
      <w:pPr>
        <w:suppressAutoHyphens/>
        <w:ind w:left="720" w:firstLine="0"/>
        <w:contextualSpacing/>
        <w:rPr>
          <w:rFonts w:eastAsia="Calibri"/>
          <w:color w:val="000000" w:themeColor="text1"/>
          <w:sz w:val="28"/>
          <w:szCs w:val="28"/>
          <w:lang w:val="ro-RO"/>
        </w:rPr>
      </w:pPr>
      <w:r w:rsidRPr="00CB727E">
        <w:rPr>
          <w:rFonts w:eastAsia="Calibri"/>
          <w:b/>
          <w:color w:val="000000" w:themeColor="text1"/>
          <w:sz w:val="28"/>
          <w:szCs w:val="28"/>
          <w:lang w:val="ro-RO"/>
        </w:rPr>
        <w:t xml:space="preserve">Preşedintele Parlamentului            </w:t>
      </w:r>
    </w:p>
    <w:p w:rsidR="00AE52ED" w:rsidRPr="00CB727E" w:rsidRDefault="00AE52ED" w:rsidP="00AE52ED">
      <w:pPr>
        <w:suppressAutoHyphens/>
        <w:ind w:firstLine="851"/>
        <w:contextualSpacing/>
        <w:rPr>
          <w:rFonts w:eastAsia="Calibri"/>
          <w:color w:val="000000" w:themeColor="text1"/>
          <w:sz w:val="28"/>
          <w:szCs w:val="28"/>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AE52ED" w:rsidRPr="00CB727E" w:rsidRDefault="00AE52ED" w:rsidP="00CF2559">
      <w:pPr>
        <w:ind w:firstLine="709"/>
        <w:rPr>
          <w:color w:val="000000" w:themeColor="text1"/>
          <w:sz w:val="28"/>
          <w:szCs w:val="28"/>
          <w:lang w:val="ro-RO" w:eastAsia="ru-RU"/>
        </w:rPr>
      </w:pPr>
    </w:p>
    <w:p w:rsidR="0084667B" w:rsidRPr="00CB727E" w:rsidRDefault="0084667B" w:rsidP="00CF2559">
      <w:pPr>
        <w:ind w:firstLine="709"/>
        <w:rPr>
          <w:color w:val="000000" w:themeColor="text1"/>
          <w:sz w:val="28"/>
          <w:szCs w:val="28"/>
          <w:lang w:val="ro-RO" w:eastAsia="ru-RU"/>
        </w:rPr>
      </w:pPr>
    </w:p>
    <w:p w:rsidR="00E216C5" w:rsidRPr="00CB727E" w:rsidRDefault="00E216C5" w:rsidP="00CF2559">
      <w:pPr>
        <w:ind w:firstLine="709"/>
        <w:rPr>
          <w:color w:val="000000" w:themeColor="text1"/>
          <w:sz w:val="28"/>
          <w:szCs w:val="28"/>
          <w:lang w:val="ro-RO" w:eastAsia="ru-RU"/>
        </w:rPr>
      </w:pPr>
    </w:p>
    <w:p w:rsidR="00E216C5" w:rsidRPr="00CB727E" w:rsidRDefault="00E216C5" w:rsidP="00CF2559">
      <w:pPr>
        <w:ind w:firstLine="709"/>
        <w:rPr>
          <w:color w:val="000000" w:themeColor="text1"/>
          <w:sz w:val="28"/>
          <w:szCs w:val="28"/>
          <w:lang w:val="ro-RO" w:eastAsia="ru-RU"/>
        </w:rPr>
      </w:pPr>
    </w:p>
    <w:p w:rsidR="00E216C5" w:rsidRPr="00CB727E" w:rsidRDefault="00E216C5" w:rsidP="00CF2559">
      <w:pPr>
        <w:ind w:firstLine="709"/>
        <w:rPr>
          <w:color w:val="000000" w:themeColor="text1"/>
          <w:sz w:val="28"/>
          <w:szCs w:val="28"/>
          <w:lang w:val="ro-RO" w:eastAsia="ru-RU"/>
        </w:rPr>
      </w:pPr>
    </w:p>
    <w:p w:rsidR="00E216C5" w:rsidRPr="00CB727E" w:rsidRDefault="00E216C5" w:rsidP="00CF2559">
      <w:pPr>
        <w:ind w:firstLine="709"/>
        <w:rPr>
          <w:color w:val="000000" w:themeColor="text1"/>
          <w:sz w:val="28"/>
          <w:szCs w:val="28"/>
          <w:lang w:val="ro-RO" w:eastAsia="ru-RU"/>
        </w:rPr>
      </w:pPr>
    </w:p>
    <w:p w:rsidR="00E216C5" w:rsidRPr="00CB727E" w:rsidRDefault="00E216C5" w:rsidP="00CF2559">
      <w:pPr>
        <w:ind w:firstLine="709"/>
        <w:rPr>
          <w:color w:val="000000" w:themeColor="text1"/>
          <w:sz w:val="28"/>
          <w:szCs w:val="28"/>
          <w:lang w:val="ro-RO" w:eastAsia="ru-RU"/>
        </w:rPr>
      </w:pPr>
    </w:p>
    <w:p w:rsidR="00E216C5" w:rsidRPr="00CB727E" w:rsidRDefault="00E216C5" w:rsidP="00CF2559">
      <w:pPr>
        <w:ind w:firstLine="709"/>
        <w:rPr>
          <w:color w:val="000000" w:themeColor="text1"/>
          <w:sz w:val="28"/>
          <w:szCs w:val="28"/>
          <w:lang w:val="ro-RO" w:eastAsia="ru-RU"/>
        </w:rPr>
      </w:pPr>
    </w:p>
    <w:p w:rsidR="00E216C5" w:rsidRDefault="00E216C5" w:rsidP="00CF2559">
      <w:pPr>
        <w:ind w:firstLine="709"/>
        <w:rPr>
          <w:color w:val="000000" w:themeColor="text1"/>
          <w:sz w:val="28"/>
          <w:szCs w:val="28"/>
          <w:lang w:val="ro-RO" w:eastAsia="ru-RU"/>
        </w:rPr>
      </w:pPr>
    </w:p>
    <w:p w:rsidR="00157494" w:rsidRDefault="00157494" w:rsidP="00CF2559">
      <w:pPr>
        <w:ind w:firstLine="709"/>
        <w:rPr>
          <w:color w:val="000000" w:themeColor="text1"/>
          <w:sz w:val="28"/>
          <w:szCs w:val="28"/>
          <w:lang w:val="ro-RO" w:eastAsia="ru-RU"/>
        </w:rPr>
      </w:pPr>
    </w:p>
    <w:p w:rsidR="00157494" w:rsidRDefault="00157494" w:rsidP="00157494">
      <w:pPr>
        <w:pStyle w:val="tt"/>
        <w:rPr>
          <w:sz w:val="28"/>
          <w:szCs w:val="28"/>
          <w:lang w:eastAsia="en-US"/>
        </w:rPr>
      </w:pPr>
      <w:r>
        <w:rPr>
          <w:sz w:val="28"/>
          <w:szCs w:val="28"/>
        </w:rPr>
        <w:t>О проекте закона о Национальном центре по защите</w:t>
      </w:r>
    </w:p>
    <w:p w:rsidR="00157494" w:rsidRDefault="00157494" w:rsidP="00157494">
      <w:pPr>
        <w:pStyle w:val="tt"/>
        <w:rPr>
          <w:sz w:val="28"/>
          <w:szCs w:val="28"/>
        </w:rPr>
      </w:pPr>
      <w:r>
        <w:rPr>
          <w:sz w:val="28"/>
          <w:szCs w:val="28"/>
        </w:rPr>
        <w:t xml:space="preserve"> персональных данных Республики Молдова</w:t>
      </w:r>
    </w:p>
    <w:p w:rsidR="00157494" w:rsidRDefault="00157494" w:rsidP="00157494">
      <w:pPr>
        <w:tabs>
          <w:tab w:val="left" w:pos="6840"/>
        </w:tabs>
        <w:jc w:val="center"/>
        <w:rPr>
          <w:sz w:val="28"/>
          <w:szCs w:val="28"/>
          <w:lang w:val="ru-RU"/>
        </w:rPr>
      </w:pPr>
      <w:r w:rsidRPr="00157494">
        <w:rPr>
          <w:sz w:val="28"/>
          <w:szCs w:val="28"/>
          <w:lang w:val="ru-RU"/>
        </w:rPr>
        <w:t>--------------------------------------------------------------------------------</w:t>
      </w:r>
    </w:p>
    <w:p w:rsidR="00157494" w:rsidRDefault="00157494" w:rsidP="00157494">
      <w:pPr>
        <w:pStyle w:val="tt"/>
        <w:rPr>
          <w:sz w:val="28"/>
          <w:szCs w:val="28"/>
          <w:lang w:val="ro-MD"/>
        </w:rPr>
      </w:pPr>
    </w:p>
    <w:p w:rsidR="00157494" w:rsidRDefault="00157494" w:rsidP="00157494">
      <w:pPr>
        <w:jc w:val="center"/>
        <w:rPr>
          <w:b/>
          <w:bCs/>
          <w:sz w:val="28"/>
          <w:szCs w:val="28"/>
          <w:lang w:val="ro-MD"/>
        </w:rPr>
      </w:pPr>
    </w:p>
    <w:p w:rsidR="00157494" w:rsidRDefault="00157494" w:rsidP="00157494">
      <w:pPr>
        <w:rPr>
          <w:bCs/>
          <w:sz w:val="28"/>
          <w:szCs w:val="28"/>
          <w:lang w:val="ro-MD"/>
        </w:rPr>
      </w:pPr>
      <w:r w:rsidRPr="00157494">
        <w:rPr>
          <w:sz w:val="28"/>
          <w:szCs w:val="28"/>
          <w:lang w:val="ru-RU"/>
        </w:rPr>
        <w:t>Правительство ПОСТАНОВЛЯЕТ</w:t>
      </w:r>
      <w:r>
        <w:rPr>
          <w:bCs/>
          <w:sz w:val="28"/>
          <w:szCs w:val="28"/>
          <w:lang w:val="ro-MD"/>
        </w:rPr>
        <w:t>:</w:t>
      </w:r>
    </w:p>
    <w:p w:rsidR="00157494" w:rsidRDefault="00157494" w:rsidP="00157494">
      <w:pPr>
        <w:rPr>
          <w:b/>
          <w:bCs/>
          <w:sz w:val="28"/>
          <w:szCs w:val="28"/>
          <w:lang w:val="ro-MD"/>
        </w:rPr>
      </w:pPr>
    </w:p>
    <w:p w:rsidR="00157494" w:rsidRDefault="00157494" w:rsidP="00157494">
      <w:pPr>
        <w:rPr>
          <w:sz w:val="28"/>
          <w:szCs w:val="28"/>
          <w:lang w:val="ro-MD"/>
        </w:rPr>
      </w:pPr>
    </w:p>
    <w:p w:rsidR="00157494" w:rsidRDefault="00157494" w:rsidP="00157494">
      <w:pPr>
        <w:ind w:firstLine="567"/>
        <w:rPr>
          <w:sz w:val="28"/>
          <w:szCs w:val="28"/>
          <w:lang w:val="ro-RO"/>
        </w:rPr>
      </w:pPr>
      <w:r w:rsidRPr="00157494">
        <w:rPr>
          <w:sz w:val="28"/>
          <w:szCs w:val="28"/>
          <w:lang w:val="ru-RU"/>
        </w:rPr>
        <w:t>Одобрить и представить Парламенту для рассмотрения проект закона о Национальном центре по защите персональных данных Республики Молдова</w:t>
      </w:r>
      <w:r>
        <w:rPr>
          <w:sz w:val="28"/>
          <w:szCs w:val="28"/>
          <w:lang w:val="ro-RO"/>
        </w:rPr>
        <w:t>.</w:t>
      </w:r>
    </w:p>
    <w:p w:rsidR="00157494" w:rsidRDefault="00157494" w:rsidP="00157494">
      <w:pPr>
        <w:pStyle w:val="tt"/>
        <w:jc w:val="both"/>
        <w:rPr>
          <w:b w:val="0"/>
          <w:sz w:val="28"/>
          <w:szCs w:val="28"/>
        </w:rPr>
      </w:pPr>
      <w:r>
        <w:rPr>
          <w:rFonts w:ascii="Tahoma" w:hAnsi="Tahoma" w:cs="Tahoma"/>
          <w:b w:val="0"/>
          <w:bCs w:val="0"/>
          <w:sz w:val="28"/>
          <w:szCs w:val="28"/>
        </w:rPr>
        <w:br/>
      </w:r>
    </w:p>
    <w:p w:rsidR="00157494" w:rsidRDefault="00157494" w:rsidP="00157494">
      <w:pPr>
        <w:pStyle w:val="tt"/>
        <w:jc w:val="both"/>
        <w:rPr>
          <w:b w:val="0"/>
          <w:sz w:val="28"/>
          <w:szCs w:val="28"/>
        </w:rPr>
      </w:pPr>
    </w:p>
    <w:p w:rsidR="00157494" w:rsidRDefault="00157494" w:rsidP="00157494">
      <w:pPr>
        <w:rPr>
          <w:sz w:val="28"/>
          <w:szCs w:val="28"/>
          <w:lang w:val="ru-RU"/>
        </w:rPr>
      </w:pPr>
      <w:r w:rsidRPr="00157494">
        <w:rPr>
          <w:sz w:val="28"/>
          <w:szCs w:val="28"/>
          <w:lang w:val="ru-RU"/>
        </w:rPr>
        <w:t xml:space="preserve">             </w:t>
      </w:r>
    </w:p>
    <w:p w:rsidR="00157494" w:rsidRDefault="00157494" w:rsidP="00157494">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157494" w:rsidRPr="00157494" w:rsidRDefault="00157494" w:rsidP="00157494">
      <w:pPr>
        <w:ind w:firstLine="0"/>
        <w:rPr>
          <w:bCs/>
          <w:sz w:val="28"/>
          <w:szCs w:val="28"/>
          <w:lang w:val="ru-RU" w:eastAsia="ru-RU"/>
        </w:rPr>
      </w:pPr>
    </w:p>
    <w:p w:rsidR="00157494" w:rsidRDefault="00157494" w:rsidP="0015749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r>
        <w:rPr>
          <w:rFonts w:ascii="Times New Roman" w:hAnsi="Times New Roman" w:cs="Times New Roman"/>
          <w:color w:val="000000"/>
          <w:sz w:val="28"/>
          <w:szCs w:val="28"/>
        </w:rPr>
        <w:t xml:space="preserve"> </w:t>
      </w: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157494" w:rsidRDefault="00157494" w:rsidP="0015749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157494" w:rsidRDefault="00157494" w:rsidP="0015749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rPr>
          <w:sz w:val="28"/>
          <w:szCs w:val="28"/>
        </w:rPr>
      </w:pPr>
      <w:r>
        <w:rPr>
          <w:sz w:val="28"/>
          <w:szCs w:val="28"/>
        </w:rPr>
        <w:t xml:space="preserve"> </w:t>
      </w:r>
    </w:p>
    <w:p w:rsidR="00157494" w:rsidRDefault="00157494" w:rsidP="00157494">
      <w:pPr>
        <w:rPr>
          <w:sz w:val="28"/>
          <w:szCs w:val="28"/>
        </w:rPr>
      </w:pPr>
    </w:p>
    <w:p w:rsidR="00157494" w:rsidRDefault="00157494" w:rsidP="00157494">
      <w:pPr>
        <w:tabs>
          <w:tab w:val="left" w:pos="1134"/>
        </w:tabs>
        <w:jc w:val="center"/>
        <w:rPr>
          <w:b/>
          <w:sz w:val="28"/>
          <w:szCs w:val="28"/>
        </w:rPr>
      </w:pPr>
    </w:p>
    <w:p w:rsidR="00157494" w:rsidRDefault="00157494" w:rsidP="00157494">
      <w:pPr>
        <w:tabs>
          <w:tab w:val="left" w:pos="1134"/>
        </w:tabs>
        <w:rPr>
          <w:b/>
          <w:bCs/>
          <w:sz w:val="28"/>
          <w:szCs w:val="28"/>
          <w:lang w:eastAsia="ru-RU"/>
        </w:rPr>
      </w:pPr>
    </w:p>
    <w:p w:rsidR="00157494" w:rsidRDefault="00157494" w:rsidP="00157494">
      <w:pPr>
        <w:ind w:firstLine="0"/>
        <w:rPr>
          <w:b/>
          <w:bCs/>
          <w:sz w:val="28"/>
          <w:szCs w:val="28"/>
          <w:lang w:eastAsia="ru-RU"/>
        </w:rPr>
      </w:pPr>
    </w:p>
    <w:p w:rsidR="00157494" w:rsidRDefault="00157494" w:rsidP="00157494">
      <w:pPr>
        <w:ind w:firstLine="0"/>
        <w:rPr>
          <w:b/>
          <w:bCs/>
          <w:sz w:val="28"/>
          <w:szCs w:val="28"/>
          <w:lang w:eastAsia="ru-RU"/>
        </w:rPr>
      </w:pPr>
    </w:p>
    <w:p w:rsidR="00157494" w:rsidRDefault="00157494" w:rsidP="00157494">
      <w:pPr>
        <w:ind w:firstLine="0"/>
        <w:jc w:val="left"/>
        <w:rPr>
          <w:b/>
          <w:bCs/>
          <w:sz w:val="28"/>
          <w:szCs w:val="28"/>
          <w:lang w:eastAsia="ru-RU"/>
        </w:rPr>
      </w:pPr>
    </w:p>
    <w:p w:rsidR="00157494" w:rsidRDefault="00157494" w:rsidP="00157494">
      <w:pPr>
        <w:ind w:firstLine="0"/>
        <w:jc w:val="left"/>
        <w:rPr>
          <w:bCs/>
          <w:sz w:val="28"/>
          <w:szCs w:val="28"/>
          <w:lang w:eastAsia="ru-RU"/>
        </w:rPr>
      </w:pPr>
      <w:r>
        <w:rPr>
          <w:bCs/>
          <w:sz w:val="28"/>
          <w:szCs w:val="28"/>
          <w:lang w:eastAsia="ru-RU"/>
        </w:rPr>
        <w:tab/>
      </w:r>
    </w:p>
    <w:p w:rsidR="00157494" w:rsidRDefault="00157494" w:rsidP="00157494">
      <w:pPr>
        <w:ind w:firstLine="0"/>
        <w:jc w:val="left"/>
        <w:rPr>
          <w:b/>
          <w:bCs/>
          <w:sz w:val="28"/>
          <w:szCs w:val="28"/>
          <w:lang w:eastAsia="ru-RU"/>
        </w:rPr>
      </w:pPr>
    </w:p>
    <w:p w:rsidR="00157494" w:rsidRDefault="00157494" w:rsidP="00157494">
      <w:pPr>
        <w:ind w:firstLine="0"/>
        <w:jc w:val="left"/>
        <w:rPr>
          <w:b/>
          <w:bCs/>
          <w:sz w:val="28"/>
          <w:szCs w:val="28"/>
          <w:lang w:eastAsia="ru-RU"/>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Default="00157494" w:rsidP="00157494">
      <w:pPr>
        <w:pStyle w:val="news"/>
        <w:jc w:val="both"/>
        <w:rPr>
          <w:rFonts w:ascii="Times New Roman" w:hAnsi="Times New Roman" w:cs="Times New Roman"/>
          <w:color w:val="000000"/>
          <w:sz w:val="28"/>
          <w:szCs w:val="28"/>
        </w:rPr>
      </w:pPr>
    </w:p>
    <w:p w:rsidR="00157494" w:rsidRPr="00CB727E" w:rsidRDefault="00157494" w:rsidP="00CF2559">
      <w:pPr>
        <w:ind w:firstLine="709"/>
        <w:rPr>
          <w:color w:val="000000" w:themeColor="text1"/>
          <w:sz w:val="28"/>
          <w:szCs w:val="28"/>
          <w:lang w:val="ro-RO" w:eastAsia="ru-RU"/>
        </w:rPr>
      </w:pPr>
      <w:bookmarkStart w:id="1" w:name="_GoBack"/>
      <w:bookmarkEnd w:id="1"/>
    </w:p>
    <w:sectPr w:rsidR="00157494" w:rsidRPr="00CB727E"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851" w:rsidRDefault="00C23851" w:rsidP="00026B87">
      <w:r>
        <w:separator/>
      </w:r>
    </w:p>
  </w:endnote>
  <w:endnote w:type="continuationSeparator" w:id="0">
    <w:p w:rsidR="00C23851" w:rsidRDefault="00C2385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851" w:rsidRPr="00C23851" w:rsidRDefault="00157494" w:rsidP="00C23851">
    <w:pPr>
      <w:pStyle w:val="a6"/>
      <w:ind w:firstLine="0"/>
    </w:pPr>
    <w:r>
      <w:fldChar w:fldCharType="begin"/>
    </w:r>
    <w:r>
      <w:instrText xml:space="preserve"> FILENAME  \p  \* MERGEFORMAT </w:instrText>
    </w:r>
    <w:r>
      <w:fldChar w:fldCharType="separate"/>
    </w:r>
    <w:r w:rsidR="00CB727E">
      <w:rPr>
        <w:noProof/>
      </w:rPr>
      <w:t>Z:\Tatiana\Doc_2016\Hotariri\Aprob_L_CNPDCP.docx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851" w:rsidRPr="00C23851" w:rsidRDefault="00157494" w:rsidP="00C23851">
    <w:pPr>
      <w:pStyle w:val="a6"/>
      <w:ind w:firstLine="0"/>
      <w:rPr>
        <w:sz w:val="18"/>
        <w:szCs w:val="18"/>
      </w:rPr>
    </w:pPr>
    <w:r>
      <w:fldChar w:fldCharType="begin"/>
    </w:r>
    <w:r>
      <w:instrText xml:space="preserve"> FILENAME  \p  \* MERGEFORMAT </w:instrText>
    </w:r>
    <w:r>
      <w:fldChar w:fldCharType="separate"/>
    </w:r>
    <w:r w:rsidR="00CB727E">
      <w:rPr>
        <w:noProof/>
        <w:sz w:val="18"/>
        <w:szCs w:val="18"/>
      </w:rPr>
      <w:t>Z:\Tatiana\Doc_2016\Hotariri\Aprob_L_CNPDCP.docx</w:t>
    </w:r>
    <w:r>
      <w:rPr>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851" w:rsidRDefault="00C23851" w:rsidP="00026B87">
      <w:r>
        <w:separator/>
      </w:r>
    </w:p>
  </w:footnote>
  <w:footnote w:type="continuationSeparator" w:id="0">
    <w:p w:rsidR="00C23851" w:rsidRDefault="00C2385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851" w:rsidRDefault="00AA402D">
    <w:pPr>
      <w:pStyle w:val="a5"/>
      <w:jc w:val="center"/>
    </w:pPr>
    <w:r>
      <w:fldChar w:fldCharType="begin"/>
    </w:r>
    <w:r w:rsidR="00C23851">
      <w:instrText>PAGE   \* MERGEFORMAT</w:instrText>
    </w:r>
    <w:r>
      <w:fldChar w:fldCharType="separate"/>
    </w:r>
    <w:r w:rsidR="00157494" w:rsidRPr="00157494">
      <w:rPr>
        <w:noProof/>
        <w:lang w:val="ro-RO"/>
      </w:rPr>
      <w:t>22</w:t>
    </w:r>
    <w:r>
      <w:fldChar w:fldCharType="end"/>
    </w:r>
  </w:p>
  <w:p w:rsidR="00C23851" w:rsidRDefault="00C2385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23851" w:rsidRPr="00CB727E" w:rsidTr="00C02DFA">
      <w:trPr>
        <w:jc w:val="center"/>
      </w:trPr>
      <w:tc>
        <w:tcPr>
          <w:tcW w:w="3544" w:type="dxa"/>
          <w:tcBorders>
            <w:top w:val="nil"/>
            <w:bottom w:val="nil"/>
          </w:tcBorders>
        </w:tcPr>
        <w:p w:rsidR="00C23851" w:rsidRPr="00CB727E" w:rsidRDefault="00C23851" w:rsidP="00C02DFA">
          <w:pPr>
            <w:ind w:firstLine="0"/>
            <w:jc w:val="center"/>
            <w:rPr>
              <w:sz w:val="24"/>
            </w:rPr>
          </w:pPr>
        </w:p>
        <w:p w:rsidR="00C23851" w:rsidRPr="00CB727E" w:rsidRDefault="00C23851" w:rsidP="00C02DFA">
          <w:pPr>
            <w:jc w:val="center"/>
            <w:rPr>
              <w:sz w:val="24"/>
            </w:rPr>
          </w:pPr>
        </w:p>
        <w:p w:rsidR="00C23851" w:rsidRPr="00CB727E" w:rsidRDefault="00C23851" w:rsidP="00C02DFA">
          <w:pPr>
            <w:jc w:val="center"/>
            <w:rPr>
              <w:sz w:val="24"/>
            </w:rPr>
          </w:pPr>
        </w:p>
        <w:p w:rsidR="00C23851" w:rsidRPr="00CB727E" w:rsidRDefault="00C23851" w:rsidP="00C02DFA">
          <w:pPr>
            <w:pStyle w:val="5"/>
            <w:rPr>
              <w:rFonts w:ascii="Times New Roman" w:hAnsi="Times New Roman"/>
              <w:b/>
            </w:rPr>
          </w:pPr>
        </w:p>
        <w:p w:rsidR="00C23851" w:rsidRPr="00CB727E" w:rsidRDefault="00C23851" w:rsidP="00C02DFA">
          <w:pPr>
            <w:pStyle w:val="8"/>
            <w:rPr>
              <w:rFonts w:ascii="Times New Roman" w:hAnsi="Times New Roman"/>
              <w:sz w:val="20"/>
            </w:rPr>
          </w:pPr>
        </w:p>
        <w:p w:rsidR="00C23851" w:rsidRPr="00CB727E" w:rsidRDefault="00C23851" w:rsidP="00C02DFA"/>
      </w:tc>
      <w:tc>
        <w:tcPr>
          <w:tcW w:w="1835" w:type="dxa"/>
          <w:tcBorders>
            <w:top w:val="nil"/>
            <w:bottom w:val="nil"/>
          </w:tcBorders>
        </w:tcPr>
        <w:p w:rsidR="00C23851" w:rsidRPr="00CB727E" w:rsidRDefault="00C23851" w:rsidP="00C02DFA">
          <w:pPr>
            <w:ind w:firstLine="0"/>
            <w:jc w:val="center"/>
            <w:rPr>
              <w:b/>
            </w:rPr>
          </w:pPr>
          <w:r w:rsidRPr="00CB727E">
            <w:rPr>
              <w:b/>
              <w:lang w:val="ro-RO"/>
            </w:rPr>
            <w:object w:dxaOrig="1648" w:dyaOrig="1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2994250" r:id="rId2"/>
            </w:object>
          </w:r>
        </w:p>
      </w:tc>
      <w:tc>
        <w:tcPr>
          <w:tcW w:w="3693" w:type="dxa"/>
          <w:tcBorders>
            <w:top w:val="nil"/>
            <w:bottom w:val="nil"/>
          </w:tcBorders>
        </w:tcPr>
        <w:p w:rsidR="00C23851" w:rsidRPr="00CB727E" w:rsidRDefault="00C23851" w:rsidP="00C02DFA">
          <w:pPr>
            <w:jc w:val="center"/>
            <w:rPr>
              <w:b/>
              <w:sz w:val="30"/>
            </w:rPr>
          </w:pPr>
        </w:p>
        <w:p w:rsidR="00C23851" w:rsidRPr="00CB727E" w:rsidRDefault="00C23851" w:rsidP="00C02DFA">
          <w:pPr>
            <w:rPr>
              <w:sz w:val="30"/>
            </w:rPr>
          </w:pPr>
        </w:p>
        <w:p w:rsidR="00C23851" w:rsidRPr="00CB727E" w:rsidRDefault="00C23851" w:rsidP="00C02DFA">
          <w:pPr>
            <w:rPr>
              <w:sz w:val="30"/>
            </w:rPr>
          </w:pPr>
        </w:p>
        <w:p w:rsidR="00C23851" w:rsidRPr="00CB727E" w:rsidRDefault="00C23851" w:rsidP="00C02DFA">
          <w:pPr>
            <w:rPr>
              <w:sz w:val="30"/>
            </w:rPr>
          </w:pPr>
        </w:p>
        <w:p w:rsidR="00C23851" w:rsidRPr="00CB727E" w:rsidRDefault="00C23851" w:rsidP="00C02DFA">
          <w:pPr>
            <w:rPr>
              <w:sz w:val="30"/>
            </w:rPr>
          </w:pPr>
        </w:p>
      </w:tc>
    </w:tr>
    <w:tr w:rsidR="00C23851" w:rsidRPr="00CB727E" w:rsidTr="00C02DFA">
      <w:trPr>
        <w:cantSplit/>
        <w:jc w:val="center"/>
      </w:trPr>
      <w:tc>
        <w:tcPr>
          <w:tcW w:w="9072" w:type="dxa"/>
          <w:gridSpan w:val="3"/>
          <w:tcBorders>
            <w:top w:val="nil"/>
            <w:bottom w:val="nil"/>
          </w:tcBorders>
        </w:tcPr>
        <w:p w:rsidR="00C23851" w:rsidRPr="00CB727E" w:rsidRDefault="00C23851" w:rsidP="00C02DFA">
          <w:pPr>
            <w:pStyle w:val="8"/>
            <w:rPr>
              <w:rFonts w:ascii="Times New Roman" w:hAnsi="Times New Roman"/>
              <w:color w:val="000080"/>
              <w:sz w:val="10"/>
            </w:rPr>
          </w:pPr>
        </w:p>
        <w:p w:rsidR="00C23851" w:rsidRPr="00CB727E" w:rsidRDefault="00C23851" w:rsidP="00C02DFA">
          <w:pPr>
            <w:pStyle w:val="8"/>
            <w:ind w:hanging="28"/>
            <w:rPr>
              <w:rFonts w:ascii="Times New Roman" w:hAnsi="Times New Roman"/>
              <w:spacing w:val="20"/>
              <w:sz w:val="40"/>
              <w:szCs w:val="40"/>
            </w:rPr>
          </w:pPr>
          <w:r w:rsidRPr="00CB727E">
            <w:rPr>
              <w:rFonts w:ascii="Times New Roman" w:hAnsi="Times New Roman"/>
              <w:spacing w:val="20"/>
              <w:sz w:val="40"/>
              <w:szCs w:val="40"/>
            </w:rPr>
            <w:t>GUVERNUL REPUBLICII MOLDOVA</w:t>
          </w:r>
        </w:p>
        <w:p w:rsidR="00C23851" w:rsidRPr="00CB727E" w:rsidRDefault="00C23851" w:rsidP="00C02DFA">
          <w:pPr>
            <w:pStyle w:val="8"/>
            <w:ind w:hanging="28"/>
            <w:rPr>
              <w:rFonts w:ascii="Times New Roman" w:hAnsi="Times New Roman"/>
              <w:sz w:val="32"/>
              <w:szCs w:val="32"/>
            </w:rPr>
          </w:pPr>
        </w:p>
        <w:p w:rsidR="00C23851" w:rsidRPr="00CB727E" w:rsidRDefault="00C23851" w:rsidP="00C02DFA">
          <w:pPr>
            <w:pStyle w:val="8"/>
            <w:ind w:hanging="28"/>
            <w:rPr>
              <w:rFonts w:ascii="Times New Roman" w:hAnsi="Times New Roman"/>
              <w:szCs w:val="24"/>
            </w:rPr>
          </w:pPr>
          <w:r w:rsidRPr="00CB727E">
            <w:rPr>
              <w:rFonts w:ascii="Times New Roman" w:hAnsi="Times New Roman"/>
              <w:sz w:val="32"/>
              <w:szCs w:val="32"/>
            </w:rPr>
            <w:t xml:space="preserve">H O T </w:t>
          </w:r>
          <w:r w:rsidRPr="00CB727E">
            <w:rPr>
              <w:rFonts w:ascii="Times New Roman" w:hAnsi="Times New Roman"/>
              <w:sz w:val="32"/>
              <w:szCs w:val="32"/>
              <w:lang w:val="ro-RO"/>
            </w:rPr>
            <w:t xml:space="preserve">Ă R Î R </w:t>
          </w:r>
          <w:proofErr w:type="gramStart"/>
          <w:r w:rsidRPr="00CB727E">
            <w:rPr>
              <w:rFonts w:ascii="Times New Roman" w:hAnsi="Times New Roman"/>
              <w:sz w:val="32"/>
              <w:szCs w:val="32"/>
              <w:lang w:val="ro-RO"/>
            </w:rPr>
            <w:t>E</w:t>
          </w:r>
          <w:r w:rsidRPr="00CB727E">
            <w:rPr>
              <w:rFonts w:ascii="Times New Roman" w:hAnsi="Times New Roman"/>
              <w:sz w:val="28"/>
              <w:szCs w:val="28"/>
              <w:lang w:val="ro-RO"/>
            </w:rPr>
            <w:t xml:space="preserve">  </w:t>
          </w:r>
          <w:r w:rsidRPr="00CB727E">
            <w:rPr>
              <w:rFonts w:ascii="Times New Roman" w:hAnsi="Times New Roman"/>
              <w:szCs w:val="24"/>
              <w:lang w:val="ro-RO"/>
            </w:rPr>
            <w:t>nr</w:t>
          </w:r>
          <w:proofErr w:type="gramEnd"/>
          <w:r w:rsidRPr="00CB727E">
            <w:rPr>
              <w:rFonts w:ascii="Times New Roman" w:hAnsi="Times New Roman"/>
              <w:b w:val="0"/>
              <w:szCs w:val="24"/>
              <w:lang w:val="ro-RO"/>
            </w:rPr>
            <w:t>.</w:t>
          </w:r>
          <w:r w:rsidRPr="00CB727E">
            <w:rPr>
              <w:rFonts w:ascii="Times New Roman" w:hAnsi="Times New Roman"/>
              <w:szCs w:val="24"/>
              <w:lang w:val="ro-RO"/>
            </w:rPr>
            <w:t xml:space="preserve">_______ </w:t>
          </w:r>
          <w:r w:rsidRPr="00CB727E">
            <w:rPr>
              <w:rFonts w:ascii="Times New Roman" w:hAnsi="Times New Roman"/>
              <w:szCs w:val="24"/>
            </w:rPr>
            <w:t xml:space="preserve"> </w:t>
          </w:r>
        </w:p>
        <w:p w:rsidR="00C23851" w:rsidRPr="00CB727E" w:rsidRDefault="00C23851" w:rsidP="00C02DFA">
          <w:pPr>
            <w:ind w:hanging="28"/>
          </w:pPr>
        </w:p>
        <w:p w:rsidR="00C23851" w:rsidRPr="00CB727E" w:rsidRDefault="00C23851" w:rsidP="00C02DFA">
          <w:pPr>
            <w:ind w:hanging="28"/>
            <w:jc w:val="center"/>
          </w:pPr>
          <w:r w:rsidRPr="00CB727E">
            <w:rPr>
              <w:b/>
              <w:sz w:val="24"/>
              <w:szCs w:val="24"/>
            </w:rPr>
            <w:t>din</w:t>
          </w:r>
          <w:r w:rsidRPr="00CB727E">
            <w:t xml:space="preserve"> ____________________________________</w:t>
          </w:r>
        </w:p>
        <w:p w:rsidR="00C23851" w:rsidRPr="00CB727E" w:rsidRDefault="00C23851" w:rsidP="00C02DFA">
          <w:pPr>
            <w:ind w:hanging="28"/>
            <w:jc w:val="center"/>
            <w:rPr>
              <w:b/>
              <w:sz w:val="24"/>
              <w:szCs w:val="24"/>
            </w:rPr>
          </w:pPr>
          <w:proofErr w:type="spellStart"/>
          <w:r w:rsidRPr="00CB727E">
            <w:rPr>
              <w:b/>
              <w:sz w:val="24"/>
              <w:szCs w:val="24"/>
            </w:rPr>
            <w:t>Chi</w:t>
          </w:r>
          <w:r w:rsidR="00CB727E" w:rsidRPr="00CB727E">
            <w:rPr>
              <w:b/>
              <w:sz w:val="24"/>
              <w:szCs w:val="24"/>
            </w:rPr>
            <w:t>ş</w:t>
          </w:r>
          <w:r w:rsidRPr="00CB727E">
            <w:rPr>
              <w:b/>
              <w:sz w:val="24"/>
              <w:szCs w:val="24"/>
            </w:rPr>
            <w:t>inău</w:t>
          </w:r>
          <w:proofErr w:type="spellEnd"/>
        </w:p>
        <w:p w:rsidR="00C23851" w:rsidRPr="00CB727E" w:rsidRDefault="00C23851" w:rsidP="00C02DFA">
          <w:pPr>
            <w:pStyle w:val="8"/>
            <w:rPr>
              <w:rFonts w:ascii="Times New Roman" w:hAnsi="Times New Roman"/>
              <w:color w:val="000080"/>
              <w:sz w:val="4"/>
            </w:rPr>
          </w:pPr>
        </w:p>
        <w:p w:rsidR="00C23851" w:rsidRPr="00CB727E" w:rsidRDefault="00C23851" w:rsidP="00C02DFA">
          <w:pPr>
            <w:pStyle w:val="8"/>
            <w:rPr>
              <w:rFonts w:ascii="Times New Roman" w:hAnsi="Times New Roman"/>
              <w:b w:val="0"/>
              <w:color w:val="000080"/>
              <w:sz w:val="16"/>
            </w:rPr>
          </w:pPr>
        </w:p>
      </w:tc>
    </w:tr>
  </w:tbl>
  <w:p w:rsidR="00C23851" w:rsidRPr="00CB727E" w:rsidRDefault="00C2385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574DB"/>
    <w:multiLevelType w:val="hybridMultilevel"/>
    <w:tmpl w:val="DEEA3536"/>
    <w:lvl w:ilvl="0" w:tplc="D8608C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C373A08"/>
    <w:multiLevelType w:val="hybridMultilevel"/>
    <w:tmpl w:val="69381E2A"/>
    <w:lvl w:ilvl="0" w:tplc="41CA387C">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12CC4958"/>
    <w:multiLevelType w:val="hybridMultilevel"/>
    <w:tmpl w:val="B09CD5B8"/>
    <w:lvl w:ilvl="0" w:tplc="054EC448">
      <w:start w:val="1"/>
      <w:numFmt w:val="decimal"/>
      <w:lvlText w:val="(%1)"/>
      <w:lvlJc w:val="left"/>
      <w:pPr>
        <w:ind w:left="1271" w:hanging="360"/>
      </w:pPr>
      <w:rPr>
        <w:rFonts w:hint="default"/>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abstractNum w:abstractNumId="3" w15:restartNumberingAfterBreak="0">
    <w:nsid w:val="147B65DC"/>
    <w:multiLevelType w:val="hybridMultilevel"/>
    <w:tmpl w:val="83C6DCB0"/>
    <w:lvl w:ilvl="0" w:tplc="04603C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1753031A"/>
    <w:multiLevelType w:val="hybridMultilevel"/>
    <w:tmpl w:val="55C615E0"/>
    <w:lvl w:ilvl="0" w:tplc="A38EFAE2">
      <w:start w:val="1"/>
      <w:numFmt w:val="lowerLetter"/>
      <w:lvlText w:val="%1)"/>
      <w:lvlJc w:val="left"/>
      <w:pPr>
        <w:ind w:left="1211" w:hanging="360"/>
      </w:pPr>
      <w:rPr>
        <w:rFonts w:hint="default"/>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7E014CA"/>
    <w:multiLevelType w:val="hybridMultilevel"/>
    <w:tmpl w:val="AA68EE1E"/>
    <w:lvl w:ilvl="0" w:tplc="4260B89C">
      <w:start w:val="1"/>
      <w:numFmt w:val="decimal"/>
      <w:lvlText w:val="(%1)"/>
      <w:lvlJc w:val="left"/>
      <w:pPr>
        <w:ind w:left="1211" w:hanging="360"/>
      </w:pPr>
      <w:rPr>
        <w:rFonts w:hint="default"/>
      </w:rPr>
    </w:lvl>
    <w:lvl w:ilvl="1" w:tplc="BA8C3212">
      <w:start w:val="1"/>
      <w:numFmt w:val="lowerLetter"/>
      <w:lvlText w:val="%2)"/>
      <w:lvlJc w:val="left"/>
      <w:pPr>
        <w:ind w:left="2812" w:hanging="1110"/>
      </w:pPr>
      <w:rPr>
        <w:rFonts w:hint="default"/>
        <w:b w:val="0"/>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197005F1"/>
    <w:multiLevelType w:val="hybridMultilevel"/>
    <w:tmpl w:val="206AE4D4"/>
    <w:lvl w:ilvl="0" w:tplc="04190017">
      <w:start w:val="1"/>
      <w:numFmt w:val="lowerLetter"/>
      <w:lvlText w:val="%1)"/>
      <w:lvlJc w:val="left"/>
      <w:pPr>
        <w:ind w:left="2291" w:hanging="360"/>
      </w:p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7" w15:restartNumberingAfterBreak="0">
    <w:nsid w:val="1FE54FBB"/>
    <w:multiLevelType w:val="hybridMultilevel"/>
    <w:tmpl w:val="A3B28908"/>
    <w:lvl w:ilvl="0" w:tplc="98A80B66">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1FE66BDC"/>
    <w:multiLevelType w:val="hybridMultilevel"/>
    <w:tmpl w:val="561A9D72"/>
    <w:lvl w:ilvl="0" w:tplc="04190017">
      <w:start w:val="1"/>
      <w:numFmt w:val="lowerLetter"/>
      <w:lvlText w:val="%1)"/>
      <w:lvlJc w:val="left"/>
      <w:pPr>
        <w:ind w:left="1571" w:hanging="360"/>
      </w:pPr>
    </w:lvl>
    <w:lvl w:ilvl="1" w:tplc="04190017">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15:restartNumberingAfterBreak="0">
    <w:nsid w:val="20576498"/>
    <w:multiLevelType w:val="hybridMultilevel"/>
    <w:tmpl w:val="0AB4071A"/>
    <w:lvl w:ilvl="0" w:tplc="9E4E930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3B91708"/>
    <w:multiLevelType w:val="multilevel"/>
    <w:tmpl w:val="FDD466E8"/>
    <w:lvl w:ilvl="0">
      <w:start w:val="1"/>
      <w:numFmt w:val="decimal"/>
      <w:lvlText w:val="%1."/>
      <w:lvlJc w:val="left"/>
      <w:pPr>
        <w:ind w:left="1211" w:hanging="360"/>
      </w:pPr>
      <w:rPr>
        <w:rFonts w:hint="default"/>
        <w:sz w:val="28"/>
        <w:szCs w:val="28"/>
      </w:rPr>
    </w:lvl>
    <w:lvl w:ilvl="1">
      <w:start w:val="1"/>
      <w:numFmt w:val="lowerLetter"/>
      <w:lvlText w:val="%2."/>
      <w:lvlJc w:val="left"/>
      <w:pPr>
        <w:ind w:left="1931" w:hanging="360"/>
      </w:pPr>
      <w:rPr>
        <w:rFonts w:hint="default"/>
      </w:rPr>
    </w:lvl>
    <w:lvl w:ilvl="2">
      <w:start w:val="1"/>
      <w:numFmt w:val="lowerRoman"/>
      <w:lvlText w:val="%3."/>
      <w:lvlJc w:val="right"/>
      <w:pPr>
        <w:ind w:left="2651" w:hanging="180"/>
      </w:pPr>
      <w:rPr>
        <w:rFonts w:hint="default"/>
      </w:rPr>
    </w:lvl>
    <w:lvl w:ilvl="3">
      <w:start w:val="1"/>
      <w:numFmt w:val="decimal"/>
      <w:lvlText w:val="(%4)"/>
      <w:lvlJc w:val="left"/>
      <w:pPr>
        <w:ind w:left="3371" w:hanging="360"/>
      </w:pPr>
      <w:rPr>
        <w:rFonts w:ascii="Times New Roman" w:eastAsia="Calibri" w:hAnsi="Times New Roman" w:cs="Times New Roman" w:hint="default"/>
      </w:rPr>
    </w:lvl>
    <w:lvl w:ilvl="4">
      <w:start w:val="1"/>
      <w:numFmt w:val="lowerLetter"/>
      <w:lvlText w:val="%5."/>
      <w:lvlJc w:val="left"/>
      <w:pPr>
        <w:ind w:left="4091" w:hanging="360"/>
      </w:pPr>
      <w:rPr>
        <w:rFonts w:hint="default"/>
      </w:rPr>
    </w:lvl>
    <w:lvl w:ilvl="5">
      <w:start w:val="1"/>
      <w:numFmt w:val="lowerRoman"/>
      <w:lvlText w:val="%6."/>
      <w:lvlJc w:val="right"/>
      <w:pPr>
        <w:ind w:left="4811" w:hanging="180"/>
      </w:pPr>
      <w:rPr>
        <w:rFonts w:hint="default"/>
      </w:rPr>
    </w:lvl>
    <w:lvl w:ilvl="6">
      <w:start w:val="1"/>
      <w:numFmt w:val="decimal"/>
      <w:lvlText w:val="%7."/>
      <w:lvlJc w:val="left"/>
      <w:pPr>
        <w:ind w:left="5531" w:hanging="360"/>
      </w:pPr>
      <w:rPr>
        <w:rFonts w:hint="default"/>
      </w:rPr>
    </w:lvl>
    <w:lvl w:ilvl="7">
      <w:start w:val="1"/>
      <w:numFmt w:val="lowerLetter"/>
      <w:lvlText w:val="%8."/>
      <w:lvlJc w:val="left"/>
      <w:pPr>
        <w:ind w:left="6251" w:hanging="360"/>
      </w:pPr>
      <w:rPr>
        <w:rFonts w:hint="default"/>
      </w:rPr>
    </w:lvl>
    <w:lvl w:ilvl="8">
      <w:start w:val="1"/>
      <w:numFmt w:val="lowerRoman"/>
      <w:lvlText w:val="%9."/>
      <w:lvlJc w:val="right"/>
      <w:pPr>
        <w:ind w:left="6971" w:hanging="180"/>
      </w:pPr>
      <w:rPr>
        <w:rFonts w:hint="default"/>
      </w:rPr>
    </w:lvl>
  </w:abstractNum>
  <w:abstractNum w:abstractNumId="11" w15:restartNumberingAfterBreak="0">
    <w:nsid w:val="2FF742D1"/>
    <w:multiLevelType w:val="hybridMultilevel"/>
    <w:tmpl w:val="B46AC1A0"/>
    <w:lvl w:ilvl="0" w:tplc="4B069EDA">
      <w:start w:val="1"/>
      <w:numFmt w:val="decimal"/>
      <w:lvlText w:val="(%1)"/>
      <w:lvlJc w:val="left"/>
      <w:pPr>
        <w:ind w:left="2081" w:hanging="123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07D6476"/>
    <w:multiLevelType w:val="multilevel"/>
    <w:tmpl w:val="DAC44A6C"/>
    <w:lvl w:ilvl="0">
      <w:start w:val="1"/>
      <w:numFmt w:val="decimal"/>
      <w:lvlText w:val="%1."/>
      <w:lvlJc w:val="left"/>
      <w:pPr>
        <w:ind w:left="1211" w:hanging="360"/>
      </w:pPr>
      <w:rPr>
        <w:rFonts w:hint="default"/>
        <w:sz w:val="28"/>
        <w:szCs w:val="28"/>
      </w:rPr>
    </w:lvl>
    <w:lvl w:ilvl="1">
      <w:start w:val="1"/>
      <w:numFmt w:val="lowerLetter"/>
      <w:lvlText w:val="%2."/>
      <w:lvlJc w:val="left"/>
      <w:pPr>
        <w:ind w:left="1931" w:hanging="360"/>
      </w:pPr>
      <w:rPr>
        <w:rFonts w:hint="default"/>
      </w:rPr>
    </w:lvl>
    <w:lvl w:ilvl="2">
      <w:start w:val="1"/>
      <w:numFmt w:val="lowerRoman"/>
      <w:lvlText w:val="%3."/>
      <w:lvlJc w:val="right"/>
      <w:pPr>
        <w:ind w:left="2651" w:hanging="180"/>
      </w:pPr>
      <w:rPr>
        <w:rFonts w:hint="default"/>
      </w:rPr>
    </w:lvl>
    <w:lvl w:ilvl="3">
      <w:start w:val="1"/>
      <w:numFmt w:val="decimal"/>
      <w:lvlText w:val="(%4)"/>
      <w:lvlJc w:val="left"/>
      <w:pPr>
        <w:ind w:left="3371" w:hanging="360"/>
      </w:pPr>
      <w:rPr>
        <w:rFonts w:ascii="Times New Roman" w:eastAsia="Calibri" w:hAnsi="Times New Roman" w:cs="Times New Roman" w:hint="default"/>
      </w:rPr>
    </w:lvl>
    <w:lvl w:ilvl="4">
      <w:start w:val="1"/>
      <w:numFmt w:val="lowerLetter"/>
      <w:lvlText w:val="%5."/>
      <w:lvlJc w:val="left"/>
      <w:pPr>
        <w:ind w:left="4091" w:hanging="360"/>
      </w:pPr>
      <w:rPr>
        <w:rFonts w:hint="default"/>
      </w:rPr>
    </w:lvl>
    <w:lvl w:ilvl="5">
      <w:start w:val="1"/>
      <w:numFmt w:val="lowerRoman"/>
      <w:lvlText w:val="%6."/>
      <w:lvlJc w:val="right"/>
      <w:pPr>
        <w:ind w:left="4811" w:hanging="180"/>
      </w:pPr>
      <w:rPr>
        <w:rFonts w:hint="default"/>
      </w:rPr>
    </w:lvl>
    <w:lvl w:ilvl="6">
      <w:start w:val="1"/>
      <w:numFmt w:val="decimal"/>
      <w:lvlText w:val="%7."/>
      <w:lvlJc w:val="left"/>
      <w:pPr>
        <w:ind w:left="5531" w:hanging="360"/>
      </w:pPr>
      <w:rPr>
        <w:rFonts w:hint="default"/>
      </w:rPr>
    </w:lvl>
    <w:lvl w:ilvl="7">
      <w:start w:val="1"/>
      <w:numFmt w:val="lowerLetter"/>
      <w:lvlText w:val="%8."/>
      <w:lvlJc w:val="left"/>
      <w:pPr>
        <w:ind w:left="6251" w:hanging="360"/>
      </w:pPr>
      <w:rPr>
        <w:rFonts w:hint="default"/>
      </w:rPr>
    </w:lvl>
    <w:lvl w:ilvl="8">
      <w:start w:val="1"/>
      <w:numFmt w:val="lowerRoman"/>
      <w:lvlText w:val="%9."/>
      <w:lvlJc w:val="right"/>
      <w:pPr>
        <w:ind w:left="6971" w:hanging="180"/>
      </w:pPr>
      <w:rPr>
        <w:rFonts w:hint="default"/>
      </w:rPr>
    </w:lvl>
  </w:abstractNum>
  <w:abstractNum w:abstractNumId="13" w15:restartNumberingAfterBreak="0">
    <w:nsid w:val="3121751E"/>
    <w:multiLevelType w:val="hybridMultilevel"/>
    <w:tmpl w:val="963AB424"/>
    <w:lvl w:ilvl="0" w:tplc="2342012C">
      <w:start w:val="1"/>
      <w:numFmt w:val="lowerLetter"/>
      <w:lvlText w:val="%1)"/>
      <w:lvlJc w:val="left"/>
      <w:pPr>
        <w:ind w:left="2628" w:hanging="360"/>
      </w:pPr>
      <w:rPr>
        <w:rFonts w:hint="default"/>
      </w:rPr>
    </w:lvl>
    <w:lvl w:ilvl="1" w:tplc="4260B89C">
      <w:start w:val="1"/>
      <w:numFmt w:val="decimal"/>
      <w:lvlText w:val="(%2)"/>
      <w:lvlJc w:val="left"/>
      <w:pPr>
        <w:ind w:left="1931" w:hanging="360"/>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37C65D1D"/>
    <w:multiLevelType w:val="hybridMultilevel"/>
    <w:tmpl w:val="D7AEDA0E"/>
    <w:lvl w:ilvl="0" w:tplc="4A260486">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383A475D"/>
    <w:multiLevelType w:val="hybridMultilevel"/>
    <w:tmpl w:val="9648EA3A"/>
    <w:lvl w:ilvl="0" w:tplc="7B18EF1C">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15:restartNumberingAfterBreak="0">
    <w:nsid w:val="40110E2B"/>
    <w:multiLevelType w:val="hybridMultilevel"/>
    <w:tmpl w:val="7C02CA56"/>
    <w:lvl w:ilvl="0" w:tplc="C434907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50BE611B"/>
    <w:multiLevelType w:val="hybridMultilevel"/>
    <w:tmpl w:val="2FC051A6"/>
    <w:lvl w:ilvl="0" w:tplc="E5F443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513643B3"/>
    <w:multiLevelType w:val="hybridMultilevel"/>
    <w:tmpl w:val="2C621BB0"/>
    <w:lvl w:ilvl="0" w:tplc="CB08947E">
      <w:start w:val="1"/>
      <w:numFmt w:val="decimal"/>
      <w:lvlText w:val="(%1)"/>
      <w:lvlJc w:val="left"/>
      <w:pPr>
        <w:ind w:left="107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58561615"/>
    <w:multiLevelType w:val="hybridMultilevel"/>
    <w:tmpl w:val="EE6EABC2"/>
    <w:lvl w:ilvl="0" w:tplc="04190017">
      <w:start w:val="1"/>
      <w:numFmt w:val="lowerLetter"/>
      <w:lvlText w:val="%1)"/>
      <w:lvlJc w:val="left"/>
      <w:pPr>
        <w:ind w:left="1571" w:hanging="360"/>
      </w:pPr>
    </w:lvl>
    <w:lvl w:ilvl="1" w:tplc="04190017">
      <w:start w:val="1"/>
      <w:numFmt w:val="lowerLetter"/>
      <w:lvlText w:val="%2)"/>
      <w:lvlJc w:val="left"/>
      <w:pPr>
        <w:ind w:left="2291" w:hanging="360"/>
      </w:pPr>
    </w:lvl>
    <w:lvl w:ilvl="2" w:tplc="BBAAE17C">
      <w:start w:val="1"/>
      <w:numFmt w:val="decimal"/>
      <w:lvlText w:val="(%3)"/>
      <w:lvlJc w:val="left"/>
      <w:pPr>
        <w:ind w:left="4211" w:hanging="1380"/>
      </w:pPr>
      <w:rPr>
        <w:rFonts w:hint="default"/>
      </w:r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59A0221E"/>
    <w:multiLevelType w:val="hybridMultilevel"/>
    <w:tmpl w:val="16AE81FE"/>
    <w:lvl w:ilvl="0" w:tplc="04190017">
      <w:start w:val="1"/>
      <w:numFmt w:val="lowerLetter"/>
      <w:lvlText w:val="%1)"/>
      <w:lvlJc w:val="left"/>
      <w:pPr>
        <w:ind w:left="1571" w:hanging="360"/>
      </w:pPr>
    </w:lvl>
    <w:lvl w:ilvl="1" w:tplc="04190017">
      <w:start w:val="1"/>
      <w:numFmt w:val="lowerLetter"/>
      <w:lvlText w:val="%2)"/>
      <w:lvlJc w:val="left"/>
      <w:pPr>
        <w:ind w:left="2291" w:hanging="360"/>
      </w:pPr>
    </w:lvl>
    <w:lvl w:ilvl="2" w:tplc="F6C21F02">
      <w:start w:val="1"/>
      <w:numFmt w:val="decimal"/>
      <w:lvlText w:val="(%3)"/>
      <w:lvlJc w:val="left"/>
      <w:pPr>
        <w:ind w:left="3191" w:hanging="360"/>
      </w:pPr>
      <w:rPr>
        <w:rFonts w:eastAsia="Calibri" w:hint="default"/>
        <w:b w:val="0"/>
      </w:rPr>
    </w:lvl>
    <w:lvl w:ilvl="3" w:tplc="04180017">
      <w:start w:val="1"/>
      <w:numFmt w:val="lowerLetter"/>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15:restartNumberingAfterBreak="0">
    <w:nsid w:val="5E3B5A10"/>
    <w:multiLevelType w:val="hybridMultilevel"/>
    <w:tmpl w:val="4E6CE33E"/>
    <w:lvl w:ilvl="0" w:tplc="4B069EDA">
      <w:start w:val="1"/>
      <w:numFmt w:val="decimal"/>
      <w:lvlText w:val="(%1)"/>
      <w:lvlJc w:val="left"/>
      <w:pPr>
        <w:ind w:left="2081" w:hanging="123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601006D3"/>
    <w:multiLevelType w:val="hybridMultilevel"/>
    <w:tmpl w:val="5EF8A88C"/>
    <w:lvl w:ilvl="0" w:tplc="71C27C34">
      <w:start w:val="1"/>
      <w:numFmt w:val="decimal"/>
      <w:lvlText w:val="(%1)"/>
      <w:lvlJc w:val="left"/>
      <w:pPr>
        <w:ind w:left="2268" w:hanging="1275"/>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3" w15:restartNumberingAfterBreak="0">
    <w:nsid w:val="64AD1301"/>
    <w:multiLevelType w:val="hybridMultilevel"/>
    <w:tmpl w:val="22F0A4E8"/>
    <w:lvl w:ilvl="0" w:tplc="11E001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665B0E07"/>
    <w:multiLevelType w:val="hybridMultilevel"/>
    <w:tmpl w:val="8C5E5998"/>
    <w:lvl w:ilvl="0" w:tplc="04190017">
      <w:start w:val="1"/>
      <w:numFmt w:val="lowerLetter"/>
      <w:lvlText w:val="%1)"/>
      <w:lvlJc w:val="left"/>
      <w:pPr>
        <w:ind w:left="1571" w:hanging="360"/>
      </w:pPr>
    </w:lvl>
    <w:lvl w:ilvl="1" w:tplc="7152EF02">
      <w:start w:val="1"/>
      <w:numFmt w:val="lowerLetter"/>
      <w:lvlText w:val="%2)"/>
      <w:lvlJc w:val="left"/>
      <w:pPr>
        <w:ind w:left="2291" w:hanging="360"/>
      </w:pPr>
      <w:rPr>
        <w:u w:val="none"/>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15:restartNumberingAfterBreak="0">
    <w:nsid w:val="6CF54217"/>
    <w:multiLevelType w:val="hybridMultilevel"/>
    <w:tmpl w:val="C21E838A"/>
    <w:lvl w:ilvl="0" w:tplc="04190017">
      <w:start w:val="1"/>
      <w:numFmt w:val="lowerLetter"/>
      <w:lvlText w:val="%1)"/>
      <w:lvlJc w:val="left"/>
      <w:pPr>
        <w:ind w:left="1571" w:hanging="360"/>
      </w:pPr>
    </w:lvl>
    <w:lvl w:ilvl="1" w:tplc="04190017">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15:restartNumberingAfterBreak="0">
    <w:nsid w:val="6F334291"/>
    <w:multiLevelType w:val="hybridMultilevel"/>
    <w:tmpl w:val="E0162998"/>
    <w:lvl w:ilvl="0" w:tplc="BBAAE17C">
      <w:start w:val="1"/>
      <w:numFmt w:val="decimal"/>
      <w:lvlText w:val="(%1)"/>
      <w:lvlJc w:val="left"/>
      <w:pPr>
        <w:ind w:left="4211" w:hanging="1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5A5150F"/>
    <w:multiLevelType w:val="hybridMultilevel"/>
    <w:tmpl w:val="56EAE738"/>
    <w:lvl w:ilvl="0" w:tplc="04190017">
      <w:start w:val="1"/>
      <w:numFmt w:val="lowerLetter"/>
      <w:lvlText w:val="%1)"/>
      <w:lvlJc w:val="left"/>
      <w:pPr>
        <w:ind w:left="2291" w:hanging="360"/>
      </w:pPr>
    </w:lvl>
    <w:lvl w:ilvl="1" w:tplc="04190017">
      <w:start w:val="1"/>
      <w:numFmt w:val="lowerLetter"/>
      <w:lvlText w:val="%2)"/>
      <w:lvlJc w:val="left"/>
      <w:pPr>
        <w:ind w:left="928" w:hanging="360"/>
      </w:pPr>
      <w:rPr>
        <w:b w:val="0"/>
        <w:i w:val="0"/>
      </w:r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28" w15:restartNumberingAfterBreak="0">
    <w:nsid w:val="75B90D4D"/>
    <w:multiLevelType w:val="hybridMultilevel"/>
    <w:tmpl w:val="5E78927E"/>
    <w:lvl w:ilvl="0" w:tplc="0924E42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792C5BA1"/>
    <w:multiLevelType w:val="hybridMultilevel"/>
    <w:tmpl w:val="6630B602"/>
    <w:lvl w:ilvl="0" w:tplc="5028967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4"/>
  </w:num>
  <w:num w:numId="2">
    <w:abstractNumId w:val="13"/>
  </w:num>
  <w:num w:numId="3">
    <w:abstractNumId w:val="22"/>
  </w:num>
  <w:num w:numId="4">
    <w:abstractNumId w:val="16"/>
  </w:num>
  <w:num w:numId="5">
    <w:abstractNumId w:val="5"/>
  </w:num>
  <w:num w:numId="6">
    <w:abstractNumId w:val="18"/>
  </w:num>
  <w:num w:numId="7">
    <w:abstractNumId w:val="23"/>
  </w:num>
  <w:num w:numId="8">
    <w:abstractNumId w:val="28"/>
  </w:num>
  <w:num w:numId="9">
    <w:abstractNumId w:val="17"/>
  </w:num>
  <w:num w:numId="10">
    <w:abstractNumId w:val="15"/>
  </w:num>
  <w:num w:numId="11">
    <w:abstractNumId w:val="14"/>
  </w:num>
  <w:num w:numId="12">
    <w:abstractNumId w:val="3"/>
  </w:num>
  <w:num w:numId="13">
    <w:abstractNumId w:val="7"/>
  </w:num>
  <w:num w:numId="14">
    <w:abstractNumId w:val="9"/>
  </w:num>
  <w:num w:numId="15">
    <w:abstractNumId w:val="10"/>
  </w:num>
  <w:num w:numId="16">
    <w:abstractNumId w:val="1"/>
  </w:num>
  <w:num w:numId="17">
    <w:abstractNumId w:val="0"/>
  </w:num>
  <w:num w:numId="18">
    <w:abstractNumId w:val="12"/>
  </w:num>
  <w:num w:numId="19">
    <w:abstractNumId w:val="2"/>
  </w:num>
  <w:num w:numId="20">
    <w:abstractNumId w:val="24"/>
  </w:num>
  <w:num w:numId="21">
    <w:abstractNumId w:val="11"/>
  </w:num>
  <w:num w:numId="22">
    <w:abstractNumId w:val="25"/>
  </w:num>
  <w:num w:numId="23">
    <w:abstractNumId w:val="8"/>
  </w:num>
  <w:num w:numId="24">
    <w:abstractNumId w:val="27"/>
  </w:num>
  <w:num w:numId="25">
    <w:abstractNumId w:val="19"/>
  </w:num>
  <w:num w:numId="26">
    <w:abstractNumId w:val="20"/>
  </w:num>
  <w:num w:numId="27">
    <w:abstractNumId w:val="21"/>
  </w:num>
  <w:num w:numId="28">
    <w:abstractNumId w:val="29"/>
  </w:num>
  <w:num w:numId="29">
    <w:abstractNumId w:val="6"/>
  </w:num>
  <w:num w:numId="30">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954"/>
    <w:rsid w:val="00026B87"/>
    <w:rsid w:val="0004137A"/>
    <w:rsid w:val="00075CE0"/>
    <w:rsid w:val="00077246"/>
    <w:rsid w:val="00085DA8"/>
    <w:rsid w:val="000B6DA0"/>
    <w:rsid w:val="000F32AE"/>
    <w:rsid w:val="001100A2"/>
    <w:rsid w:val="00123B56"/>
    <w:rsid w:val="00127E49"/>
    <w:rsid w:val="00144067"/>
    <w:rsid w:val="001469DB"/>
    <w:rsid w:val="00157494"/>
    <w:rsid w:val="00191F49"/>
    <w:rsid w:val="001B2461"/>
    <w:rsid w:val="001B5608"/>
    <w:rsid w:val="001E6EB8"/>
    <w:rsid w:val="00217A59"/>
    <w:rsid w:val="00251AE0"/>
    <w:rsid w:val="002C39AA"/>
    <w:rsid w:val="002C55C3"/>
    <w:rsid w:val="002D3A7A"/>
    <w:rsid w:val="002D6A5B"/>
    <w:rsid w:val="00327304"/>
    <w:rsid w:val="0034194B"/>
    <w:rsid w:val="003852B4"/>
    <w:rsid w:val="003B7D01"/>
    <w:rsid w:val="00427274"/>
    <w:rsid w:val="00480561"/>
    <w:rsid w:val="004A4B59"/>
    <w:rsid w:val="004B103E"/>
    <w:rsid w:val="004E1000"/>
    <w:rsid w:val="00500597"/>
    <w:rsid w:val="0050680A"/>
    <w:rsid w:val="00512A5C"/>
    <w:rsid w:val="0052349B"/>
    <w:rsid w:val="005541A1"/>
    <w:rsid w:val="005802DD"/>
    <w:rsid w:val="005850E0"/>
    <w:rsid w:val="00586234"/>
    <w:rsid w:val="005A55F0"/>
    <w:rsid w:val="005C65AA"/>
    <w:rsid w:val="005F1999"/>
    <w:rsid w:val="005F2B04"/>
    <w:rsid w:val="0063090F"/>
    <w:rsid w:val="00673266"/>
    <w:rsid w:val="006A5E51"/>
    <w:rsid w:val="006D4666"/>
    <w:rsid w:val="006F604D"/>
    <w:rsid w:val="00721FF6"/>
    <w:rsid w:val="007305B8"/>
    <w:rsid w:val="00746067"/>
    <w:rsid w:val="00793B76"/>
    <w:rsid w:val="007A4567"/>
    <w:rsid w:val="007A5988"/>
    <w:rsid w:val="00814406"/>
    <w:rsid w:val="00832599"/>
    <w:rsid w:val="0084667B"/>
    <w:rsid w:val="00884B2C"/>
    <w:rsid w:val="008A75BA"/>
    <w:rsid w:val="008B3718"/>
    <w:rsid w:val="008C1EB3"/>
    <w:rsid w:val="00921B88"/>
    <w:rsid w:val="009423B6"/>
    <w:rsid w:val="00950CEF"/>
    <w:rsid w:val="0095316D"/>
    <w:rsid w:val="00967B94"/>
    <w:rsid w:val="009A3326"/>
    <w:rsid w:val="009D01D8"/>
    <w:rsid w:val="009E20E6"/>
    <w:rsid w:val="00A04621"/>
    <w:rsid w:val="00A1010C"/>
    <w:rsid w:val="00A1269B"/>
    <w:rsid w:val="00A35DD9"/>
    <w:rsid w:val="00A56041"/>
    <w:rsid w:val="00A94D33"/>
    <w:rsid w:val="00A977C3"/>
    <w:rsid w:val="00AA173D"/>
    <w:rsid w:val="00AA263B"/>
    <w:rsid w:val="00AA402D"/>
    <w:rsid w:val="00AB67F5"/>
    <w:rsid w:val="00AE52ED"/>
    <w:rsid w:val="00AE7568"/>
    <w:rsid w:val="00B0489C"/>
    <w:rsid w:val="00B42625"/>
    <w:rsid w:val="00B4370D"/>
    <w:rsid w:val="00BA1A6E"/>
    <w:rsid w:val="00BF32A6"/>
    <w:rsid w:val="00C02DFA"/>
    <w:rsid w:val="00C23851"/>
    <w:rsid w:val="00C35837"/>
    <w:rsid w:val="00C74719"/>
    <w:rsid w:val="00C97309"/>
    <w:rsid w:val="00CB727E"/>
    <w:rsid w:val="00CC7AFF"/>
    <w:rsid w:val="00CD3F80"/>
    <w:rsid w:val="00CE0DA1"/>
    <w:rsid w:val="00CF2559"/>
    <w:rsid w:val="00D30D30"/>
    <w:rsid w:val="00D402F4"/>
    <w:rsid w:val="00D41305"/>
    <w:rsid w:val="00D64123"/>
    <w:rsid w:val="00D642D3"/>
    <w:rsid w:val="00D8300C"/>
    <w:rsid w:val="00D91434"/>
    <w:rsid w:val="00DB1216"/>
    <w:rsid w:val="00DF0E57"/>
    <w:rsid w:val="00E216C5"/>
    <w:rsid w:val="00E32CDD"/>
    <w:rsid w:val="00E41971"/>
    <w:rsid w:val="00ED2FE3"/>
    <w:rsid w:val="00F019B4"/>
    <w:rsid w:val="00F4110C"/>
    <w:rsid w:val="00F66104"/>
    <w:rsid w:val="00F67B04"/>
    <w:rsid w:val="00F817FC"/>
    <w:rsid w:val="00F864E2"/>
    <w:rsid w:val="00FA7984"/>
    <w:rsid w:val="00FD3313"/>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5:docId w15:val="{5E7152FD-FFD2-4F77-BFAE-B0619BC50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A59"/>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7"/>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qFormat/>
    <w:rsid w:val="009E20E6"/>
    <w:pPr>
      <w:ind w:left="720"/>
      <w:contextualSpacing/>
    </w:pPr>
  </w:style>
  <w:style w:type="numbering" w:customStyle="1" w:styleId="FrListare1">
    <w:name w:val="Fără Listare1"/>
    <w:next w:val="a2"/>
    <w:semiHidden/>
    <w:rsid w:val="00E216C5"/>
  </w:style>
  <w:style w:type="character" w:styleId="a9">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a">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7"/>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b">
    <w:name w:val="annotation reference"/>
    <w:uiPriority w:val="99"/>
    <w:rsid w:val="00E216C5"/>
    <w:rPr>
      <w:sz w:val="16"/>
      <w:szCs w:val="16"/>
    </w:rPr>
  </w:style>
  <w:style w:type="paragraph" w:styleId="ac">
    <w:name w:val="annotation text"/>
    <w:basedOn w:val="a"/>
    <w:link w:val="TextcomentariuCaracter"/>
    <w:uiPriority w:val="99"/>
    <w:rsid w:val="00E216C5"/>
    <w:pPr>
      <w:ind w:firstLine="0"/>
      <w:jc w:val="left"/>
    </w:pPr>
    <w:rPr>
      <w:lang w:val="ro-RO" w:eastAsia="ru-RU"/>
    </w:rPr>
  </w:style>
  <w:style w:type="character" w:customStyle="1" w:styleId="TextcomentariuCaracter">
    <w:name w:val="Text comentariu Caracter"/>
    <w:basedOn w:val="a0"/>
    <w:link w:val="ac"/>
    <w:uiPriority w:val="99"/>
    <w:rsid w:val="00E216C5"/>
    <w:rPr>
      <w:lang w:val="ro-RO"/>
    </w:rPr>
  </w:style>
  <w:style w:type="paragraph" w:styleId="ad">
    <w:name w:val="annotation subject"/>
    <w:basedOn w:val="ac"/>
    <w:next w:val="ac"/>
    <w:link w:val="SubiectComentariuCaracter"/>
    <w:uiPriority w:val="99"/>
    <w:rsid w:val="00E216C5"/>
    <w:rPr>
      <w:b/>
      <w:bCs/>
    </w:rPr>
  </w:style>
  <w:style w:type="character" w:customStyle="1" w:styleId="SubiectComentariuCaracter">
    <w:name w:val="Subiect Comentariu Caracter"/>
    <w:basedOn w:val="TextcomentariuCaracter"/>
    <w:link w:val="ad"/>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numbering" w:customStyle="1" w:styleId="FrListare2">
    <w:name w:val="Fără Listare2"/>
    <w:next w:val="a2"/>
    <w:uiPriority w:val="99"/>
    <w:semiHidden/>
    <w:unhideWhenUsed/>
    <w:rsid w:val="00AE52ED"/>
  </w:style>
  <w:style w:type="paragraph" w:customStyle="1" w:styleId="ae">
    <w:name w:val="Базовый"/>
    <w:rsid w:val="00AE52ED"/>
    <w:pPr>
      <w:suppressAutoHyphens/>
      <w:spacing w:after="200" w:line="300" w:lineRule="exact"/>
    </w:pPr>
    <w:rPr>
      <w:sz w:val="24"/>
      <w:lang w:val="ro-RO" w:eastAsia="en-US"/>
    </w:rPr>
  </w:style>
  <w:style w:type="character" w:customStyle="1" w:styleId="af">
    <w:name w:val="Выделение жирным"/>
    <w:basedOn w:val="a0"/>
    <w:rsid w:val="00AE52ED"/>
    <w:rPr>
      <w:b/>
      <w:bCs/>
    </w:rPr>
  </w:style>
  <w:style w:type="character" w:customStyle="1" w:styleId="docblue">
    <w:name w:val="doc_blue"/>
    <w:basedOn w:val="a0"/>
    <w:rsid w:val="00AE52ED"/>
  </w:style>
  <w:style w:type="character" w:customStyle="1" w:styleId="-">
    <w:name w:val="Интернет-ссылка"/>
    <w:basedOn w:val="a0"/>
    <w:rsid w:val="00AE52ED"/>
    <w:rPr>
      <w:color w:val="0000FF"/>
      <w:u w:val="single"/>
    </w:rPr>
  </w:style>
  <w:style w:type="character" w:customStyle="1" w:styleId="WW8Num6z0">
    <w:name w:val="WW8Num6z0"/>
    <w:rsid w:val="00AE52ED"/>
    <w:rPr>
      <w:b w:val="0"/>
    </w:rPr>
  </w:style>
  <w:style w:type="character" w:customStyle="1" w:styleId="ListLabel2">
    <w:name w:val="ListLabel 2"/>
    <w:rsid w:val="00AE52ED"/>
    <w:rPr>
      <w:rFonts w:cs="Times New Roman"/>
      <w:b w:val="0"/>
    </w:rPr>
  </w:style>
  <w:style w:type="character" w:customStyle="1" w:styleId="FontStyle14">
    <w:name w:val="Font Style14"/>
    <w:basedOn w:val="a0"/>
    <w:rsid w:val="00AE52ED"/>
    <w:rPr>
      <w:rFonts w:ascii="Times New Roman" w:hAnsi="Times New Roman" w:cs="Times New Roman"/>
      <w:sz w:val="22"/>
      <w:szCs w:val="22"/>
    </w:rPr>
  </w:style>
  <w:style w:type="paragraph" w:customStyle="1" w:styleId="10">
    <w:name w:val="Заголовок1"/>
    <w:basedOn w:val="ae"/>
    <w:next w:val="af0"/>
    <w:rsid w:val="00AE52ED"/>
    <w:pPr>
      <w:keepNext/>
      <w:spacing w:before="240" w:after="120"/>
    </w:pPr>
    <w:rPr>
      <w:rFonts w:ascii="Arial" w:eastAsia="Lucida Sans Unicode" w:hAnsi="Arial" w:cs="Mangal"/>
      <w:sz w:val="28"/>
      <w:szCs w:val="28"/>
    </w:rPr>
  </w:style>
  <w:style w:type="paragraph" w:styleId="af0">
    <w:name w:val="Body Text"/>
    <w:basedOn w:val="ae"/>
    <w:link w:val="CorptextCaracter"/>
    <w:rsid w:val="00AE52ED"/>
    <w:pPr>
      <w:spacing w:after="120"/>
    </w:pPr>
  </w:style>
  <w:style w:type="character" w:customStyle="1" w:styleId="CorptextCaracter">
    <w:name w:val="Corp text Caracter"/>
    <w:basedOn w:val="a0"/>
    <w:link w:val="af0"/>
    <w:rsid w:val="00AE52ED"/>
    <w:rPr>
      <w:sz w:val="24"/>
      <w:lang w:val="ro-RO" w:eastAsia="en-US"/>
    </w:rPr>
  </w:style>
  <w:style w:type="paragraph" w:styleId="af1">
    <w:name w:val="List"/>
    <w:basedOn w:val="af0"/>
    <w:rsid w:val="00AE52ED"/>
    <w:rPr>
      <w:rFonts w:cs="Mangal"/>
    </w:rPr>
  </w:style>
  <w:style w:type="paragraph" w:styleId="af2">
    <w:name w:val="Title"/>
    <w:basedOn w:val="ae"/>
    <w:link w:val="TitluCaracter"/>
    <w:rsid w:val="00AE52ED"/>
    <w:pPr>
      <w:suppressLineNumbers/>
      <w:spacing w:before="120" w:after="120"/>
    </w:pPr>
    <w:rPr>
      <w:rFonts w:cs="Mangal"/>
      <w:i/>
      <w:iCs/>
      <w:szCs w:val="24"/>
    </w:rPr>
  </w:style>
  <w:style w:type="character" w:customStyle="1" w:styleId="TitluCaracter">
    <w:name w:val="Titlu Caracter"/>
    <w:basedOn w:val="a0"/>
    <w:link w:val="af2"/>
    <w:rsid w:val="00AE52ED"/>
    <w:rPr>
      <w:rFonts w:cs="Mangal"/>
      <w:i/>
      <w:iCs/>
      <w:sz w:val="24"/>
      <w:szCs w:val="24"/>
      <w:lang w:val="ro-RO" w:eastAsia="en-US"/>
    </w:rPr>
  </w:style>
  <w:style w:type="paragraph" w:styleId="11">
    <w:name w:val="index 1"/>
    <w:basedOn w:val="a"/>
    <w:next w:val="a"/>
    <w:autoRedefine/>
    <w:rsid w:val="00AE52ED"/>
    <w:pPr>
      <w:ind w:left="200" w:hanging="200"/>
    </w:pPr>
  </w:style>
  <w:style w:type="paragraph" w:styleId="af3">
    <w:name w:val="index heading"/>
    <w:basedOn w:val="ae"/>
    <w:rsid w:val="00AE52ED"/>
    <w:pPr>
      <w:suppressLineNumbers/>
    </w:pPr>
    <w:rPr>
      <w:rFonts w:cs="Mangal"/>
    </w:rPr>
  </w:style>
  <w:style w:type="paragraph" w:customStyle="1" w:styleId="af4">
    <w:name w:val="Заглавие"/>
    <w:basedOn w:val="ae"/>
    <w:rsid w:val="00AE52ED"/>
    <w:pPr>
      <w:spacing w:line="100" w:lineRule="atLeast"/>
      <w:jc w:val="center"/>
    </w:pPr>
    <w:rPr>
      <w:sz w:val="40"/>
      <w:szCs w:val="24"/>
      <w:lang w:val="en-US" w:eastAsia="ru-RU"/>
    </w:rPr>
  </w:style>
  <w:style w:type="paragraph" w:customStyle="1" w:styleId="pb">
    <w:name w:val="pb"/>
    <w:basedOn w:val="ae"/>
    <w:rsid w:val="00AE52ED"/>
    <w:pPr>
      <w:spacing w:line="100" w:lineRule="atLeast"/>
      <w:jc w:val="center"/>
    </w:pPr>
    <w:rPr>
      <w:i/>
      <w:iCs/>
      <w:color w:val="663300"/>
      <w:sz w:val="20"/>
      <w:lang w:val="ru-RU" w:eastAsia="ru-RU"/>
    </w:rPr>
  </w:style>
  <w:style w:type="paragraph" w:customStyle="1" w:styleId="af5">
    <w:name w:val="Содержимое врезки"/>
    <w:basedOn w:val="af0"/>
    <w:rsid w:val="00AE52ED"/>
  </w:style>
  <w:style w:type="paragraph" w:customStyle="1" w:styleId="rtejustify">
    <w:name w:val="rtejustify"/>
    <w:basedOn w:val="a"/>
    <w:rsid w:val="00AE52ED"/>
    <w:pPr>
      <w:spacing w:before="100" w:beforeAutospacing="1" w:after="100" w:afterAutospacing="1"/>
      <w:ind w:firstLine="0"/>
      <w:jc w:val="left"/>
    </w:pPr>
    <w:rPr>
      <w:sz w:val="24"/>
      <w:szCs w:val="24"/>
      <w:lang w:val="ru-RU" w:eastAsia="ru-RU"/>
    </w:rPr>
  </w:style>
  <w:style w:type="paragraph" w:customStyle="1" w:styleId="western">
    <w:name w:val="western"/>
    <w:basedOn w:val="a"/>
    <w:rsid w:val="00AE52ED"/>
    <w:pPr>
      <w:spacing w:before="100" w:beforeAutospacing="1" w:after="115"/>
      <w:ind w:firstLine="0"/>
      <w:jc w:val="left"/>
    </w:pPr>
    <w:rPr>
      <w:color w:val="000000"/>
      <w:sz w:val="24"/>
      <w:szCs w:val="24"/>
      <w:lang w:val="ru-RU" w:eastAsia="ru-RU"/>
    </w:rPr>
  </w:style>
  <w:style w:type="character" w:customStyle="1" w:styleId="20">
    <w:name w:val="Основной текст (2)_"/>
    <w:basedOn w:val="a0"/>
    <w:rsid w:val="00AE52ED"/>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 Полужирный"/>
    <w:basedOn w:val="20"/>
    <w:rsid w:val="00AE52ED"/>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0"/>
    <w:rsid w:val="00AE52E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Подпись к таблице (2)_"/>
    <w:basedOn w:val="a0"/>
    <w:link w:val="24"/>
    <w:rsid w:val="00AE52ED"/>
    <w:rPr>
      <w:rFonts w:ascii="Trebuchet MS" w:eastAsia="Trebuchet MS" w:hAnsi="Trebuchet MS" w:cs="Trebuchet MS"/>
      <w:i/>
      <w:iCs/>
      <w:sz w:val="9"/>
      <w:szCs w:val="9"/>
      <w:shd w:val="clear" w:color="auto" w:fill="FFFFFF"/>
    </w:rPr>
  </w:style>
  <w:style w:type="character" w:customStyle="1" w:styleId="210pt">
    <w:name w:val="Основной текст (2) + 10 pt"/>
    <w:basedOn w:val="20"/>
    <w:rsid w:val="00AE52E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24pt">
    <w:name w:val="Основной текст (2) + 4 pt"/>
    <w:basedOn w:val="20"/>
    <w:rsid w:val="00AE52E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eastAsia="ro-RO" w:bidi="ro-RO"/>
    </w:rPr>
  </w:style>
  <w:style w:type="paragraph" w:customStyle="1" w:styleId="24">
    <w:name w:val="Подпись к таблице (2)"/>
    <w:basedOn w:val="a"/>
    <w:link w:val="23"/>
    <w:rsid w:val="00AE52ED"/>
    <w:pPr>
      <w:widowControl w:val="0"/>
      <w:shd w:val="clear" w:color="auto" w:fill="FFFFFF"/>
      <w:spacing w:line="0" w:lineRule="atLeast"/>
      <w:ind w:firstLine="0"/>
      <w:jc w:val="left"/>
    </w:pPr>
    <w:rPr>
      <w:rFonts w:ascii="Trebuchet MS" w:eastAsia="Trebuchet MS" w:hAnsi="Trebuchet MS" w:cs="Trebuchet MS"/>
      <w:i/>
      <w:iCs/>
      <w:sz w:val="9"/>
      <w:szCs w:val="9"/>
      <w:lang w:val="ru-RU" w:eastAsia="ru-RU"/>
    </w:rPr>
  </w:style>
  <w:style w:type="paragraph" w:styleId="af6">
    <w:name w:val="footnote text"/>
    <w:basedOn w:val="a"/>
    <w:link w:val="TextnotdesubsolCaracter"/>
    <w:uiPriority w:val="99"/>
    <w:unhideWhenUsed/>
    <w:rsid w:val="00AE52ED"/>
    <w:pPr>
      <w:ind w:firstLine="0"/>
      <w:jc w:val="left"/>
    </w:pPr>
    <w:rPr>
      <w:rFonts w:ascii="Calibri" w:hAnsi="Calibri"/>
      <w:lang w:val="ru-RU" w:eastAsia="ru-RU"/>
    </w:rPr>
  </w:style>
  <w:style w:type="character" w:customStyle="1" w:styleId="TextnotdesubsolCaracter">
    <w:name w:val="Text notă de subsol Caracter"/>
    <w:basedOn w:val="a0"/>
    <w:link w:val="af6"/>
    <w:uiPriority w:val="99"/>
    <w:rsid w:val="00AE52ED"/>
    <w:rPr>
      <w:rFonts w:ascii="Calibri" w:hAnsi="Calibri"/>
    </w:rPr>
  </w:style>
  <w:style w:type="character" w:styleId="af7">
    <w:name w:val="footnote reference"/>
    <w:basedOn w:val="a0"/>
    <w:uiPriority w:val="99"/>
    <w:unhideWhenUsed/>
    <w:rsid w:val="00AE52ED"/>
    <w:rPr>
      <w:vertAlign w:val="superscript"/>
    </w:rPr>
  </w:style>
  <w:style w:type="character" w:styleId="af8">
    <w:name w:val="Hyperlink"/>
    <w:basedOn w:val="a0"/>
    <w:uiPriority w:val="99"/>
    <w:unhideWhenUsed/>
    <w:rsid w:val="00AE52ED"/>
    <w:rPr>
      <w:color w:val="0000FF"/>
      <w:u w:val="single"/>
    </w:rPr>
  </w:style>
  <w:style w:type="character" w:customStyle="1" w:styleId="spaced">
    <w:name w:val="spaced"/>
    <w:basedOn w:val="a0"/>
    <w:rsid w:val="00AE52ED"/>
  </w:style>
  <w:style w:type="character" w:customStyle="1" w:styleId="docbody">
    <w:name w:val="doc_body"/>
    <w:basedOn w:val="a0"/>
    <w:rsid w:val="00AE52ED"/>
  </w:style>
  <w:style w:type="paragraph" w:styleId="af9">
    <w:name w:val="Revision"/>
    <w:hidden/>
    <w:uiPriority w:val="99"/>
    <w:semiHidden/>
    <w:rsid w:val="00AE52E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878432">
      <w:bodyDiv w:val="1"/>
      <w:marLeft w:val="0"/>
      <w:marRight w:val="0"/>
      <w:marTop w:val="0"/>
      <w:marBottom w:val="0"/>
      <w:divBdr>
        <w:top w:val="none" w:sz="0" w:space="0" w:color="auto"/>
        <w:left w:val="none" w:sz="0" w:space="0" w:color="auto"/>
        <w:bottom w:val="none" w:sz="0" w:space="0" w:color="auto"/>
        <w:right w:val="none" w:sz="0" w:space="0" w:color="auto"/>
      </w:divBdr>
    </w:div>
    <w:div w:id="14283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rlament.md/StructuraParlamentului/Comisiipermanente/tabid/84/CommissionId/9/language/ro-RO/Default.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AE6DE1B-C543-42E0-88EA-31002781D470}"/>
</file>

<file path=customXml/itemProps2.xml><?xml version="1.0" encoding="utf-8"?>
<ds:datastoreItem xmlns:ds="http://schemas.openxmlformats.org/officeDocument/2006/customXml" ds:itemID="{978D4E57-FD4F-4593-90AE-DF140FEB8E96}"/>
</file>

<file path=customXml/itemProps3.xml><?xml version="1.0" encoding="utf-8"?>
<ds:datastoreItem xmlns:ds="http://schemas.openxmlformats.org/officeDocument/2006/customXml" ds:itemID="{6659DF81-4630-4483-90D0-C3EF97B77AF0}"/>
</file>

<file path=customXml/itemProps4.xml><?xml version="1.0" encoding="utf-8"?>
<ds:datastoreItem xmlns:ds="http://schemas.openxmlformats.org/officeDocument/2006/customXml" ds:itemID="{24743AC5-3845-43C6-A79C-FD685E7809D0}"/>
</file>

<file path=docProps/app.xml><?xml version="1.0" encoding="utf-8"?>
<Properties xmlns="http://schemas.openxmlformats.org/officeDocument/2006/extended-properties" xmlns:vt="http://schemas.openxmlformats.org/officeDocument/2006/docPropsVTypes">
  <Template>Normal</Template>
  <TotalTime>1</TotalTime>
  <Pages>25</Pages>
  <Words>8337</Words>
  <Characters>47523</Characters>
  <Application>Microsoft Office Word</Application>
  <DocSecurity>4</DocSecurity>
  <Lines>396</Lines>
  <Paragraphs>111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55749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402.2016.ro-ru</dc:title>
  <dc:creator>lll</dc:creator>
  <cp:lastModifiedBy>Asd Asdf</cp:lastModifiedBy>
  <cp:revision>2</cp:revision>
  <cp:lastPrinted>2016-10-06T07:08:00Z</cp:lastPrinted>
  <dcterms:created xsi:type="dcterms:W3CDTF">2017-04-06T11:31:00Z</dcterms:created>
  <dcterms:modified xsi:type="dcterms:W3CDTF">2017-04-06T11:31:00Z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