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72716F" w:rsidRDefault="00730FEE" w:rsidP="00E25218">
      <w:pPr>
        <w:rPr>
          <w:rStyle w:val="Emphasis"/>
        </w:rPr>
      </w:pPr>
    </w:p>
    <w:p w14:paraId="41D163A8" w14:textId="77777777" w:rsidR="00972F31" w:rsidRDefault="00972F31" w:rsidP="00E25218">
      <w:pPr>
        <w:ind w:firstLine="0"/>
        <w:jc w:val="center"/>
        <w:rPr>
          <w:b/>
          <w:sz w:val="28"/>
          <w:szCs w:val="28"/>
          <w:lang w:val="ro-RO"/>
        </w:rPr>
      </w:pPr>
      <w:r>
        <w:rPr>
          <w:b/>
          <w:sz w:val="28"/>
          <w:szCs w:val="28"/>
          <w:lang w:val="ro-RO"/>
        </w:rPr>
        <w:t>C</w:t>
      </w:r>
      <w:r w:rsidRPr="00972F31">
        <w:rPr>
          <w:b/>
          <w:sz w:val="28"/>
          <w:szCs w:val="28"/>
          <w:lang w:val="ro-RO"/>
        </w:rPr>
        <w:t>u privire la aprobarea proiectului de lege pentru ratificarea Contractului de finanțare dintre Repub</w:t>
      </w:r>
      <w:r>
        <w:rPr>
          <w:b/>
          <w:sz w:val="28"/>
          <w:szCs w:val="28"/>
          <w:lang w:val="ro-RO"/>
        </w:rPr>
        <w:t>lica Moldova şi Banca Europeană</w:t>
      </w:r>
    </w:p>
    <w:p w14:paraId="21FF34AD" w14:textId="18E8F209" w:rsidR="00972F31" w:rsidRDefault="00972F31" w:rsidP="00E25218">
      <w:pPr>
        <w:ind w:firstLine="0"/>
        <w:jc w:val="center"/>
        <w:rPr>
          <w:b/>
          <w:sz w:val="28"/>
          <w:szCs w:val="28"/>
          <w:lang w:val="ro-RO"/>
        </w:rPr>
      </w:pPr>
      <w:r w:rsidRPr="00972F31">
        <w:rPr>
          <w:b/>
          <w:sz w:val="28"/>
          <w:szCs w:val="28"/>
          <w:lang w:val="ro-RO"/>
        </w:rPr>
        <w:t>de Investiții „EFSD + Fer</w:t>
      </w:r>
      <w:r>
        <w:rPr>
          <w:b/>
          <w:sz w:val="28"/>
          <w:szCs w:val="28"/>
          <w:lang w:val="ro-RO"/>
        </w:rPr>
        <w:t>eastra dedicată investiției 1”,</w:t>
      </w:r>
    </w:p>
    <w:p w14:paraId="2F853F54" w14:textId="5694A5BE" w:rsidR="00972F31" w:rsidRDefault="00972F31" w:rsidP="00E25218">
      <w:pPr>
        <w:ind w:firstLine="0"/>
        <w:jc w:val="center"/>
        <w:rPr>
          <w:b/>
          <w:sz w:val="28"/>
          <w:szCs w:val="28"/>
          <w:lang w:val="ro-RO"/>
        </w:rPr>
      </w:pPr>
      <w:r w:rsidRPr="00972F31">
        <w:rPr>
          <w:b/>
          <w:sz w:val="28"/>
          <w:szCs w:val="28"/>
          <w:lang w:val="ro-RO"/>
        </w:rPr>
        <w:t>semnat la Chișinău la 15 decembrie 2023</w:t>
      </w:r>
    </w:p>
    <w:p w14:paraId="7D46FA4B" w14:textId="25DB43B2"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673B0E59" w:rsidR="00730FEE" w:rsidRPr="00FA194B" w:rsidRDefault="00972F31" w:rsidP="00E25218">
      <w:pPr>
        <w:rPr>
          <w:sz w:val="28"/>
          <w:szCs w:val="28"/>
          <w:lang w:val="ro-RO"/>
        </w:rPr>
      </w:pPr>
      <w:r w:rsidRPr="00F54538">
        <w:rPr>
          <w:color w:val="000000" w:themeColor="text1"/>
          <w:sz w:val="28"/>
          <w:szCs w:val="28"/>
          <w:lang w:val="ro-RO"/>
        </w:rPr>
        <w:t>În temeiul art.</w:t>
      </w:r>
      <w:r>
        <w:rPr>
          <w:color w:val="000000" w:themeColor="text1"/>
          <w:sz w:val="28"/>
          <w:szCs w:val="28"/>
          <w:lang w:val="ro-RO"/>
        </w:rPr>
        <w:t xml:space="preserve"> 25</w:t>
      </w:r>
      <w:r w:rsidRPr="00F54538">
        <w:rPr>
          <w:color w:val="000000" w:themeColor="text1"/>
          <w:sz w:val="28"/>
          <w:szCs w:val="28"/>
          <w:lang w:val="ro-RO"/>
        </w:rPr>
        <w:t xml:space="preserve"> din Legea nr.</w:t>
      </w:r>
      <w:r>
        <w:rPr>
          <w:color w:val="000000" w:themeColor="text1"/>
          <w:sz w:val="28"/>
          <w:szCs w:val="28"/>
          <w:lang w:val="ro-RO"/>
        </w:rPr>
        <w:t xml:space="preserve"> </w:t>
      </w:r>
      <w:r w:rsidRPr="00F54538">
        <w:rPr>
          <w:color w:val="000000" w:themeColor="text1"/>
          <w:sz w:val="28"/>
          <w:szCs w:val="28"/>
          <w:lang w:val="ro-RO"/>
        </w:rPr>
        <w:t>419/2006 cu privire la datoria sectorului public, garanțiile de stat și recreditarea de stat (</w:t>
      </w:r>
      <w:r>
        <w:rPr>
          <w:color w:val="000000" w:themeColor="text1"/>
          <w:sz w:val="28"/>
          <w:szCs w:val="28"/>
          <w:lang w:val="ro-RO"/>
        </w:rPr>
        <w:t xml:space="preserve">republicată în </w:t>
      </w:r>
      <w:r w:rsidRPr="00F54538">
        <w:rPr>
          <w:color w:val="000000" w:themeColor="text1"/>
          <w:sz w:val="28"/>
          <w:szCs w:val="28"/>
          <w:lang w:val="ro-RO"/>
        </w:rPr>
        <w:t>Monitorul Oficial al Republicii Moldova, 2014, nr.</w:t>
      </w:r>
      <w:r>
        <w:rPr>
          <w:color w:val="000000" w:themeColor="text1"/>
          <w:sz w:val="28"/>
          <w:szCs w:val="28"/>
          <w:lang w:val="ro-RO"/>
        </w:rPr>
        <w:t xml:space="preserve"> </w:t>
      </w:r>
      <w:r w:rsidRPr="00F54538">
        <w:rPr>
          <w:color w:val="000000" w:themeColor="text1"/>
          <w:sz w:val="28"/>
          <w:szCs w:val="28"/>
          <w:lang w:val="ro-RO"/>
        </w:rPr>
        <w:t>397-399, art.</w:t>
      </w:r>
      <w:r>
        <w:rPr>
          <w:color w:val="000000" w:themeColor="text1"/>
          <w:sz w:val="28"/>
          <w:szCs w:val="28"/>
          <w:lang w:val="ro-RO"/>
        </w:rPr>
        <w:t xml:space="preserve"> </w:t>
      </w:r>
      <w:r w:rsidRPr="00F54538">
        <w:rPr>
          <w:color w:val="000000" w:themeColor="text1"/>
          <w:sz w:val="28"/>
          <w:szCs w:val="28"/>
          <w:lang w:val="ro-RO"/>
        </w:rPr>
        <w:t xml:space="preserve">704), cu modificările ulterioare, </w:t>
      </w:r>
      <w:r w:rsidR="00730FEE"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01DF08E5" w14:textId="77777777" w:rsidR="00972F31" w:rsidRPr="00F54538" w:rsidRDefault="00972F31" w:rsidP="00972F31">
      <w:pPr>
        <w:contextualSpacing/>
        <w:rPr>
          <w:color w:val="000000" w:themeColor="text1"/>
          <w:sz w:val="28"/>
          <w:szCs w:val="28"/>
          <w:lang w:val="ro-RO"/>
        </w:rPr>
      </w:pPr>
      <w:r w:rsidRPr="00F54538">
        <w:rPr>
          <w:color w:val="000000" w:themeColor="text1"/>
          <w:sz w:val="28"/>
          <w:szCs w:val="28"/>
          <w:lang w:val="ro-RO"/>
        </w:rPr>
        <w:t xml:space="preserve">Se aprobă și se prezintă Parlamentului spre examinare proiectul de lege pentru ratificarea </w:t>
      </w:r>
      <w:r w:rsidRPr="005B3106">
        <w:rPr>
          <w:color w:val="000000" w:themeColor="text1"/>
          <w:sz w:val="28"/>
          <w:szCs w:val="28"/>
          <w:lang w:val="ro-RO"/>
        </w:rPr>
        <w:t>Contractului de finanțare dintre Republica Moldova şi Banca Europeană de Investiții „EFSD + Fereastra dedicată investiției 1”, semnat la Chișinău la 15 decembrie 2023</w:t>
      </w:r>
      <w:r w:rsidRPr="00F54538">
        <w:rPr>
          <w:color w:val="000000" w:themeColor="text1"/>
          <w:sz w:val="28"/>
          <w:szCs w:val="28"/>
          <w:lang w:val="ro-RO"/>
        </w:rPr>
        <w:t>.</w:t>
      </w: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Default="00F85AA5" w:rsidP="00E25218">
      <w:pPr>
        <w:rPr>
          <w:rFonts w:asciiTheme="majorBidi" w:hAnsiTheme="majorBidi" w:cstheme="majorBidi"/>
          <w:sz w:val="28"/>
          <w:szCs w:val="28"/>
          <w:lang w:val="ro-RO" w:eastAsia="ro-RO"/>
        </w:rPr>
      </w:pPr>
    </w:p>
    <w:p w14:paraId="6464D955" w14:textId="77777777" w:rsidR="00972F31" w:rsidRPr="00FA194B" w:rsidRDefault="00972F31"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14093BFB" w14:textId="77777777" w:rsidR="00B16328" w:rsidRPr="009B4C08" w:rsidRDefault="00B16328" w:rsidP="00E25218">
      <w:pPr>
        <w:rPr>
          <w:rFonts w:asciiTheme="majorBidi" w:hAnsiTheme="majorBidi" w:cstheme="majorBidi"/>
          <w:sz w:val="28"/>
          <w:szCs w:val="28"/>
          <w:lang w:val="ro-RO" w:eastAsia="ru-RU"/>
        </w:rPr>
      </w:pPr>
    </w:p>
    <w:p w14:paraId="576F8C61" w14:textId="41D2511A" w:rsidR="00B16328" w:rsidRPr="009B4C08" w:rsidRDefault="00A32BFE"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w:t>
      </w:r>
      <w:r w:rsidR="00B16328" w:rsidRPr="009B4C08">
        <w:rPr>
          <w:rFonts w:asciiTheme="majorBidi" w:hAnsiTheme="majorBidi" w:cstheme="majorBidi"/>
          <w:sz w:val="28"/>
          <w:szCs w:val="28"/>
          <w:lang w:val="ro-RO" w:eastAsia="ru-RU"/>
        </w:rPr>
        <w:t>infrastructurii</w:t>
      </w:r>
    </w:p>
    <w:p w14:paraId="7639802A" w14:textId="0ABC6BA2" w:rsidR="00B16328" w:rsidRPr="009B4C08" w:rsidRDefault="00B16328"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dezvoltării regionale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F85AA5">
        <w:rPr>
          <w:rFonts w:asciiTheme="majorBidi" w:hAnsiTheme="majorBidi" w:cstheme="majorBidi"/>
          <w:sz w:val="28"/>
          <w:szCs w:val="28"/>
          <w:lang w:val="ro-RO" w:eastAsia="ru-RU"/>
        </w:rPr>
        <w:t xml:space="preserve">Andrei </w:t>
      </w:r>
      <w:proofErr w:type="spellStart"/>
      <w:r w:rsidR="00F85AA5">
        <w:rPr>
          <w:rFonts w:asciiTheme="majorBidi" w:hAnsiTheme="majorBidi" w:cstheme="majorBidi"/>
          <w:sz w:val="28"/>
          <w:szCs w:val="28"/>
          <w:lang w:val="ro-RO" w:eastAsia="ru-RU"/>
        </w:rPr>
        <w:t>Spînu</w:t>
      </w:r>
      <w:proofErr w:type="spellEnd"/>
    </w:p>
    <w:p w14:paraId="1AB9D739" w14:textId="43E522D9" w:rsidR="00B16328" w:rsidRPr="009B4C08" w:rsidRDefault="00B16328" w:rsidP="00E25218">
      <w:pPr>
        <w:rPr>
          <w:rFonts w:asciiTheme="majorBidi" w:hAnsiTheme="majorBidi" w:cstheme="majorBidi"/>
          <w:sz w:val="28"/>
          <w:szCs w:val="28"/>
          <w:lang w:val="ro-RO" w:eastAsia="ru-RU"/>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706AFB05" w14:textId="4274C8D2"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CB4638">
        <w:rPr>
          <w:rFonts w:asciiTheme="majorBidi" w:hAnsiTheme="majorBidi" w:cstheme="majorBidi"/>
          <w:sz w:val="28"/>
          <w:szCs w:val="28"/>
          <w:lang w:val="ro-RO" w:eastAsia="ru-RU"/>
        </w:rPr>
        <w:t>Petru Rotaru</w:t>
      </w:r>
    </w:p>
    <w:p w14:paraId="001BAD66" w14:textId="736AFD58" w:rsidR="00972F31" w:rsidRDefault="00972F31"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314A4393" w:rsidR="00972F31" w:rsidRDefault="00972F31" w:rsidP="00972F31">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86846DF" w14:textId="77777777" w:rsidR="00972F31" w:rsidRPr="00972F31" w:rsidRDefault="00972F31" w:rsidP="00972F31">
      <w:pPr>
        <w:tabs>
          <w:tab w:val="left" w:pos="3780"/>
        </w:tabs>
        <w:ind w:firstLine="0"/>
        <w:jc w:val="right"/>
        <w:rPr>
          <w:b/>
          <w:color w:val="000000"/>
          <w:sz w:val="27"/>
          <w:szCs w:val="27"/>
          <w:lang w:val="ro-RO"/>
        </w:rPr>
      </w:pPr>
      <w:r w:rsidRPr="00972F31">
        <w:rPr>
          <w:i/>
          <w:color w:val="000000"/>
          <w:sz w:val="27"/>
          <w:szCs w:val="27"/>
          <w:lang w:val="ro-RO"/>
        </w:rPr>
        <w:lastRenderedPageBreak/>
        <w:t>Proiect</w:t>
      </w:r>
      <w:r w:rsidRPr="00972F31">
        <w:rPr>
          <w:b/>
          <w:color w:val="000000"/>
          <w:sz w:val="27"/>
          <w:szCs w:val="27"/>
          <w:lang w:val="ro-RO"/>
        </w:rPr>
        <w:t xml:space="preserve"> </w:t>
      </w:r>
    </w:p>
    <w:p w14:paraId="5373CA01" w14:textId="77777777" w:rsidR="00972F31" w:rsidRPr="00972F31" w:rsidRDefault="00972F31" w:rsidP="00972F31">
      <w:pPr>
        <w:tabs>
          <w:tab w:val="left" w:pos="3780"/>
        </w:tabs>
        <w:ind w:firstLine="0"/>
        <w:jc w:val="center"/>
        <w:rPr>
          <w:b/>
          <w:color w:val="000000"/>
          <w:sz w:val="27"/>
          <w:szCs w:val="27"/>
          <w:lang w:val="ro-RO"/>
        </w:rPr>
      </w:pPr>
      <w:r w:rsidRPr="00972F31">
        <w:rPr>
          <w:b/>
          <w:color w:val="000000"/>
          <w:sz w:val="27"/>
          <w:szCs w:val="27"/>
          <w:lang w:val="ro-RO"/>
        </w:rPr>
        <w:t>PARLAMENTUL REPUBLICII MOLDOVA</w:t>
      </w:r>
    </w:p>
    <w:p w14:paraId="1C195EE8" w14:textId="77777777" w:rsidR="00972F31" w:rsidRPr="00972F31" w:rsidRDefault="00972F31" w:rsidP="00972F31">
      <w:pPr>
        <w:tabs>
          <w:tab w:val="left" w:pos="3780"/>
        </w:tabs>
        <w:ind w:firstLine="0"/>
        <w:jc w:val="center"/>
        <w:rPr>
          <w:b/>
          <w:color w:val="000000"/>
          <w:sz w:val="27"/>
          <w:szCs w:val="27"/>
          <w:lang w:val="ro-RO"/>
        </w:rPr>
      </w:pPr>
    </w:p>
    <w:p w14:paraId="145ABC41" w14:textId="77777777" w:rsidR="00972F31" w:rsidRPr="00972F31" w:rsidRDefault="00972F31" w:rsidP="00972F31">
      <w:pPr>
        <w:tabs>
          <w:tab w:val="left" w:pos="3780"/>
        </w:tabs>
        <w:ind w:firstLine="0"/>
        <w:jc w:val="center"/>
        <w:rPr>
          <w:b/>
          <w:color w:val="000000"/>
          <w:sz w:val="27"/>
          <w:szCs w:val="27"/>
          <w:lang w:val="ro-RO"/>
        </w:rPr>
      </w:pPr>
      <w:r w:rsidRPr="00972F31">
        <w:rPr>
          <w:b/>
          <w:color w:val="000000"/>
          <w:sz w:val="27"/>
          <w:szCs w:val="27"/>
          <w:lang w:val="ro-RO"/>
        </w:rPr>
        <w:t>LEGE</w:t>
      </w:r>
    </w:p>
    <w:p w14:paraId="000EA517" w14:textId="77777777" w:rsidR="00972F31" w:rsidRDefault="00972F31" w:rsidP="00972F31">
      <w:pPr>
        <w:tabs>
          <w:tab w:val="left" w:pos="3780"/>
        </w:tabs>
        <w:ind w:firstLine="0"/>
        <w:jc w:val="center"/>
        <w:rPr>
          <w:b/>
          <w:color w:val="000000"/>
          <w:sz w:val="27"/>
          <w:szCs w:val="27"/>
          <w:lang w:val="ro-RO"/>
        </w:rPr>
      </w:pPr>
      <w:r w:rsidRPr="00972F31">
        <w:rPr>
          <w:b/>
          <w:color w:val="000000"/>
          <w:sz w:val="27"/>
          <w:szCs w:val="27"/>
          <w:lang w:val="ro-RO"/>
        </w:rPr>
        <w:t>pentru ratificarea Contractului de fin</w:t>
      </w:r>
      <w:r>
        <w:rPr>
          <w:b/>
          <w:color w:val="000000"/>
          <w:sz w:val="27"/>
          <w:szCs w:val="27"/>
          <w:lang w:val="ro-RO"/>
        </w:rPr>
        <w:t>anțare dintre Republica Moldova</w:t>
      </w:r>
    </w:p>
    <w:p w14:paraId="77F4D882" w14:textId="4CE0097E" w:rsidR="00972F31" w:rsidRPr="00972F31" w:rsidRDefault="00972F31" w:rsidP="00972F31">
      <w:pPr>
        <w:tabs>
          <w:tab w:val="left" w:pos="3780"/>
        </w:tabs>
        <w:ind w:firstLine="0"/>
        <w:jc w:val="center"/>
        <w:rPr>
          <w:b/>
          <w:color w:val="000000"/>
          <w:sz w:val="27"/>
          <w:szCs w:val="27"/>
          <w:lang w:val="ro-RO"/>
        </w:rPr>
      </w:pPr>
      <w:r w:rsidRPr="00972F31">
        <w:rPr>
          <w:b/>
          <w:color w:val="000000"/>
          <w:sz w:val="27"/>
          <w:szCs w:val="27"/>
          <w:lang w:val="ro-RO"/>
        </w:rPr>
        <w:t>şi Banca Europeană de Investiții „EFSD + Fereastra dedicată investiției 1”, semnat la Chișinău la 15 decembrie 2023</w:t>
      </w:r>
    </w:p>
    <w:p w14:paraId="0722FDB3" w14:textId="77777777" w:rsidR="00972F31" w:rsidRPr="00972F31" w:rsidRDefault="00972F31" w:rsidP="00972F31">
      <w:pPr>
        <w:tabs>
          <w:tab w:val="left" w:pos="3780"/>
        </w:tabs>
        <w:rPr>
          <w:color w:val="000000"/>
          <w:sz w:val="27"/>
          <w:szCs w:val="27"/>
          <w:lang w:val="ro-RO"/>
        </w:rPr>
      </w:pPr>
    </w:p>
    <w:p w14:paraId="646B62EA" w14:textId="77777777" w:rsidR="00972F31" w:rsidRPr="00972F31" w:rsidRDefault="00972F31" w:rsidP="00972F31">
      <w:pPr>
        <w:tabs>
          <w:tab w:val="left" w:pos="3780"/>
        </w:tabs>
        <w:rPr>
          <w:color w:val="000000"/>
          <w:sz w:val="27"/>
          <w:szCs w:val="27"/>
          <w:lang w:val="ro-RO"/>
        </w:rPr>
      </w:pPr>
      <w:r w:rsidRPr="00972F31">
        <w:rPr>
          <w:color w:val="000000"/>
          <w:sz w:val="27"/>
          <w:szCs w:val="27"/>
          <w:lang w:val="ro-RO"/>
        </w:rPr>
        <w:t>Parlamentul adoptă prezenta lege organică.</w:t>
      </w:r>
    </w:p>
    <w:p w14:paraId="06BE8F44" w14:textId="77777777" w:rsidR="00972F31" w:rsidRPr="00972F31" w:rsidRDefault="00972F31" w:rsidP="00972F31">
      <w:pPr>
        <w:tabs>
          <w:tab w:val="left" w:pos="3780"/>
        </w:tabs>
        <w:rPr>
          <w:color w:val="000000"/>
          <w:sz w:val="27"/>
          <w:szCs w:val="27"/>
          <w:lang w:val="ro-RO"/>
        </w:rPr>
      </w:pPr>
    </w:p>
    <w:p w14:paraId="578AD887" w14:textId="35BB7B0F" w:rsidR="00972F31" w:rsidRPr="00972F31" w:rsidRDefault="00972F31" w:rsidP="00972F31">
      <w:pPr>
        <w:tabs>
          <w:tab w:val="left" w:pos="3780"/>
        </w:tabs>
        <w:rPr>
          <w:color w:val="000000"/>
          <w:sz w:val="27"/>
          <w:szCs w:val="27"/>
          <w:lang w:val="ro-RO"/>
        </w:rPr>
      </w:pPr>
      <w:r w:rsidRPr="00972F31">
        <w:rPr>
          <w:b/>
          <w:color w:val="000000"/>
          <w:sz w:val="27"/>
          <w:szCs w:val="27"/>
          <w:lang w:val="ro-RO"/>
        </w:rPr>
        <w:t>Art. 1</w:t>
      </w:r>
      <w:r>
        <w:rPr>
          <w:b/>
          <w:color w:val="000000"/>
          <w:sz w:val="27"/>
          <w:szCs w:val="27"/>
          <w:lang w:val="ro-RO"/>
        </w:rPr>
        <w:t>.</w:t>
      </w:r>
      <w:r w:rsidRPr="00972F31">
        <w:rPr>
          <w:color w:val="000000"/>
          <w:sz w:val="27"/>
          <w:szCs w:val="27"/>
          <w:lang w:val="ro-RO"/>
        </w:rPr>
        <w:t xml:space="preserve"> </w:t>
      </w:r>
      <w:r w:rsidRPr="00972F31">
        <w:rPr>
          <w:b/>
          <w:color w:val="000000"/>
          <w:sz w:val="27"/>
          <w:szCs w:val="27"/>
          <w:lang w:val="ro-RO"/>
        </w:rPr>
        <w:t>–</w:t>
      </w:r>
      <w:r w:rsidRPr="00972F31">
        <w:rPr>
          <w:color w:val="000000"/>
          <w:sz w:val="27"/>
          <w:szCs w:val="27"/>
          <w:lang w:val="ro-RO"/>
        </w:rPr>
        <w:t xml:space="preserve"> Se ratific</w:t>
      </w:r>
      <w:r w:rsidRPr="00972F31">
        <w:rPr>
          <w:color w:val="000000"/>
          <w:sz w:val="27"/>
          <w:szCs w:val="27"/>
        </w:rPr>
        <w:t>ă</w:t>
      </w:r>
      <w:r w:rsidRPr="00972F31">
        <w:rPr>
          <w:color w:val="000000"/>
          <w:sz w:val="27"/>
          <w:szCs w:val="27"/>
          <w:lang w:val="ro-RO"/>
        </w:rPr>
        <w:t xml:space="preserve"> Contractul de finanțare dintre Republica Moldova şi Banca Europeană de Investiții „EFSD + Fereastra dedicată investiției 1”, semnat la Chișinău la 15 decembrie 2023.</w:t>
      </w:r>
    </w:p>
    <w:p w14:paraId="04A18F0F" w14:textId="77777777" w:rsidR="00972F31" w:rsidRPr="00972F31" w:rsidRDefault="00972F31" w:rsidP="00972F31">
      <w:pPr>
        <w:tabs>
          <w:tab w:val="left" w:pos="3780"/>
        </w:tabs>
        <w:rPr>
          <w:color w:val="000000"/>
          <w:sz w:val="27"/>
          <w:szCs w:val="27"/>
          <w:lang w:val="ro-RO"/>
        </w:rPr>
      </w:pPr>
    </w:p>
    <w:p w14:paraId="44F9E806" w14:textId="49D91212" w:rsidR="00972F31" w:rsidRPr="00972F31" w:rsidRDefault="00972F31" w:rsidP="00972F31">
      <w:pPr>
        <w:tabs>
          <w:tab w:val="left" w:pos="3780"/>
        </w:tabs>
        <w:rPr>
          <w:bCs/>
          <w:color w:val="000000"/>
          <w:sz w:val="27"/>
          <w:szCs w:val="27"/>
          <w:lang w:val="ro-RO"/>
        </w:rPr>
      </w:pPr>
      <w:r w:rsidRPr="00972F31">
        <w:rPr>
          <w:b/>
          <w:color w:val="000000"/>
          <w:sz w:val="27"/>
          <w:szCs w:val="27"/>
          <w:lang w:val="ro-RO"/>
        </w:rPr>
        <w:t>Art. 2</w:t>
      </w:r>
      <w:r>
        <w:rPr>
          <w:b/>
          <w:color w:val="000000"/>
          <w:sz w:val="27"/>
          <w:szCs w:val="27"/>
          <w:lang w:val="ro-RO"/>
        </w:rPr>
        <w:t>.</w:t>
      </w:r>
      <w:r w:rsidRPr="00972F31">
        <w:rPr>
          <w:color w:val="000000"/>
          <w:sz w:val="27"/>
          <w:szCs w:val="27"/>
          <w:lang w:val="ro-RO"/>
        </w:rPr>
        <w:t xml:space="preserve"> </w:t>
      </w:r>
      <w:r w:rsidRPr="00972F31">
        <w:rPr>
          <w:b/>
          <w:color w:val="000000"/>
          <w:sz w:val="27"/>
          <w:szCs w:val="27"/>
          <w:lang w:val="ro-RO"/>
        </w:rPr>
        <w:t xml:space="preserve">– </w:t>
      </w:r>
      <w:r w:rsidRPr="00972F31">
        <w:rPr>
          <w:bCs/>
          <w:color w:val="000000"/>
          <w:sz w:val="27"/>
          <w:szCs w:val="27"/>
          <w:lang w:val="ro-RO"/>
        </w:rPr>
        <w:t>Ministerul Infrastructurii și Dezvoltării Regionale va notifica B</w:t>
      </w:r>
      <w:r>
        <w:rPr>
          <w:bCs/>
          <w:color w:val="000000"/>
          <w:sz w:val="27"/>
          <w:szCs w:val="27"/>
          <w:lang w:val="ro-RO"/>
        </w:rPr>
        <w:t>ă</w:t>
      </w:r>
      <w:r w:rsidRPr="00972F31">
        <w:rPr>
          <w:bCs/>
          <w:color w:val="000000"/>
          <w:sz w:val="27"/>
          <w:szCs w:val="27"/>
          <w:lang w:val="ro-RO"/>
        </w:rPr>
        <w:t>nc</w:t>
      </w:r>
      <w:r>
        <w:rPr>
          <w:bCs/>
          <w:color w:val="000000"/>
          <w:sz w:val="27"/>
          <w:szCs w:val="27"/>
          <w:lang w:val="ro-RO"/>
        </w:rPr>
        <w:t>ii Europe</w:t>
      </w:r>
      <w:r w:rsidRPr="00972F31">
        <w:rPr>
          <w:bCs/>
          <w:color w:val="000000"/>
          <w:sz w:val="27"/>
          <w:szCs w:val="27"/>
          <w:lang w:val="ro-RO"/>
        </w:rPr>
        <w:t>n</w:t>
      </w:r>
      <w:r>
        <w:rPr>
          <w:bCs/>
          <w:color w:val="000000"/>
          <w:sz w:val="27"/>
          <w:szCs w:val="27"/>
          <w:lang w:val="ro-RO"/>
        </w:rPr>
        <w:t>e</w:t>
      </w:r>
      <w:r w:rsidRPr="00972F31">
        <w:rPr>
          <w:bCs/>
          <w:color w:val="000000"/>
          <w:sz w:val="27"/>
          <w:szCs w:val="27"/>
          <w:lang w:val="ro-RO"/>
        </w:rPr>
        <w:t xml:space="preserve"> de Investiții ratificarea Contractului de finanțare menționat.</w:t>
      </w:r>
    </w:p>
    <w:p w14:paraId="42470326" w14:textId="77777777" w:rsidR="00972F31" w:rsidRPr="00972F31" w:rsidRDefault="00972F31" w:rsidP="00972F31">
      <w:pPr>
        <w:tabs>
          <w:tab w:val="left" w:pos="3780"/>
        </w:tabs>
        <w:rPr>
          <w:b/>
          <w:color w:val="000000"/>
          <w:sz w:val="27"/>
          <w:szCs w:val="27"/>
          <w:lang w:val="ro-RO"/>
        </w:rPr>
      </w:pPr>
    </w:p>
    <w:p w14:paraId="3950A1E5" w14:textId="13273FF3" w:rsidR="00972F31" w:rsidRPr="00972F31" w:rsidRDefault="00972F31" w:rsidP="00972F31">
      <w:pPr>
        <w:tabs>
          <w:tab w:val="left" w:pos="3780"/>
        </w:tabs>
        <w:rPr>
          <w:b/>
          <w:color w:val="000000"/>
          <w:sz w:val="27"/>
          <w:szCs w:val="27"/>
          <w:lang w:val="ro-RO"/>
        </w:rPr>
      </w:pPr>
      <w:r w:rsidRPr="00972F31">
        <w:rPr>
          <w:b/>
          <w:color w:val="000000"/>
          <w:sz w:val="27"/>
          <w:szCs w:val="27"/>
          <w:lang w:val="ro-RO"/>
        </w:rPr>
        <w:t>Art. 3</w:t>
      </w:r>
      <w:r>
        <w:rPr>
          <w:b/>
          <w:color w:val="000000"/>
          <w:sz w:val="27"/>
          <w:szCs w:val="27"/>
          <w:lang w:val="ro-RO"/>
        </w:rPr>
        <w:t>.</w:t>
      </w:r>
      <w:r w:rsidRPr="00972F31">
        <w:rPr>
          <w:b/>
          <w:color w:val="000000"/>
          <w:sz w:val="27"/>
          <w:szCs w:val="27"/>
          <w:lang w:val="ro-RO"/>
        </w:rPr>
        <w:t xml:space="preserve"> – </w:t>
      </w:r>
      <w:r w:rsidRPr="00972F31">
        <w:rPr>
          <w:bCs/>
          <w:color w:val="000000"/>
          <w:sz w:val="27"/>
          <w:szCs w:val="27"/>
          <w:lang w:val="ro-RO"/>
        </w:rPr>
        <w:t xml:space="preserve">Prin derogare de la prevederile art. 29 alin. (4) din Legea </w:t>
      </w:r>
      <w:r w:rsidR="00C25119">
        <w:rPr>
          <w:bCs/>
          <w:color w:val="000000"/>
          <w:sz w:val="27"/>
          <w:szCs w:val="27"/>
          <w:lang w:val="ro-RO"/>
        </w:rPr>
        <w:t>nr. </w:t>
      </w:r>
      <w:r w:rsidRPr="00972F31">
        <w:rPr>
          <w:bCs/>
          <w:color w:val="000000"/>
          <w:sz w:val="27"/>
          <w:szCs w:val="27"/>
          <w:lang w:val="ro-RO"/>
        </w:rPr>
        <w:t xml:space="preserve">419/2006 cu privire la datoria sectorului public, garanțiile de stat și recreditarea de stat, se permite, cu titlu de excepție, eliberarea Î.S. „Calea Ferată din Moldova” de obligația prezentării garanțiilor rambursării împrumutului </w:t>
      </w:r>
      <w:proofErr w:type="spellStart"/>
      <w:r w:rsidRPr="00972F31">
        <w:rPr>
          <w:bCs/>
          <w:color w:val="000000"/>
          <w:sz w:val="27"/>
          <w:szCs w:val="27"/>
          <w:lang w:val="ro-RO"/>
        </w:rPr>
        <w:t>recreditat</w:t>
      </w:r>
      <w:proofErr w:type="spellEnd"/>
      <w:r w:rsidRPr="00972F31">
        <w:rPr>
          <w:bCs/>
          <w:color w:val="000000"/>
          <w:sz w:val="27"/>
          <w:szCs w:val="27"/>
          <w:lang w:val="ro-RO"/>
        </w:rPr>
        <w:t xml:space="preserve"> de Ministerul Finanțelor în vederea realizării proiectului „EFSD + Fereastra dedicată investiției 1”, conform Contractului </w:t>
      </w:r>
      <w:r>
        <w:rPr>
          <w:bCs/>
          <w:color w:val="000000"/>
          <w:sz w:val="27"/>
          <w:szCs w:val="27"/>
          <w:lang w:val="ro-RO"/>
        </w:rPr>
        <w:t>de finanțare sus-numit</w:t>
      </w:r>
      <w:r w:rsidRPr="00972F31">
        <w:rPr>
          <w:bCs/>
          <w:color w:val="000000"/>
          <w:sz w:val="27"/>
          <w:szCs w:val="27"/>
          <w:lang w:val="ro-RO"/>
        </w:rPr>
        <w:t>.</w:t>
      </w:r>
    </w:p>
    <w:p w14:paraId="655FA6E8" w14:textId="77777777" w:rsidR="00972F31" w:rsidRPr="00972F31" w:rsidRDefault="00972F31" w:rsidP="00972F31">
      <w:pPr>
        <w:tabs>
          <w:tab w:val="left" w:pos="3780"/>
        </w:tabs>
        <w:rPr>
          <w:b/>
          <w:color w:val="000000"/>
          <w:sz w:val="27"/>
          <w:szCs w:val="27"/>
          <w:lang w:val="ro-RO"/>
        </w:rPr>
      </w:pPr>
    </w:p>
    <w:p w14:paraId="2192EE85" w14:textId="7F953143" w:rsidR="00972F31" w:rsidRPr="00972F31" w:rsidRDefault="00972F31" w:rsidP="00972F31">
      <w:pPr>
        <w:tabs>
          <w:tab w:val="left" w:pos="3780"/>
        </w:tabs>
        <w:rPr>
          <w:bCs/>
          <w:color w:val="000000"/>
          <w:sz w:val="27"/>
          <w:szCs w:val="27"/>
          <w:lang w:val="ro-RO"/>
        </w:rPr>
      </w:pPr>
      <w:r w:rsidRPr="00972F31">
        <w:rPr>
          <w:b/>
          <w:color w:val="000000"/>
          <w:sz w:val="27"/>
          <w:szCs w:val="27"/>
          <w:lang w:val="ro-RO"/>
        </w:rPr>
        <w:t>Art. 4</w:t>
      </w:r>
      <w:r>
        <w:rPr>
          <w:b/>
          <w:color w:val="000000"/>
          <w:sz w:val="27"/>
          <w:szCs w:val="27"/>
          <w:lang w:val="ro-RO"/>
        </w:rPr>
        <w:t>.</w:t>
      </w:r>
      <w:r w:rsidRPr="00972F31">
        <w:rPr>
          <w:color w:val="000000"/>
          <w:sz w:val="27"/>
          <w:szCs w:val="27"/>
          <w:lang w:val="ro-RO"/>
        </w:rPr>
        <w:t xml:space="preserve"> </w:t>
      </w:r>
      <w:r w:rsidRPr="00972F31">
        <w:rPr>
          <w:b/>
          <w:color w:val="000000"/>
          <w:sz w:val="27"/>
          <w:szCs w:val="27"/>
          <w:lang w:val="ro-RO"/>
        </w:rPr>
        <w:t xml:space="preserve">– </w:t>
      </w:r>
      <w:r w:rsidRPr="00972F31">
        <w:rPr>
          <w:bCs/>
          <w:color w:val="000000"/>
          <w:sz w:val="27"/>
          <w:szCs w:val="27"/>
          <w:lang w:val="ro-RO"/>
        </w:rPr>
        <w:t>Prin derogare de la prevederile Codului fiscal nr.</w:t>
      </w:r>
      <w:r>
        <w:rPr>
          <w:bCs/>
          <w:color w:val="000000"/>
          <w:sz w:val="27"/>
          <w:szCs w:val="27"/>
          <w:lang w:val="ro-RO"/>
        </w:rPr>
        <w:t xml:space="preserve"> </w:t>
      </w:r>
      <w:r w:rsidRPr="00972F31">
        <w:rPr>
          <w:bCs/>
          <w:color w:val="000000"/>
          <w:sz w:val="27"/>
          <w:szCs w:val="27"/>
          <w:lang w:val="ro-RO"/>
        </w:rPr>
        <w:t>1163/1997, ale Codului vamal nr.</w:t>
      </w:r>
      <w:r>
        <w:rPr>
          <w:bCs/>
          <w:color w:val="000000"/>
          <w:sz w:val="27"/>
          <w:szCs w:val="27"/>
          <w:lang w:val="ro-RO"/>
        </w:rPr>
        <w:t xml:space="preserve"> </w:t>
      </w:r>
      <w:r w:rsidR="00856C88">
        <w:rPr>
          <w:bCs/>
          <w:color w:val="000000"/>
          <w:sz w:val="27"/>
          <w:szCs w:val="27"/>
          <w:lang w:val="ro-RO"/>
        </w:rPr>
        <w:t xml:space="preserve">95/2021 și </w:t>
      </w:r>
      <w:r w:rsidRPr="00972F31">
        <w:rPr>
          <w:bCs/>
          <w:color w:val="000000"/>
          <w:sz w:val="27"/>
          <w:szCs w:val="27"/>
          <w:lang w:val="ro-RO"/>
        </w:rPr>
        <w:t>ale Legii nr.</w:t>
      </w:r>
      <w:r>
        <w:rPr>
          <w:bCs/>
          <w:color w:val="000000"/>
          <w:sz w:val="27"/>
          <w:szCs w:val="27"/>
          <w:lang w:val="ro-RO"/>
        </w:rPr>
        <w:t xml:space="preserve"> </w:t>
      </w:r>
      <w:r w:rsidRPr="00972F31">
        <w:rPr>
          <w:bCs/>
          <w:color w:val="000000"/>
          <w:sz w:val="27"/>
          <w:szCs w:val="27"/>
          <w:lang w:val="ro-RO"/>
        </w:rPr>
        <w:t>172/2014 privind aprobarea Nomenclaturii combinate a mărfurilor, importul de mărfuri şi/sau servicii destinate implementării Contractului de finanțare dintre Republica Moldova şi Banca Europeană de Investiții „EFSD + Fereastra dedicată investiți</w:t>
      </w:r>
      <w:r>
        <w:rPr>
          <w:bCs/>
          <w:color w:val="000000"/>
          <w:sz w:val="27"/>
          <w:szCs w:val="27"/>
          <w:lang w:val="ro-RO"/>
        </w:rPr>
        <w:t>ei 1”, semnat la Chișinău la 15 </w:t>
      </w:r>
      <w:r w:rsidRPr="00972F31">
        <w:rPr>
          <w:bCs/>
          <w:color w:val="000000"/>
          <w:sz w:val="27"/>
          <w:szCs w:val="27"/>
          <w:lang w:val="ro-RO"/>
        </w:rPr>
        <w:t>decembrie 2023, se scuteşte de TVA fără drept de deducere și de taxa vamală.</w:t>
      </w:r>
    </w:p>
    <w:p w14:paraId="1CD52ECC" w14:textId="77777777" w:rsidR="00972F31" w:rsidRPr="00972F31" w:rsidRDefault="00972F31" w:rsidP="00972F31">
      <w:pPr>
        <w:tabs>
          <w:tab w:val="left" w:pos="3780"/>
        </w:tabs>
        <w:rPr>
          <w:bCs/>
          <w:color w:val="000000"/>
          <w:sz w:val="27"/>
          <w:szCs w:val="27"/>
          <w:lang w:val="ro-RO"/>
        </w:rPr>
      </w:pPr>
    </w:p>
    <w:p w14:paraId="397110B7" w14:textId="35A06ACD" w:rsidR="00972F31" w:rsidRPr="00972F31" w:rsidRDefault="00972F31" w:rsidP="00972F31">
      <w:pPr>
        <w:tabs>
          <w:tab w:val="left" w:pos="3780"/>
        </w:tabs>
        <w:rPr>
          <w:bCs/>
          <w:color w:val="000000"/>
          <w:sz w:val="27"/>
          <w:szCs w:val="27"/>
          <w:lang w:val="ro-RO"/>
        </w:rPr>
      </w:pPr>
      <w:r w:rsidRPr="00972F31">
        <w:rPr>
          <w:b/>
          <w:color w:val="000000"/>
          <w:sz w:val="27"/>
          <w:szCs w:val="27"/>
          <w:lang w:val="ro-RO"/>
        </w:rPr>
        <w:t>Art. 5</w:t>
      </w:r>
      <w:r>
        <w:rPr>
          <w:b/>
          <w:color w:val="000000"/>
          <w:sz w:val="27"/>
          <w:szCs w:val="27"/>
          <w:lang w:val="ro-RO"/>
        </w:rPr>
        <w:t>.</w:t>
      </w:r>
      <w:r w:rsidRPr="00972F31">
        <w:rPr>
          <w:color w:val="000000"/>
          <w:sz w:val="27"/>
          <w:szCs w:val="27"/>
          <w:lang w:val="ro-RO"/>
        </w:rPr>
        <w:t xml:space="preserve"> </w:t>
      </w:r>
      <w:r w:rsidRPr="00972F31">
        <w:rPr>
          <w:b/>
          <w:color w:val="000000"/>
          <w:sz w:val="27"/>
          <w:szCs w:val="27"/>
          <w:lang w:val="ro-RO"/>
        </w:rPr>
        <w:t xml:space="preserve">– </w:t>
      </w:r>
      <w:r w:rsidRPr="00972F31">
        <w:rPr>
          <w:bCs/>
          <w:color w:val="000000"/>
          <w:sz w:val="27"/>
          <w:szCs w:val="27"/>
          <w:lang w:val="ro-RO"/>
        </w:rPr>
        <w:t xml:space="preserve">Se scutesc de TVA cu drept de deducere livrările de mărfuri şi/sau servicii destinate implementării Contractului de finanțare </w:t>
      </w:r>
      <w:r>
        <w:rPr>
          <w:bCs/>
          <w:color w:val="000000"/>
          <w:sz w:val="27"/>
          <w:szCs w:val="27"/>
          <w:lang w:val="ro-RO"/>
        </w:rPr>
        <w:t>nominaliz</w:t>
      </w:r>
      <w:r w:rsidRPr="00972F31">
        <w:rPr>
          <w:bCs/>
          <w:color w:val="000000"/>
          <w:sz w:val="27"/>
          <w:szCs w:val="27"/>
          <w:lang w:val="ro-RO"/>
        </w:rPr>
        <w:t>at.</w:t>
      </w:r>
    </w:p>
    <w:p w14:paraId="419B16B2" w14:textId="77777777" w:rsidR="00972F31" w:rsidRPr="00972F31" w:rsidRDefault="00972F31" w:rsidP="00972F31">
      <w:pPr>
        <w:tabs>
          <w:tab w:val="left" w:pos="3780"/>
        </w:tabs>
        <w:rPr>
          <w:b/>
          <w:color w:val="000000"/>
          <w:sz w:val="27"/>
          <w:szCs w:val="27"/>
          <w:lang w:val="ro-RO"/>
        </w:rPr>
      </w:pPr>
    </w:p>
    <w:p w14:paraId="75C278D0" w14:textId="662DF91C" w:rsidR="00972F31" w:rsidRPr="00972F31" w:rsidRDefault="00972F31" w:rsidP="00972F31">
      <w:pPr>
        <w:tabs>
          <w:tab w:val="left" w:pos="3780"/>
        </w:tabs>
        <w:rPr>
          <w:color w:val="000000"/>
          <w:sz w:val="27"/>
          <w:szCs w:val="27"/>
          <w:lang w:val="ro-RO"/>
        </w:rPr>
      </w:pPr>
      <w:r w:rsidRPr="00972F31">
        <w:rPr>
          <w:b/>
          <w:color w:val="000000"/>
          <w:sz w:val="27"/>
          <w:szCs w:val="27"/>
          <w:lang w:val="ro-RO"/>
        </w:rPr>
        <w:t>Art. 6</w:t>
      </w:r>
      <w:r>
        <w:rPr>
          <w:b/>
          <w:color w:val="000000"/>
          <w:sz w:val="27"/>
          <w:szCs w:val="27"/>
          <w:lang w:val="ro-RO"/>
        </w:rPr>
        <w:t>.</w:t>
      </w:r>
      <w:r w:rsidRPr="00972F31">
        <w:rPr>
          <w:color w:val="000000"/>
          <w:sz w:val="27"/>
          <w:szCs w:val="27"/>
          <w:lang w:val="ro-RO"/>
        </w:rPr>
        <w:t xml:space="preserve"> </w:t>
      </w:r>
      <w:r w:rsidRPr="00972F31">
        <w:rPr>
          <w:b/>
          <w:color w:val="000000"/>
          <w:sz w:val="27"/>
          <w:szCs w:val="27"/>
          <w:lang w:val="ro-RO"/>
        </w:rPr>
        <w:t xml:space="preserve">– </w:t>
      </w:r>
      <w:r w:rsidRPr="00972F31">
        <w:rPr>
          <w:color w:val="000000"/>
          <w:sz w:val="27"/>
          <w:szCs w:val="27"/>
          <w:lang w:val="ro-RO"/>
        </w:rPr>
        <w:t>Guvernul va întreprinde măsurile necesare pentru realizarea prevederilor Contractului de finanțare menționat.</w:t>
      </w:r>
    </w:p>
    <w:p w14:paraId="40A1AEB6" w14:textId="77777777" w:rsidR="00972F31" w:rsidRPr="00972F31" w:rsidRDefault="00972F31" w:rsidP="00972F31">
      <w:pPr>
        <w:tabs>
          <w:tab w:val="left" w:pos="3780"/>
        </w:tabs>
        <w:rPr>
          <w:color w:val="000000"/>
          <w:sz w:val="27"/>
          <w:szCs w:val="27"/>
          <w:lang w:val="ro-RO"/>
        </w:rPr>
      </w:pPr>
    </w:p>
    <w:p w14:paraId="15B84C38" w14:textId="620DB123" w:rsidR="00972F31" w:rsidRPr="00972F31" w:rsidRDefault="00972F31" w:rsidP="00972F31">
      <w:pPr>
        <w:tabs>
          <w:tab w:val="left" w:pos="3780"/>
        </w:tabs>
        <w:rPr>
          <w:color w:val="000000"/>
          <w:sz w:val="27"/>
          <w:szCs w:val="27"/>
          <w:lang w:val="ro-RO"/>
        </w:rPr>
      </w:pPr>
      <w:r w:rsidRPr="00972F31">
        <w:rPr>
          <w:b/>
          <w:color w:val="000000"/>
          <w:sz w:val="27"/>
          <w:szCs w:val="27"/>
          <w:lang w:val="ro-RO"/>
        </w:rPr>
        <w:t>Art. 7</w:t>
      </w:r>
      <w:r>
        <w:rPr>
          <w:b/>
          <w:color w:val="000000"/>
          <w:sz w:val="27"/>
          <w:szCs w:val="27"/>
          <w:lang w:val="ro-RO"/>
        </w:rPr>
        <w:t>.</w:t>
      </w:r>
      <w:r w:rsidRPr="00972F31">
        <w:rPr>
          <w:color w:val="000000"/>
          <w:sz w:val="27"/>
          <w:szCs w:val="27"/>
          <w:lang w:val="ro-RO"/>
        </w:rPr>
        <w:t xml:space="preserve"> </w:t>
      </w:r>
      <w:r w:rsidRPr="00972F31">
        <w:rPr>
          <w:b/>
          <w:color w:val="000000"/>
          <w:sz w:val="27"/>
          <w:szCs w:val="27"/>
          <w:lang w:val="ro-RO"/>
        </w:rPr>
        <w:t xml:space="preserve">– </w:t>
      </w:r>
      <w:r w:rsidRPr="00972F31">
        <w:rPr>
          <w:color w:val="000000"/>
          <w:sz w:val="27"/>
          <w:szCs w:val="27"/>
          <w:lang w:val="ro-RO"/>
        </w:rPr>
        <w:t>Prin derogare de la prevederile art.</w:t>
      </w:r>
      <w:r>
        <w:rPr>
          <w:color w:val="000000"/>
          <w:sz w:val="27"/>
          <w:szCs w:val="27"/>
          <w:lang w:val="ro-RO"/>
        </w:rPr>
        <w:t xml:space="preserve"> </w:t>
      </w:r>
      <w:r w:rsidRPr="00972F31">
        <w:rPr>
          <w:color w:val="000000"/>
          <w:sz w:val="27"/>
          <w:szCs w:val="27"/>
          <w:lang w:val="ro-RO"/>
        </w:rPr>
        <w:t>56 alin.</w:t>
      </w:r>
      <w:r>
        <w:rPr>
          <w:color w:val="000000"/>
          <w:sz w:val="27"/>
          <w:szCs w:val="27"/>
          <w:lang w:val="ro-RO"/>
        </w:rPr>
        <w:t xml:space="preserve"> </w:t>
      </w:r>
      <w:r w:rsidRPr="00972F31">
        <w:rPr>
          <w:color w:val="000000"/>
          <w:sz w:val="27"/>
          <w:szCs w:val="27"/>
          <w:lang w:val="ro-RO"/>
        </w:rPr>
        <w:t>(2) din Legea nr.</w:t>
      </w:r>
      <w:r>
        <w:rPr>
          <w:color w:val="000000"/>
          <w:sz w:val="27"/>
          <w:szCs w:val="27"/>
          <w:lang w:val="ro-RO"/>
        </w:rPr>
        <w:t> </w:t>
      </w:r>
      <w:r w:rsidRPr="00972F31">
        <w:rPr>
          <w:color w:val="000000"/>
          <w:sz w:val="27"/>
          <w:szCs w:val="27"/>
          <w:lang w:val="ro-RO"/>
        </w:rPr>
        <w:t>100/2017 cu privire la actele normative, prezenta lege intră în vigoare la data publicării în Monitorul Oficial al Republicii Moldova.</w:t>
      </w:r>
    </w:p>
    <w:p w14:paraId="5A50BA7D" w14:textId="77777777" w:rsidR="00972F31" w:rsidRPr="00972F31" w:rsidRDefault="00972F31" w:rsidP="00972F31">
      <w:pPr>
        <w:tabs>
          <w:tab w:val="left" w:pos="3780"/>
        </w:tabs>
        <w:rPr>
          <w:color w:val="000000"/>
          <w:sz w:val="27"/>
          <w:szCs w:val="27"/>
          <w:lang w:val="ro-RO"/>
        </w:rPr>
      </w:pPr>
    </w:p>
    <w:p w14:paraId="660F2573" w14:textId="59DAB0BF" w:rsidR="00972F31" w:rsidRPr="00972F31" w:rsidRDefault="00972F31" w:rsidP="00972F31">
      <w:pPr>
        <w:tabs>
          <w:tab w:val="left" w:pos="6675"/>
        </w:tabs>
        <w:spacing w:before="240"/>
        <w:rPr>
          <w:b/>
          <w:sz w:val="27"/>
          <w:szCs w:val="27"/>
          <w:lang w:val="ro-RO"/>
        </w:rPr>
      </w:pPr>
      <w:r w:rsidRPr="00972F31">
        <w:rPr>
          <w:b/>
          <w:color w:val="000000"/>
          <w:sz w:val="27"/>
          <w:szCs w:val="27"/>
          <w:lang w:val="ro-RO"/>
        </w:rPr>
        <w:t xml:space="preserve">Președintele Parlamentului </w:t>
      </w:r>
    </w:p>
    <w:p w14:paraId="090F1D45" w14:textId="77777777" w:rsidR="00730FEE" w:rsidRPr="00972F31" w:rsidRDefault="00730FEE" w:rsidP="00972F31">
      <w:pPr>
        <w:tabs>
          <w:tab w:val="left" w:pos="6386"/>
        </w:tabs>
        <w:rPr>
          <w:rFonts w:asciiTheme="majorBidi" w:hAnsiTheme="majorBidi" w:cstheme="majorBidi"/>
          <w:sz w:val="27"/>
          <w:szCs w:val="27"/>
          <w:lang w:val="ro-RO" w:eastAsia="ru-RU"/>
        </w:rPr>
      </w:pPr>
    </w:p>
    <w:sectPr w:rsidR="00730FEE" w:rsidRPr="00972F31"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C81A4D1"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25119">
      <w:rPr>
        <w:noProof/>
        <w:sz w:val="16"/>
        <w:szCs w:val="16"/>
      </w:rPr>
      <w:t>Y:\1.DRAN\300\2024\HOTĂRÂRI\5029\5029-redactat-ro.docx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046E7E8"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25119">
      <w:rPr>
        <w:noProof/>
        <w:sz w:val="16"/>
        <w:szCs w:val="16"/>
      </w:rPr>
      <w:t>Y:\1.DRAN\300\2024\HOTĂRÂRI\5029\5029-redactat-ro.docx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C25119" w:rsidRPr="00C25119">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403FA9B7"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D16C0">
            <w:rPr>
              <w:rFonts w:ascii="Times New Roman" w:hAnsi="Times New Roman"/>
              <w:b/>
              <w:sz w:val="28"/>
              <w:szCs w:val="28"/>
              <w:u w:val="single"/>
              <w:lang w:val="ro-RO"/>
            </w:rPr>
            <w:t>28 februarie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4378C"/>
    <w:rsid w:val="00144067"/>
    <w:rsid w:val="001469DB"/>
    <w:rsid w:val="001574DD"/>
    <w:rsid w:val="001614F3"/>
    <w:rsid w:val="00191F49"/>
    <w:rsid w:val="001B2461"/>
    <w:rsid w:val="001B5608"/>
    <w:rsid w:val="001D364E"/>
    <w:rsid w:val="001E6EB8"/>
    <w:rsid w:val="001F3557"/>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3E0027"/>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16F"/>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32599"/>
    <w:rsid w:val="0084667B"/>
    <w:rsid w:val="00856C88"/>
    <w:rsid w:val="00862AB4"/>
    <w:rsid w:val="0087581E"/>
    <w:rsid w:val="00882196"/>
    <w:rsid w:val="00893B25"/>
    <w:rsid w:val="008B533A"/>
    <w:rsid w:val="008C14FC"/>
    <w:rsid w:val="008C1EB3"/>
    <w:rsid w:val="008C53C4"/>
    <w:rsid w:val="008C5F65"/>
    <w:rsid w:val="008D16C0"/>
    <w:rsid w:val="009159B9"/>
    <w:rsid w:val="009168BD"/>
    <w:rsid w:val="009374A9"/>
    <w:rsid w:val="00941781"/>
    <w:rsid w:val="009423B6"/>
    <w:rsid w:val="00950CEF"/>
    <w:rsid w:val="0095316D"/>
    <w:rsid w:val="00965406"/>
    <w:rsid w:val="00967B94"/>
    <w:rsid w:val="00972F31"/>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25119"/>
    <w:rsid w:val="00C35492"/>
    <w:rsid w:val="00C41B9C"/>
    <w:rsid w:val="00C74719"/>
    <w:rsid w:val="00C74905"/>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3459DAFD"/>
  <w15:docId w15:val="{33E53B68-D18E-436C-A3CC-5DD96F215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579A040-C8C3-4638-976C-04F0A63C45AE}"/>
</file>

<file path=customXml/itemProps2.xml><?xml version="1.0" encoding="utf-8"?>
<ds:datastoreItem xmlns:ds="http://schemas.openxmlformats.org/officeDocument/2006/customXml" ds:itemID="{94FFF0AE-C78B-49BB-8034-DAF1B1B47AB1}"/>
</file>

<file path=customXml/itemProps3.xml><?xml version="1.0" encoding="utf-8"?>
<ds:datastoreItem xmlns:ds="http://schemas.openxmlformats.org/officeDocument/2006/customXml" ds:itemID="{46F6E400-C05A-47AA-8930-28416F65167F}"/>
</file>

<file path=customXml/itemProps4.xml><?xml version="1.0" encoding="utf-8"?>
<ds:datastoreItem xmlns:ds="http://schemas.openxmlformats.org/officeDocument/2006/customXml" ds:itemID="{C1364FF5-E568-4D19-8A81-69482B6DD51C}"/>
</file>

<file path=docProps/app.xml><?xml version="1.0" encoding="utf-8"?>
<Properties xmlns="http://schemas.openxmlformats.org/officeDocument/2006/extended-properties" xmlns:vt="http://schemas.openxmlformats.org/officeDocument/2006/docPropsVTypes">
  <Template>Normal</Template>
  <TotalTime>33</TotalTime>
  <Pages>3</Pages>
  <Words>491</Words>
  <Characters>2848</Characters>
  <Application>Microsoft Office Word</Application>
  <DocSecurity>0</DocSecurity>
  <Lines>23</Lines>
  <Paragraphs>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62.2024.ro</dc:title>
  <dc:creator>lll</dc:creator>
  <cp:lastModifiedBy>Eugenia Cartin</cp:lastModifiedBy>
  <cp:revision>17</cp:revision>
  <cp:lastPrinted>2024-02-27T09:49:00Z</cp:lastPrinted>
  <dcterms:created xsi:type="dcterms:W3CDTF">2023-12-27T09:06:00Z</dcterms:created>
  <dcterms:modified xsi:type="dcterms:W3CDTF">2024-02-27T12:27:00Z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