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A66011" w14:textId="3C02DF34" w:rsidR="000D795A" w:rsidRPr="006F1069" w:rsidRDefault="005E7AF9" w:rsidP="00847FB2">
      <w:pPr>
        <w:pStyle w:val="Titlustinga"/>
        <w:spacing w:line="276" w:lineRule="auto"/>
        <w:ind w:left="0" w:firstLine="851"/>
        <w:rPr>
          <w:rFonts w:ascii="Times New Roman" w:hAnsi="Times New Roman" w:cs="Times New Roman"/>
          <w:color w:val="auto"/>
          <w:sz w:val="28"/>
          <w:szCs w:val="28"/>
          <w:lang w:val="ro-MD"/>
        </w:rPr>
      </w:pPr>
      <w:r w:rsidRPr="006F1069">
        <w:rPr>
          <w:rFonts w:ascii="Times New Roman" w:eastAsia="Calibri" w:hAnsi="Times New Roman" w:cs="Times New Roman"/>
          <w:b w:val="0"/>
          <w:noProof/>
          <w:color w:val="auto"/>
          <w:sz w:val="28"/>
          <w:szCs w:val="28"/>
          <w:lang w:eastAsia="ro-RO"/>
        </w:rPr>
        <mc:AlternateContent>
          <mc:Choice Requires="wps">
            <w:drawing>
              <wp:anchor distT="0" distB="0" distL="114300" distR="114300" simplePos="0" relativeHeight="251659264" behindDoc="0" locked="0" layoutInCell="1" allowOverlap="1" wp14:anchorId="69411AD4" wp14:editId="1C963880">
                <wp:simplePos x="0" y="0"/>
                <wp:positionH relativeFrom="margin">
                  <wp:align>right</wp:align>
                </wp:positionH>
                <wp:positionV relativeFrom="page">
                  <wp:posOffset>360707</wp:posOffset>
                </wp:positionV>
                <wp:extent cx="1943100" cy="900430"/>
                <wp:effectExtent l="0" t="0" r="0" b="13970"/>
                <wp:wrapNone/>
                <wp:docPr id="4" name="Text Box 4"/>
                <wp:cNvGraphicFramePr/>
                <a:graphic xmlns:a="http://schemas.openxmlformats.org/drawingml/2006/main">
                  <a:graphicData uri="http://schemas.microsoft.com/office/word/2010/wordprocessingShape">
                    <wps:wsp>
                      <wps:cNvSpPr txBox="1"/>
                      <wps:spPr>
                        <a:xfrm>
                          <a:off x="0" y="0"/>
                          <a:ext cx="1943100" cy="900430"/>
                        </a:xfrm>
                        <a:prstGeom prst="rect">
                          <a:avLst/>
                        </a:prstGeom>
                        <a:noFill/>
                        <a:ln w="6350">
                          <a:noFill/>
                        </a:ln>
                      </wps:spPr>
                      <wps:txbx>
                        <w:txbxContent>
                          <w:p w14:paraId="2AF960BF" w14:textId="3E921736" w:rsidR="005E7AF9" w:rsidRPr="001246E3" w:rsidRDefault="005E7AF9" w:rsidP="005E7AF9">
                            <w:pPr>
                              <w:pStyle w:val="nr"/>
                              <w:spacing w:after="160"/>
                              <w:rPr>
                                <w:rFonts w:ascii="Times New Roman" w:hAnsi="Times New Roman" w:cs="Times New Roman"/>
                                <w:color w:val="auto"/>
                                <w:sz w:val="28"/>
                                <w:szCs w:val="28"/>
                              </w:rPr>
                            </w:pPr>
                            <w:r w:rsidRPr="0029173B">
                              <w:rPr>
                                <w:color w:val="auto"/>
                              </w:rPr>
                              <w:t xml:space="preserve"> </w:t>
                            </w:r>
                            <w:r w:rsidRPr="001246E3">
                              <w:rPr>
                                <w:rFonts w:ascii="Times New Roman" w:hAnsi="Times New Roman" w:cs="Times New Roman"/>
                                <w:color w:val="auto"/>
                                <w:sz w:val="28"/>
                                <w:szCs w:val="28"/>
                              </w:rPr>
                              <w:t xml:space="preserve">GI </w:t>
                            </w:r>
                            <w:r w:rsidR="00515B96">
                              <w:rPr>
                                <w:rFonts w:ascii="Times New Roman" w:hAnsi="Times New Roman" w:cs="Times New Roman"/>
                                <w:color w:val="auto"/>
                                <w:sz w:val="28"/>
                                <w:szCs w:val="28"/>
                              </w:rPr>
                              <w:t>3</w:t>
                            </w:r>
                            <w:r w:rsidR="00B0610B">
                              <w:rPr>
                                <w:rFonts w:ascii="Times New Roman" w:hAnsi="Times New Roman" w:cs="Times New Roman"/>
                                <w:color w:val="auto"/>
                                <w:sz w:val="28"/>
                                <w:szCs w:val="28"/>
                              </w:rPr>
                              <w:t>2</w:t>
                            </w:r>
                            <w:r w:rsidRPr="001246E3">
                              <w:rPr>
                                <w:rFonts w:ascii="Times New Roman" w:hAnsi="Times New Roman" w:cs="Times New Roman"/>
                                <w:color w:val="auto"/>
                                <w:sz w:val="28"/>
                                <w:szCs w:val="28"/>
                              </w:rPr>
                              <w:t>/0</w:t>
                            </w:r>
                            <w:r w:rsidR="00150383" w:rsidRPr="001246E3">
                              <w:rPr>
                                <w:rFonts w:ascii="Times New Roman" w:hAnsi="Times New Roman" w:cs="Times New Roman"/>
                                <w:color w:val="auto"/>
                                <w:sz w:val="28"/>
                                <w:szCs w:val="28"/>
                              </w:rPr>
                              <w:t>2</w:t>
                            </w:r>
                            <w:r w:rsidRPr="001246E3">
                              <w:rPr>
                                <w:rFonts w:ascii="Times New Roman" w:hAnsi="Times New Roman" w:cs="Times New Roman"/>
                                <w:color w:val="auto"/>
                                <w:sz w:val="28"/>
                                <w:szCs w:val="28"/>
                              </w:rPr>
                              <w:t>-</w:t>
                            </w:r>
                            <w:r w:rsidR="0031699E">
                              <w:rPr>
                                <w:rFonts w:ascii="Times New Roman" w:hAnsi="Times New Roman" w:cs="Times New Roman"/>
                                <w:color w:val="auto"/>
                                <w:sz w:val="28"/>
                                <w:szCs w:val="28"/>
                              </w:rPr>
                              <w:t>37</w:t>
                            </w:r>
                          </w:p>
                          <w:p w14:paraId="3C014EA9" w14:textId="121CDD00" w:rsidR="005E7AF9" w:rsidRPr="003319B9" w:rsidRDefault="007F6A63" w:rsidP="005E7AF9">
                            <w:pPr>
                              <w:pStyle w:val="nr"/>
                              <w:rPr>
                                <w:color w:val="auto"/>
                              </w:rPr>
                            </w:pPr>
                            <w:r>
                              <w:rPr>
                                <w:rFonts w:ascii="Times New Roman" w:hAnsi="Times New Roman" w:cs="Times New Roman"/>
                                <w:color w:val="auto"/>
                                <w:sz w:val="28"/>
                                <w:szCs w:val="28"/>
                              </w:rPr>
                              <w:t>10</w:t>
                            </w:r>
                            <w:r w:rsidR="00834AE6">
                              <w:rPr>
                                <w:rFonts w:ascii="Times New Roman" w:hAnsi="Times New Roman" w:cs="Times New Roman"/>
                                <w:color w:val="auto"/>
                                <w:sz w:val="28"/>
                                <w:szCs w:val="28"/>
                              </w:rPr>
                              <w:t xml:space="preserve"> mai</w:t>
                            </w:r>
                            <w:r w:rsidR="005E7AF9" w:rsidRPr="001246E3">
                              <w:rPr>
                                <w:rFonts w:ascii="Times New Roman" w:hAnsi="Times New Roman" w:cs="Times New Roman"/>
                                <w:color w:val="auto"/>
                                <w:sz w:val="28"/>
                                <w:szCs w:val="28"/>
                              </w:rPr>
                              <w:t xml:space="preserve"> 202</w:t>
                            </w:r>
                            <w:r w:rsidR="00515B96">
                              <w:rPr>
                                <w:rFonts w:ascii="Times New Roman" w:hAnsi="Times New Roman" w:cs="Times New Roman"/>
                                <w:color w:val="auto"/>
                                <w:sz w:val="28"/>
                                <w:szCs w:val="28"/>
                              </w:rPr>
                              <w:t>3</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411AD4" id="_x0000_t202" coordsize="21600,21600" o:spt="202" path="m,l,21600r21600,l21600,xe">
                <v:stroke joinstyle="miter"/>
                <v:path gradientshapeok="t" o:connecttype="rect"/>
              </v:shapetype>
              <v:shape id="Text Box 4" o:spid="_x0000_s1026" type="#_x0000_t202" style="position:absolute;left:0;text-align:left;margin-left:101.8pt;margin-top:28.4pt;width:153pt;height:70.9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" filled="f" stroked="f" strokeweight=".5pt">
                <v:textbox inset="0,0,0,0">
                  <w:txbxContent>
                    <w:p w14:paraId="2AF960BF" w14:textId="3E921736" w:rsidR="005E7AF9" w:rsidRPr="001246E3" w:rsidRDefault="005E7AF9" w:rsidP="005E7AF9">
                      <w:pPr>
                        <w:pStyle w:val="nr"/>
                        <w:spacing w:after="160"/>
                        <w:rPr>
                          <w:rFonts w:ascii="Times New Roman" w:hAnsi="Times New Roman" w:cs="Times New Roman"/>
                          <w:color w:val="auto"/>
                          <w:sz w:val="28"/>
                          <w:szCs w:val="28"/>
                        </w:rPr>
                      </w:pPr>
                      <w:r w:rsidRPr="0029173B">
                        <w:rPr>
                          <w:color w:val="auto"/>
                        </w:rPr>
                        <w:t xml:space="preserve"> </w:t>
                      </w:r>
                      <w:r w:rsidRPr="001246E3">
                        <w:rPr>
                          <w:rFonts w:ascii="Times New Roman" w:hAnsi="Times New Roman" w:cs="Times New Roman"/>
                          <w:color w:val="auto"/>
                          <w:sz w:val="28"/>
                          <w:szCs w:val="28"/>
                        </w:rPr>
                        <w:t xml:space="preserve">GI </w:t>
                      </w:r>
                      <w:r w:rsidR="00515B96">
                        <w:rPr>
                          <w:rFonts w:ascii="Times New Roman" w:hAnsi="Times New Roman" w:cs="Times New Roman"/>
                          <w:color w:val="auto"/>
                          <w:sz w:val="28"/>
                          <w:szCs w:val="28"/>
                        </w:rPr>
                        <w:t>3</w:t>
                      </w:r>
                      <w:r w:rsidR="00B0610B">
                        <w:rPr>
                          <w:rFonts w:ascii="Times New Roman" w:hAnsi="Times New Roman" w:cs="Times New Roman"/>
                          <w:color w:val="auto"/>
                          <w:sz w:val="28"/>
                          <w:szCs w:val="28"/>
                        </w:rPr>
                        <w:t>2</w:t>
                      </w:r>
                      <w:r w:rsidRPr="001246E3">
                        <w:rPr>
                          <w:rFonts w:ascii="Times New Roman" w:hAnsi="Times New Roman" w:cs="Times New Roman"/>
                          <w:color w:val="auto"/>
                          <w:sz w:val="28"/>
                          <w:szCs w:val="28"/>
                        </w:rPr>
                        <w:t>/0</w:t>
                      </w:r>
                      <w:r w:rsidR="00150383" w:rsidRPr="001246E3">
                        <w:rPr>
                          <w:rFonts w:ascii="Times New Roman" w:hAnsi="Times New Roman" w:cs="Times New Roman"/>
                          <w:color w:val="auto"/>
                          <w:sz w:val="28"/>
                          <w:szCs w:val="28"/>
                        </w:rPr>
                        <w:t>2</w:t>
                      </w:r>
                      <w:r w:rsidRPr="001246E3">
                        <w:rPr>
                          <w:rFonts w:ascii="Times New Roman" w:hAnsi="Times New Roman" w:cs="Times New Roman"/>
                          <w:color w:val="auto"/>
                          <w:sz w:val="28"/>
                          <w:szCs w:val="28"/>
                        </w:rPr>
                        <w:t>-</w:t>
                      </w:r>
                      <w:r w:rsidR="0031699E">
                        <w:rPr>
                          <w:rFonts w:ascii="Times New Roman" w:hAnsi="Times New Roman" w:cs="Times New Roman"/>
                          <w:color w:val="auto"/>
                          <w:sz w:val="28"/>
                          <w:szCs w:val="28"/>
                        </w:rPr>
                        <w:t>37</w:t>
                      </w:r>
                    </w:p>
                    <w:p w14:paraId="3C014EA9" w14:textId="121CDD00" w:rsidR="005E7AF9" w:rsidRPr="003319B9" w:rsidRDefault="007F6A63" w:rsidP="005E7AF9">
                      <w:pPr>
                        <w:pStyle w:val="nr"/>
                        <w:rPr>
                          <w:color w:val="auto"/>
                        </w:rPr>
                      </w:pPr>
                      <w:r>
                        <w:rPr>
                          <w:rFonts w:ascii="Times New Roman" w:hAnsi="Times New Roman" w:cs="Times New Roman"/>
                          <w:color w:val="auto"/>
                          <w:sz w:val="28"/>
                          <w:szCs w:val="28"/>
                        </w:rPr>
                        <w:t>10</w:t>
                      </w:r>
                      <w:r w:rsidR="00834AE6">
                        <w:rPr>
                          <w:rFonts w:ascii="Times New Roman" w:hAnsi="Times New Roman" w:cs="Times New Roman"/>
                          <w:color w:val="auto"/>
                          <w:sz w:val="28"/>
                          <w:szCs w:val="28"/>
                        </w:rPr>
                        <w:t xml:space="preserve"> mai</w:t>
                      </w:r>
                      <w:r w:rsidR="005E7AF9" w:rsidRPr="001246E3">
                        <w:rPr>
                          <w:rFonts w:ascii="Times New Roman" w:hAnsi="Times New Roman" w:cs="Times New Roman"/>
                          <w:color w:val="auto"/>
                          <w:sz w:val="28"/>
                          <w:szCs w:val="28"/>
                        </w:rPr>
                        <w:t xml:space="preserve"> 202</w:t>
                      </w:r>
                      <w:r w:rsidR="00515B96">
                        <w:rPr>
                          <w:rFonts w:ascii="Times New Roman" w:hAnsi="Times New Roman" w:cs="Times New Roman"/>
                          <w:color w:val="auto"/>
                          <w:sz w:val="28"/>
                          <w:szCs w:val="28"/>
                        </w:rPr>
                        <w:t>3</w:t>
                      </w:r>
                    </w:p>
                  </w:txbxContent>
                </v:textbox>
                <w10:wrap anchorx="margin" anchory="page"/>
              </v:shape>
            </w:pict>
          </mc:Fallback>
        </mc:AlternateContent>
      </w:r>
    </w:p>
    <w:p w14:paraId="36FC600A" w14:textId="26580BEC" w:rsidR="00356B6A" w:rsidRPr="006F1069" w:rsidRDefault="00356B6A" w:rsidP="00B36A9B">
      <w:pPr>
        <w:pStyle w:val="Titlustinga"/>
        <w:spacing w:line="360" w:lineRule="auto"/>
        <w:ind w:left="0"/>
        <w:rPr>
          <w:rFonts w:ascii="Times New Roman" w:hAnsi="Times New Roman" w:cs="Times New Roman"/>
          <w:color w:val="auto"/>
          <w:sz w:val="28"/>
          <w:szCs w:val="28"/>
          <w:lang w:val="ro-MD"/>
        </w:rPr>
        <w:sectPr w:rsidR="00356B6A" w:rsidRPr="006F1069" w:rsidSect="000D795A">
          <w:footerReference w:type="default" r:id="rId8"/>
          <w:headerReference w:type="first" r:id="rId9"/>
          <w:footerReference w:type="first" r:id="rId10"/>
          <w:pgSz w:w="11906" w:h="16838" w:code="9"/>
          <w:pgMar w:top="851" w:right="851" w:bottom="851" w:left="1701" w:header="851" w:footer="482" w:gutter="0"/>
          <w:cols w:space="708"/>
          <w:titlePg/>
          <w:docGrid w:linePitch="360"/>
        </w:sectPr>
      </w:pPr>
      <w:r w:rsidRPr="006F1069">
        <w:rPr>
          <w:rFonts w:ascii="Times New Roman" w:hAnsi="Times New Roman" w:cs="Times New Roman"/>
          <w:color w:val="auto"/>
          <w:sz w:val="28"/>
          <w:szCs w:val="28"/>
          <w:lang w:val="ro-MD"/>
        </w:rPr>
        <w:t>Deputat în Parlamentul</w:t>
      </w:r>
      <w:r w:rsidRPr="006F1069">
        <w:rPr>
          <w:rFonts w:ascii="Times New Roman" w:hAnsi="Times New Roman" w:cs="Times New Roman"/>
          <w:color w:val="auto"/>
          <w:sz w:val="28"/>
          <w:szCs w:val="28"/>
          <w:lang w:val="ro-MD"/>
        </w:rPr>
        <w:br/>
        <w:t>Republicii Moldova</w:t>
      </w:r>
    </w:p>
    <w:p w14:paraId="0AFD3282" w14:textId="77777777" w:rsidR="00356B6A" w:rsidRPr="006F1069" w:rsidRDefault="00356B6A" w:rsidP="00B36A9B">
      <w:pPr>
        <w:shd w:val="clear" w:color="auto" w:fill="FFFFFF"/>
        <w:spacing w:after="0"/>
        <w:ind w:left="0" w:firstLine="851"/>
        <w:jc w:val="right"/>
        <w:textAlignment w:val="baseline"/>
        <w:rPr>
          <w:rStyle w:val="field-content"/>
          <w:rFonts w:ascii="Times New Roman" w:hAnsi="Times New Roman" w:cs="Times New Roman"/>
          <w:b/>
          <w:bCs/>
          <w:sz w:val="28"/>
          <w:szCs w:val="28"/>
          <w:bdr w:val="none" w:sz="0" w:space="0" w:color="auto" w:frame="1"/>
          <w:lang w:val="ro-MD"/>
        </w:rPr>
      </w:pPr>
      <w:r w:rsidRPr="006F1069">
        <w:rPr>
          <w:rStyle w:val="field-content"/>
          <w:rFonts w:ascii="Times New Roman" w:hAnsi="Times New Roman" w:cs="Times New Roman"/>
          <w:b/>
          <w:bCs/>
          <w:sz w:val="28"/>
          <w:szCs w:val="28"/>
          <w:bdr w:val="none" w:sz="0" w:space="0" w:color="auto" w:frame="1"/>
          <w:lang w:val="ro-MD"/>
        </w:rPr>
        <w:t xml:space="preserve">Biroul permanent al </w:t>
      </w:r>
    </w:p>
    <w:p w14:paraId="2E8754A8" w14:textId="77777777" w:rsidR="00356B6A" w:rsidRPr="006F1069" w:rsidRDefault="00356B6A" w:rsidP="00B36A9B">
      <w:pPr>
        <w:shd w:val="clear" w:color="auto" w:fill="FFFFFF"/>
        <w:spacing w:after="0"/>
        <w:ind w:left="0" w:firstLine="851"/>
        <w:jc w:val="right"/>
        <w:textAlignment w:val="baseline"/>
        <w:rPr>
          <w:rFonts w:ascii="Times New Roman" w:hAnsi="Times New Roman" w:cs="Times New Roman"/>
          <w:sz w:val="28"/>
          <w:szCs w:val="28"/>
          <w:lang w:val="ro-MD"/>
        </w:rPr>
      </w:pPr>
      <w:r w:rsidRPr="006F1069">
        <w:rPr>
          <w:rStyle w:val="field-content"/>
          <w:rFonts w:ascii="Times New Roman" w:hAnsi="Times New Roman" w:cs="Times New Roman"/>
          <w:b/>
          <w:bCs/>
          <w:sz w:val="28"/>
          <w:szCs w:val="28"/>
          <w:bdr w:val="none" w:sz="0" w:space="0" w:color="auto" w:frame="1"/>
          <w:lang w:val="ro-MD"/>
        </w:rPr>
        <w:t>Parlamentului Republicii Moldova</w:t>
      </w:r>
    </w:p>
    <w:p w14:paraId="18C78A0C" w14:textId="77777777" w:rsidR="00356B6A" w:rsidRPr="006F1069" w:rsidRDefault="00356B6A" w:rsidP="00B36A9B">
      <w:pPr>
        <w:shd w:val="clear" w:color="auto" w:fill="FFFFFF"/>
        <w:spacing w:after="0"/>
        <w:ind w:left="0" w:right="111" w:firstLine="851"/>
        <w:jc w:val="right"/>
        <w:textAlignment w:val="baseline"/>
        <w:rPr>
          <w:rFonts w:ascii="Times New Roman" w:eastAsia="Times New Roman" w:hAnsi="Times New Roman" w:cs="Times New Roman"/>
          <w:bCs/>
          <w:i/>
          <w:sz w:val="28"/>
          <w:szCs w:val="28"/>
          <w:lang w:val="ro-MD"/>
        </w:rPr>
      </w:pPr>
    </w:p>
    <w:p w14:paraId="3A07C01B" w14:textId="77777777" w:rsidR="00356B6A" w:rsidRPr="006F1069" w:rsidRDefault="00356B6A" w:rsidP="00B36A9B">
      <w:pPr>
        <w:shd w:val="clear" w:color="auto" w:fill="FFFFFF"/>
        <w:spacing w:after="0"/>
        <w:ind w:left="0" w:right="111" w:firstLine="851"/>
        <w:jc w:val="right"/>
        <w:textAlignment w:val="baseline"/>
        <w:rPr>
          <w:rFonts w:ascii="Times New Roman" w:eastAsia="Times New Roman" w:hAnsi="Times New Roman" w:cs="Times New Roman"/>
          <w:bCs/>
          <w:i/>
          <w:sz w:val="28"/>
          <w:szCs w:val="28"/>
          <w:lang w:val="ro-MD"/>
        </w:rPr>
      </w:pPr>
    </w:p>
    <w:p w14:paraId="5661AC2A" w14:textId="77777777" w:rsidR="00356B6A" w:rsidRPr="006F1069" w:rsidRDefault="00356B6A" w:rsidP="00B36A9B">
      <w:pPr>
        <w:pStyle w:val="NoSpacing"/>
        <w:spacing w:after="0"/>
        <w:ind w:left="0" w:firstLine="851"/>
        <w:jc w:val="both"/>
        <w:rPr>
          <w:rFonts w:ascii="Times New Roman" w:hAnsi="Times New Roman" w:cs="Times New Roman"/>
          <w:color w:val="auto"/>
          <w:sz w:val="28"/>
          <w:szCs w:val="28"/>
          <w:shd w:val="clear" w:color="auto" w:fill="FFFFFF"/>
          <w:lang w:val="ro-MD"/>
        </w:rPr>
      </w:pPr>
    </w:p>
    <w:p w14:paraId="33FF6946" w14:textId="7D73FB90" w:rsidR="00CF6070" w:rsidRPr="00001B8A" w:rsidRDefault="00356B6A" w:rsidP="00B36A9B">
      <w:pPr>
        <w:shd w:val="clear" w:color="auto" w:fill="FFFFFF"/>
        <w:spacing w:after="0"/>
        <w:ind w:left="0" w:firstLine="851"/>
        <w:jc w:val="both"/>
        <w:rPr>
          <w:rFonts w:ascii="Times New Roman" w:hAnsi="Times New Roman" w:cs="Times New Roman"/>
          <w:sz w:val="28"/>
          <w:szCs w:val="28"/>
          <w:lang w:val="ro-MD"/>
        </w:rPr>
      </w:pPr>
      <w:r w:rsidRPr="00001B8A">
        <w:rPr>
          <w:rFonts w:ascii="Times New Roman" w:hAnsi="Times New Roman" w:cs="Times New Roman"/>
          <w:sz w:val="28"/>
          <w:szCs w:val="28"/>
          <w:shd w:val="clear" w:color="auto" w:fill="FFFFFF"/>
          <w:lang w:val="ro-MD"/>
        </w:rPr>
        <w:t>În conformitate cu prevederile art</w:t>
      </w:r>
      <w:r w:rsidR="00C431CE" w:rsidRPr="00001B8A">
        <w:rPr>
          <w:rFonts w:ascii="Times New Roman" w:hAnsi="Times New Roman" w:cs="Times New Roman"/>
          <w:sz w:val="28"/>
          <w:szCs w:val="28"/>
          <w:shd w:val="clear" w:color="auto" w:fill="FFFFFF"/>
          <w:lang w:val="ro-MD"/>
        </w:rPr>
        <w:t xml:space="preserve">icolului </w:t>
      </w:r>
      <w:r w:rsidRPr="00001B8A">
        <w:rPr>
          <w:rFonts w:ascii="Times New Roman" w:hAnsi="Times New Roman" w:cs="Times New Roman"/>
          <w:sz w:val="28"/>
          <w:szCs w:val="28"/>
          <w:shd w:val="clear" w:color="auto" w:fill="FFFFFF"/>
          <w:lang w:val="ro-MD"/>
        </w:rPr>
        <w:t>73 din Constitu</w:t>
      </w:r>
      <w:r w:rsidR="00853057" w:rsidRPr="00001B8A">
        <w:rPr>
          <w:rFonts w:ascii="Times New Roman" w:hAnsi="Times New Roman" w:cs="Times New Roman"/>
          <w:sz w:val="28"/>
          <w:szCs w:val="28"/>
          <w:shd w:val="clear" w:color="auto" w:fill="FFFFFF"/>
          <w:lang w:val="ro-MD"/>
        </w:rPr>
        <w:t>ț</w:t>
      </w:r>
      <w:r w:rsidRPr="00001B8A">
        <w:rPr>
          <w:rFonts w:ascii="Times New Roman" w:hAnsi="Times New Roman" w:cs="Times New Roman"/>
          <w:sz w:val="28"/>
          <w:szCs w:val="28"/>
          <w:shd w:val="clear" w:color="auto" w:fill="FFFFFF"/>
          <w:lang w:val="ro-MD"/>
        </w:rPr>
        <w:t xml:space="preserve">ia Republicii Moldova </w:t>
      </w:r>
      <w:r w:rsidR="00853057" w:rsidRPr="00001B8A">
        <w:rPr>
          <w:rFonts w:ascii="Times New Roman" w:hAnsi="Times New Roman" w:cs="Times New Roman"/>
          <w:sz w:val="28"/>
          <w:szCs w:val="28"/>
          <w:shd w:val="clear" w:color="auto" w:fill="FFFFFF"/>
          <w:lang w:val="ro-MD"/>
        </w:rPr>
        <w:t>ș</w:t>
      </w:r>
      <w:r w:rsidRPr="00001B8A">
        <w:rPr>
          <w:rFonts w:ascii="Times New Roman" w:hAnsi="Times New Roman" w:cs="Times New Roman"/>
          <w:sz w:val="28"/>
          <w:szCs w:val="28"/>
          <w:shd w:val="clear" w:color="auto" w:fill="FFFFFF"/>
          <w:lang w:val="ro-MD"/>
        </w:rPr>
        <w:t>i art</w:t>
      </w:r>
      <w:r w:rsidR="00CC5CB8" w:rsidRPr="00001B8A">
        <w:rPr>
          <w:rFonts w:ascii="Times New Roman" w:hAnsi="Times New Roman" w:cs="Times New Roman"/>
          <w:sz w:val="28"/>
          <w:szCs w:val="28"/>
          <w:shd w:val="clear" w:color="auto" w:fill="FFFFFF"/>
          <w:lang w:val="ro-MD"/>
        </w:rPr>
        <w:t xml:space="preserve">icolului </w:t>
      </w:r>
      <w:r w:rsidRPr="00001B8A">
        <w:rPr>
          <w:rFonts w:ascii="Times New Roman" w:hAnsi="Times New Roman" w:cs="Times New Roman"/>
          <w:sz w:val="28"/>
          <w:szCs w:val="28"/>
          <w:lang w:val="ro-MD"/>
        </w:rPr>
        <w:t>47 din Regulamentul Parlamentului adoptat prin Legea</w:t>
      </w:r>
      <w:r w:rsidR="009C2D38" w:rsidRPr="00001B8A">
        <w:rPr>
          <w:rFonts w:ascii="Times New Roman" w:hAnsi="Times New Roman" w:cs="Times New Roman"/>
          <w:sz w:val="28"/>
          <w:szCs w:val="28"/>
          <w:lang w:val="ro-MD"/>
        </w:rPr>
        <w:t xml:space="preserve"> </w:t>
      </w:r>
      <w:r w:rsidRPr="00001B8A">
        <w:rPr>
          <w:rFonts w:ascii="Times New Roman" w:hAnsi="Times New Roman" w:cs="Times New Roman"/>
          <w:sz w:val="28"/>
          <w:szCs w:val="28"/>
          <w:lang w:val="ro-MD"/>
        </w:rPr>
        <w:t>nr.797/1996, se înaintează cu titlu de ini</w:t>
      </w:r>
      <w:r w:rsidR="00853057" w:rsidRPr="00001B8A">
        <w:rPr>
          <w:rFonts w:ascii="Times New Roman" w:hAnsi="Times New Roman" w:cs="Times New Roman"/>
          <w:sz w:val="28"/>
          <w:szCs w:val="28"/>
          <w:lang w:val="ro-MD"/>
        </w:rPr>
        <w:t>ț</w:t>
      </w:r>
      <w:r w:rsidRPr="00001B8A">
        <w:rPr>
          <w:rFonts w:ascii="Times New Roman" w:hAnsi="Times New Roman" w:cs="Times New Roman"/>
          <w:sz w:val="28"/>
          <w:szCs w:val="28"/>
          <w:lang w:val="ro-MD"/>
        </w:rPr>
        <w:t xml:space="preserve">iativă legislativă, proiectul de </w:t>
      </w:r>
      <w:r w:rsidR="00193427">
        <w:rPr>
          <w:rFonts w:ascii="Times New Roman" w:hAnsi="Times New Roman" w:cs="Times New Roman"/>
          <w:sz w:val="28"/>
          <w:szCs w:val="28"/>
          <w:lang w:val="ro-MD"/>
        </w:rPr>
        <w:t>hotărâre</w:t>
      </w:r>
      <w:r w:rsidRPr="00001B8A">
        <w:rPr>
          <w:rFonts w:ascii="Times New Roman" w:hAnsi="Times New Roman" w:cs="Times New Roman"/>
          <w:sz w:val="28"/>
          <w:szCs w:val="28"/>
          <w:lang w:val="ro-MD"/>
        </w:rPr>
        <w:t xml:space="preserve"> pentru modificarea </w:t>
      </w:r>
      <w:r w:rsidR="00CF6070" w:rsidRPr="00001B8A">
        <w:rPr>
          <w:rFonts w:ascii="Times New Roman" w:hAnsi="Times New Roman" w:cs="Times New Roman"/>
          <w:sz w:val="28"/>
          <w:szCs w:val="28"/>
          <w:lang w:val="ro-MD"/>
        </w:rPr>
        <w:t>punctului 1 din Hotărârea Parlamentului nr.433/1990 cu privire la zilele comemorative, zilele de sărbătoare și zilele de odihnă în Republica Moldova.</w:t>
      </w:r>
    </w:p>
    <w:p w14:paraId="7C16B7B9" w14:textId="6876687C" w:rsidR="00356B6A" w:rsidRPr="00001B8A" w:rsidRDefault="00356B6A" w:rsidP="00B36A9B">
      <w:pPr>
        <w:ind w:left="0" w:firstLine="851"/>
        <w:jc w:val="both"/>
        <w:rPr>
          <w:rFonts w:ascii="Times New Roman" w:hAnsi="Times New Roman" w:cs="Times New Roman"/>
          <w:b/>
          <w:bCs/>
          <w:sz w:val="28"/>
          <w:szCs w:val="28"/>
          <w:lang w:val="ro-MD"/>
        </w:rPr>
      </w:pPr>
    </w:p>
    <w:p w14:paraId="0E9326B3" w14:textId="77777777" w:rsidR="00356B6A" w:rsidRPr="006F1069" w:rsidRDefault="00356B6A" w:rsidP="00B36A9B">
      <w:pPr>
        <w:pStyle w:val="NoSpacing"/>
        <w:spacing w:after="0"/>
        <w:ind w:left="0" w:firstLine="851"/>
        <w:jc w:val="both"/>
        <w:rPr>
          <w:rFonts w:ascii="Times New Roman" w:hAnsi="Times New Roman" w:cs="Times New Roman"/>
          <w:color w:val="auto"/>
          <w:sz w:val="28"/>
          <w:szCs w:val="28"/>
          <w:lang w:val="ro-MD"/>
        </w:rPr>
      </w:pPr>
    </w:p>
    <w:p w14:paraId="3E40697C" w14:textId="77777777" w:rsidR="00356B6A" w:rsidRPr="006F1069" w:rsidRDefault="00356B6A" w:rsidP="00B36A9B">
      <w:pPr>
        <w:spacing w:after="0"/>
        <w:ind w:left="0" w:firstLine="851"/>
        <w:jc w:val="both"/>
        <w:rPr>
          <w:rFonts w:ascii="Times New Roman" w:hAnsi="Times New Roman" w:cs="Times New Roman"/>
          <w:i/>
          <w:sz w:val="28"/>
          <w:szCs w:val="28"/>
          <w:lang w:val="ro-MD"/>
        </w:rPr>
      </w:pPr>
      <w:r w:rsidRPr="006F1069">
        <w:rPr>
          <w:rFonts w:ascii="Times New Roman" w:hAnsi="Times New Roman" w:cs="Times New Roman"/>
          <w:i/>
          <w:sz w:val="28"/>
          <w:szCs w:val="28"/>
          <w:lang w:val="ro-MD"/>
        </w:rPr>
        <w:t>Anexă:</w:t>
      </w:r>
    </w:p>
    <w:p w14:paraId="481B8653" w14:textId="0B209370" w:rsidR="00356B6A" w:rsidRPr="006F1069" w:rsidRDefault="00356B6A" w:rsidP="00B36A9B">
      <w:pPr>
        <w:pStyle w:val="ListParagraph"/>
        <w:numPr>
          <w:ilvl w:val="0"/>
          <w:numId w:val="1"/>
        </w:numPr>
        <w:spacing w:after="0"/>
        <w:ind w:left="0" w:firstLine="851"/>
        <w:jc w:val="both"/>
        <w:rPr>
          <w:rFonts w:ascii="Times New Roman" w:hAnsi="Times New Roman" w:cs="Times New Roman"/>
          <w:i/>
          <w:sz w:val="28"/>
          <w:szCs w:val="28"/>
          <w:lang w:val="ro-MD"/>
        </w:rPr>
      </w:pPr>
      <w:r w:rsidRPr="006F1069">
        <w:rPr>
          <w:rFonts w:ascii="Times New Roman" w:hAnsi="Times New Roman" w:cs="Times New Roman"/>
          <w:i/>
          <w:sz w:val="28"/>
          <w:szCs w:val="28"/>
          <w:lang w:val="ro-MD"/>
        </w:rPr>
        <w:t xml:space="preserve">Proiectul de </w:t>
      </w:r>
      <w:r w:rsidR="00956C19">
        <w:rPr>
          <w:rFonts w:ascii="Times New Roman" w:hAnsi="Times New Roman" w:cs="Times New Roman"/>
          <w:i/>
          <w:sz w:val="28"/>
          <w:szCs w:val="28"/>
          <w:lang w:val="ro-MD"/>
        </w:rPr>
        <w:t>hotărâre</w:t>
      </w:r>
      <w:r w:rsidRPr="006F1069">
        <w:rPr>
          <w:rFonts w:ascii="Times New Roman" w:hAnsi="Times New Roman" w:cs="Times New Roman"/>
          <w:i/>
          <w:sz w:val="28"/>
          <w:szCs w:val="28"/>
          <w:lang w:val="ro-MD"/>
        </w:rPr>
        <w:t xml:space="preserve"> –</w:t>
      </w:r>
      <w:r w:rsidR="009B7252">
        <w:rPr>
          <w:rFonts w:ascii="Times New Roman" w:hAnsi="Times New Roman" w:cs="Times New Roman"/>
          <w:i/>
          <w:sz w:val="28"/>
          <w:szCs w:val="28"/>
          <w:lang w:val="ro-MD"/>
        </w:rPr>
        <w:t xml:space="preserve"> </w:t>
      </w:r>
      <w:r w:rsidR="002C4D1D">
        <w:rPr>
          <w:rFonts w:ascii="Times New Roman" w:hAnsi="Times New Roman" w:cs="Times New Roman"/>
          <w:i/>
          <w:sz w:val="28"/>
          <w:szCs w:val="28"/>
          <w:lang w:val="ro-MD"/>
        </w:rPr>
        <w:t>3</w:t>
      </w:r>
      <w:r w:rsidRPr="006F1069">
        <w:rPr>
          <w:rFonts w:ascii="Times New Roman" w:hAnsi="Times New Roman" w:cs="Times New Roman"/>
          <w:i/>
          <w:sz w:val="28"/>
          <w:szCs w:val="28"/>
          <w:lang w:val="ro-MD"/>
        </w:rPr>
        <w:t xml:space="preserve"> fil</w:t>
      </w:r>
      <w:r w:rsidR="002C4D1D">
        <w:rPr>
          <w:rFonts w:ascii="Times New Roman" w:hAnsi="Times New Roman" w:cs="Times New Roman"/>
          <w:i/>
          <w:sz w:val="28"/>
          <w:szCs w:val="28"/>
          <w:lang w:val="ro-MD"/>
        </w:rPr>
        <w:t>e</w:t>
      </w:r>
      <w:r w:rsidRPr="006F1069">
        <w:rPr>
          <w:rFonts w:ascii="Times New Roman" w:hAnsi="Times New Roman" w:cs="Times New Roman"/>
          <w:i/>
          <w:sz w:val="28"/>
          <w:szCs w:val="28"/>
          <w:lang w:val="ro-MD"/>
        </w:rPr>
        <w:t>;</w:t>
      </w:r>
    </w:p>
    <w:p w14:paraId="62FCF48B" w14:textId="0ACB3652" w:rsidR="00356B6A" w:rsidRPr="006F1069" w:rsidRDefault="00356B6A" w:rsidP="00B36A9B">
      <w:pPr>
        <w:pStyle w:val="ListParagraph"/>
        <w:numPr>
          <w:ilvl w:val="0"/>
          <w:numId w:val="1"/>
        </w:numPr>
        <w:spacing w:after="0"/>
        <w:ind w:left="0" w:firstLine="851"/>
        <w:jc w:val="both"/>
        <w:rPr>
          <w:rFonts w:ascii="Times New Roman" w:hAnsi="Times New Roman" w:cs="Times New Roman"/>
          <w:b/>
          <w:i/>
          <w:sz w:val="28"/>
          <w:szCs w:val="28"/>
          <w:lang w:val="ro-MD"/>
        </w:rPr>
      </w:pPr>
      <w:r w:rsidRPr="006F1069">
        <w:rPr>
          <w:rFonts w:ascii="Times New Roman" w:hAnsi="Times New Roman" w:cs="Times New Roman"/>
          <w:i/>
          <w:sz w:val="28"/>
          <w:szCs w:val="28"/>
          <w:lang w:val="ro-MD"/>
        </w:rPr>
        <w:t xml:space="preserve">Nota informativă – </w:t>
      </w:r>
      <w:r w:rsidR="00956997">
        <w:rPr>
          <w:rFonts w:ascii="Times New Roman" w:hAnsi="Times New Roman" w:cs="Times New Roman"/>
          <w:i/>
          <w:sz w:val="28"/>
          <w:szCs w:val="28"/>
          <w:lang w:val="ro-MD"/>
        </w:rPr>
        <w:t>3</w:t>
      </w:r>
      <w:r w:rsidRPr="00672912">
        <w:rPr>
          <w:rFonts w:ascii="Times New Roman" w:hAnsi="Times New Roman" w:cs="Times New Roman"/>
          <w:i/>
          <w:sz w:val="28"/>
          <w:szCs w:val="28"/>
          <w:lang w:val="ro-MD"/>
        </w:rPr>
        <w:t xml:space="preserve"> file.</w:t>
      </w:r>
    </w:p>
    <w:p w14:paraId="1D3E62E6" w14:textId="77777777" w:rsidR="00356B6A" w:rsidRPr="006F1069" w:rsidRDefault="00356B6A" w:rsidP="00B36A9B">
      <w:pPr>
        <w:pStyle w:val="ListParagraph"/>
        <w:spacing w:after="0"/>
        <w:ind w:left="0" w:firstLine="851"/>
        <w:jc w:val="both"/>
        <w:rPr>
          <w:rFonts w:ascii="Times New Roman" w:hAnsi="Times New Roman" w:cs="Times New Roman"/>
          <w:b/>
          <w:i/>
          <w:sz w:val="28"/>
          <w:szCs w:val="28"/>
          <w:lang w:val="ro-MD"/>
        </w:rPr>
      </w:pPr>
    </w:p>
    <w:p w14:paraId="7D64C254" w14:textId="77777777" w:rsidR="00356B6A" w:rsidRPr="006F1069" w:rsidRDefault="00356B6A" w:rsidP="00B36A9B">
      <w:pPr>
        <w:pStyle w:val="ListParagraph"/>
        <w:spacing w:after="0"/>
        <w:ind w:left="0" w:firstLine="851"/>
        <w:jc w:val="both"/>
        <w:rPr>
          <w:rFonts w:ascii="Times New Roman" w:hAnsi="Times New Roman" w:cs="Times New Roman"/>
          <w:b/>
          <w:i/>
          <w:sz w:val="28"/>
          <w:szCs w:val="28"/>
          <w:lang w:val="ro-MD"/>
        </w:rPr>
      </w:pPr>
    </w:p>
    <w:p w14:paraId="1D801A3C" w14:textId="77777777" w:rsidR="00356B6A" w:rsidRPr="006F1069" w:rsidRDefault="00356B6A" w:rsidP="00B36A9B">
      <w:pPr>
        <w:pStyle w:val="ListParagraph"/>
        <w:spacing w:after="0"/>
        <w:ind w:left="0" w:firstLine="851"/>
        <w:jc w:val="right"/>
        <w:rPr>
          <w:rFonts w:ascii="Times New Roman" w:hAnsi="Times New Roman" w:cs="Times New Roman"/>
          <w:b/>
          <w:sz w:val="28"/>
          <w:szCs w:val="28"/>
          <w:lang w:val="ro-MD"/>
        </w:rPr>
      </w:pPr>
    </w:p>
    <w:p w14:paraId="6734C514" w14:textId="77777777" w:rsidR="00847FB2" w:rsidRPr="006F1069" w:rsidRDefault="00847FB2" w:rsidP="00B36A9B">
      <w:pPr>
        <w:pStyle w:val="NoSpacing"/>
        <w:ind w:left="0"/>
        <w:rPr>
          <w:rFonts w:ascii="Times New Roman" w:hAnsi="Times New Roman" w:cs="Times New Roman"/>
          <w:b/>
          <w:bCs/>
          <w:color w:val="auto"/>
          <w:sz w:val="28"/>
          <w:szCs w:val="28"/>
          <w:lang w:val="ro-MD"/>
        </w:rPr>
      </w:pPr>
    </w:p>
    <w:p w14:paraId="779696A2" w14:textId="77777777" w:rsidR="00E47911" w:rsidRPr="006F1069" w:rsidRDefault="00E47911" w:rsidP="00B36A9B">
      <w:pPr>
        <w:pStyle w:val="NoSpacing"/>
        <w:ind w:left="0" w:firstLine="851"/>
        <w:jc w:val="right"/>
        <w:rPr>
          <w:rFonts w:ascii="Times New Roman" w:hAnsi="Times New Roman" w:cs="Times New Roman"/>
          <w:b/>
          <w:bCs/>
          <w:color w:val="auto"/>
          <w:sz w:val="28"/>
          <w:szCs w:val="28"/>
          <w:lang w:val="ro-MD"/>
        </w:rPr>
      </w:pPr>
    </w:p>
    <w:p w14:paraId="51F5CD33" w14:textId="77777777" w:rsidR="00356B6A" w:rsidRPr="006F1069" w:rsidRDefault="00356B6A" w:rsidP="00B36A9B">
      <w:pPr>
        <w:ind w:left="0" w:firstLine="851"/>
        <w:jc w:val="right"/>
        <w:rPr>
          <w:rFonts w:ascii="Times New Roman" w:hAnsi="Times New Roman" w:cs="Times New Roman"/>
          <w:b/>
          <w:bCs/>
          <w:sz w:val="28"/>
          <w:szCs w:val="28"/>
          <w:lang w:val="ro-MD"/>
        </w:rPr>
      </w:pPr>
      <w:r w:rsidRPr="006F1069">
        <w:rPr>
          <w:rFonts w:ascii="Times New Roman" w:hAnsi="Times New Roman" w:cs="Times New Roman"/>
          <w:b/>
          <w:bCs/>
          <w:sz w:val="28"/>
          <w:szCs w:val="28"/>
          <w:lang w:val="ro-MD"/>
        </w:rPr>
        <w:t>Deputat în Parlamentul Republicii Moldova</w:t>
      </w:r>
    </w:p>
    <w:p w14:paraId="056502BD" w14:textId="77777777" w:rsidR="00847FB2" w:rsidRPr="006F1069" w:rsidRDefault="00041BAD" w:rsidP="00B36A9B">
      <w:pPr>
        <w:ind w:left="0" w:firstLine="851"/>
        <w:jc w:val="right"/>
        <w:rPr>
          <w:rFonts w:ascii="Times New Roman" w:hAnsi="Times New Roman" w:cs="Times New Roman"/>
          <w:b/>
          <w:bCs/>
          <w:sz w:val="28"/>
          <w:szCs w:val="28"/>
          <w:lang w:val="ro-MD"/>
        </w:rPr>
      </w:pPr>
      <w:r w:rsidRPr="006F1069">
        <w:rPr>
          <w:rFonts w:ascii="Times New Roman" w:hAnsi="Times New Roman" w:cs="Times New Roman"/>
          <w:b/>
          <w:bCs/>
          <w:sz w:val="28"/>
          <w:szCs w:val="28"/>
          <w:lang w:val="ro-MD"/>
        </w:rPr>
        <w:t>Gheorghe Ichim</w:t>
      </w:r>
      <w:r w:rsidR="00356B6A" w:rsidRPr="006F1069">
        <w:rPr>
          <w:rFonts w:ascii="Times New Roman" w:hAnsi="Times New Roman" w:cs="Times New Roman"/>
          <w:b/>
          <w:bCs/>
          <w:sz w:val="28"/>
          <w:szCs w:val="28"/>
          <w:lang w:val="ro-MD"/>
        </w:rPr>
        <w:t xml:space="preserve"> </w:t>
      </w:r>
    </w:p>
    <w:p w14:paraId="543FFA7E" w14:textId="1A55C886" w:rsidR="00356B6A" w:rsidRPr="006F1069" w:rsidRDefault="00356B6A" w:rsidP="00B36A9B">
      <w:pPr>
        <w:spacing w:line="276" w:lineRule="auto"/>
        <w:ind w:left="0"/>
        <w:rPr>
          <w:rFonts w:ascii="Times New Roman" w:hAnsi="Times New Roman" w:cs="Times New Roman"/>
          <w:b/>
          <w:bCs/>
          <w:sz w:val="28"/>
          <w:szCs w:val="28"/>
          <w:lang w:val="ro-MD"/>
        </w:rPr>
      </w:pPr>
    </w:p>
    <w:p w14:paraId="13712F41" w14:textId="7A064568" w:rsidR="00356B6A" w:rsidRPr="006F1069" w:rsidRDefault="00356B6A" w:rsidP="00847FB2">
      <w:pPr>
        <w:spacing w:line="276" w:lineRule="auto"/>
        <w:ind w:left="0" w:firstLine="851"/>
        <w:jc w:val="right"/>
        <w:rPr>
          <w:rFonts w:ascii="Times New Roman" w:hAnsi="Times New Roman" w:cs="Times New Roman"/>
          <w:bCs/>
          <w:i/>
          <w:sz w:val="28"/>
          <w:szCs w:val="28"/>
          <w:lang w:val="ro-MD"/>
        </w:rPr>
      </w:pPr>
      <w:r w:rsidRPr="006F1069">
        <w:rPr>
          <w:rFonts w:ascii="Times New Roman" w:hAnsi="Times New Roman" w:cs="Times New Roman"/>
          <w:bCs/>
          <w:i/>
          <w:sz w:val="28"/>
          <w:szCs w:val="28"/>
          <w:lang w:val="ro-MD"/>
        </w:rPr>
        <w:lastRenderedPageBreak/>
        <w:t>Proiect</w:t>
      </w:r>
    </w:p>
    <w:p w14:paraId="2B409B85" w14:textId="719500D1" w:rsidR="00356B6A" w:rsidRPr="006F1069" w:rsidRDefault="00356B6A" w:rsidP="00D336CA">
      <w:pPr>
        <w:spacing w:line="276" w:lineRule="auto"/>
        <w:ind w:left="0"/>
        <w:jc w:val="center"/>
        <w:rPr>
          <w:rFonts w:ascii="Times New Roman" w:hAnsi="Times New Roman" w:cs="Times New Roman"/>
          <w:b/>
          <w:sz w:val="28"/>
          <w:szCs w:val="28"/>
          <w:lang w:val="ro-MD"/>
        </w:rPr>
      </w:pPr>
      <w:r w:rsidRPr="006F1069">
        <w:rPr>
          <w:rFonts w:ascii="Times New Roman" w:hAnsi="Times New Roman" w:cs="Times New Roman"/>
          <w:b/>
          <w:sz w:val="28"/>
          <w:szCs w:val="28"/>
          <w:lang w:val="ro-MD"/>
        </w:rPr>
        <w:t>PARLAMENTUL REPUBLICII MOLDOVA</w:t>
      </w:r>
    </w:p>
    <w:p w14:paraId="002F44D1" w14:textId="71875883" w:rsidR="00D336CA" w:rsidRPr="00C76188" w:rsidRDefault="00D336CA" w:rsidP="00C76188">
      <w:pPr>
        <w:shd w:val="clear" w:color="auto" w:fill="FFFFFF"/>
        <w:tabs>
          <w:tab w:val="left" w:pos="3969"/>
        </w:tabs>
        <w:spacing w:after="0" w:line="240" w:lineRule="auto"/>
        <w:ind w:left="0"/>
        <w:jc w:val="center"/>
        <w:rPr>
          <w:rFonts w:ascii="Times New Roman" w:eastAsia="Times New Roman" w:hAnsi="Times New Roman" w:cs="Times New Roman"/>
          <w:b/>
          <w:bCs/>
          <w:color w:val="222222"/>
          <w:sz w:val="28"/>
          <w:szCs w:val="28"/>
          <w:lang w:eastAsia="ro-MD"/>
        </w:rPr>
      </w:pPr>
      <w:r>
        <w:rPr>
          <w:rFonts w:ascii="Times New Roman" w:eastAsia="Times New Roman" w:hAnsi="Times New Roman" w:cs="Times New Roman"/>
          <w:b/>
          <w:bCs/>
          <w:color w:val="222222"/>
          <w:sz w:val="28"/>
          <w:szCs w:val="28"/>
          <w:lang w:eastAsia="ro-MD"/>
        </w:rPr>
        <w:t>H O T Ă R Â R E</w:t>
      </w:r>
    </w:p>
    <w:p w14:paraId="306FABFE" w14:textId="77777777" w:rsidR="00D336CA" w:rsidRDefault="00D336CA" w:rsidP="00D336CA">
      <w:pPr>
        <w:shd w:val="clear" w:color="auto" w:fill="FFFFFF"/>
        <w:tabs>
          <w:tab w:val="left" w:pos="3969"/>
        </w:tabs>
        <w:spacing w:after="0" w:line="240" w:lineRule="auto"/>
        <w:ind w:left="0"/>
        <w:jc w:val="center"/>
        <w:rPr>
          <w:rFonts w:ascii="Times New Roman" w:eastAsia="Times New Roman" w:hAnsi="Times New Roman" w:cs="Times New Roman"/>
          <w:b/>
          <w:bCs/>
          <w:color w:val="222222"/>
          <w:sz w:val="28"/>
          <w:szCs w:val="28"/>
          <w:lang w:eastAsia="ro-MD"/>
        </w:rPr>
      </w:pPr>
      <w:r>
        <w:rPr>
          <w:rFonts w:ascii="Times New Roman" w:eastAsia="Times New Roman" w:hAnsi="Times New Roman" w:cs="Times New Roman"/>
          <w:b/>
          <w:bCs/>
          <w:color w:val="222222"/>
          <w:sz w:val="28"/>
          <w:szCs w:val="28"/>
          <w:lang w:eastAsia="ro-MD"/>
        </w:rPr>
        <w:t>pentru modificarea punctului 1 din Hotărârea Parlamentului</w:t>
      </w:r>
    </w:p>
    <w:p w14:paraId="4725ED3E" w14:textId="77777777" w:rsidR="00D336CA" w:rsidRDefault="00D336CA" w:rsidP="00D336CA">
      <w:pPr>
        <w:shd w:val="clear" w:color="auto" w:fill="FFFFFF"/>
        <w:tabs>
          <w:tab w:val="left" w:pos="3969"/>
        </w:tabs>
        <w:spacing w:after="0" w:line="240" w:lineRule="auto"/>
        <w:ind w:left="0"/>
        <w:jc w:val="center"/>
        <w:rPr>
          <w:rFonts w:ascii="Times New Roman" w:eastAsia="Times New Roman" w:hAnsi="Times New Roman" w:cs="Times New Roman"/>
          <w:b/>
          <w:color w:val="222222"/>
          <w:sz w:val="28"/>
          <w:szCs w:val="28"/>
          <w:lang w:eastAsia="ro-MD"/>
        </w:rPr>
      </w:pPr>
      <w:r>
        <w:rPr>
          <w:rFonts w:ascii="Times New Roman" w:eastAsia="Times New Roman" w:hAnsi="Times New Roman" w:cs="Times New Roman"/>
          <w:b/>
          <w:bCs/>
          <w:color w:val="222222"/>
          <w:sz w:val="28"/>
          <w:szCs w:val="28"/>
          <w:lang w:eastAsia="ro-MD"/>
        </w:rPr>
        <w:t xml:space="preserve"> nr. 433/1990 cu privire la zilele comemorative, zilele de sărbătoare</w:t>
      </w:r>
    </w:p>
    <w:p w14:paraId="150B2DB5" w14:textId="77777777" w:rsidR="00D336CA" w:rsidRDefault="00D336CA" w:rsidP="00D336CA">
      <w:pPr>
        <w:shd w:val="clear" w:color="auto" w:fill="FFFFFF"/>
        <w:tabs>
          <w:tab w:val="left" w:pos="3969"/>
        </w:tabs>
        <w:spacing w:after="0" w:line="240" w:lineRule="auto"/>
        <w:ind w:left="0"/>
        <w:jc w:val="center"/>
        <w:rPr>
          <w:rFonts w:ascii="Times New Roman" w:eastAsia="Times New Roman" w:hAnsi="Times New Roman" w:cs="Times New Roman"/>
          <w:b/>
          <w:color w:val="222222"/>
          <w:sz w:val="28"/>
          <w:szCs w:val="28"/>
          <w:lang w:eastAsia="ro-MD"/>
        </w:rPr>
      </w:pPr>
      <w:r>
        <w:rPr>
          <w:rFonts w:ascii="Times New Roman" w:eastAsia="Times New Roman" w:hAnsi="Times New Roman" w:cs="Times New Roman"/>
          <w:b/>
          <w:bCs/>
          <w:color w:val="222222"/>
          <w:sz w:val="28"/>
          <w:szCs w:val="28"/>
          <w:lang w:eastAsia="ro-MD"/>
        </w:rPr>
        <w:t>și la zilele de odihnă în Republica Moldova</w:t>
      </w:r>
    </w:p>
    <w:p w14:paraId="68E5257C" w14:textId="48A6A20F" w:rsidR="00D336CA" w:rsidRDefault="00D336CA" w:rsidP="00D336CA">
      <w:pPr>
        <w:shd w:val="clear" w:color="auto" w:fill="FFFFFF"/>
        <w:tabs>
          <w:tab w:val="left" w:pos="3969"/>
        </w:tabs>
        <w:spacing w:after="0" w:line="240" w:lineRule="auto"/>
        <w:ind w:left="0" w:firstLine="709"/>
        <w:jc w:val="center"/>
        <w:rPr>
          <w:rFonts w:ascii="Times New Roman" w:eastAsia="Times New Roman" w:hAnsi="Times New Roman" w:cs="Times New Roman"/>
          <w:b/>
          <w:color w:val="222222"/>
          <w:sz w:val="28"/>
          <w:szCs w:val="28"/>
          <w:lang w:eastAsia="ro-MD"/>
        </w:rPr>
      </w:pPr>
      <w:r>
        <w:rPr>
          <w:noProof/>
        </w:rPr>
        <mc:AlternateContent>
          <mc:Choice Requires="wps">
            <w:drawing>
              <wp:anchor distT="0" distB="0" distL="114300" distR="114300" simplePos="0" relativeHeight="251661312" behindDoc="0" locked="0" layoutInCell="1" allowOverlap="1" wp14:anchorId="1B7CED5B" wp14:editId="57829BFA">
                <wp:simplePos x="0" y="0"/>
                <wp:positionH relativeFrom="column">
                  <wp:posOffset>6350</wp:posOffset>
                </wp:positionH>
                <wp:positionV relativeFrom="paragraph">
                  <wp:posOffset>84455</wp:posOffset>
                </wp:positionV>
                <wp:extent cx="5076825"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50768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A5CA23C"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6.65pt" to="400.25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" strokecolor="black [3213]" strokeweight=".5pt">
                <v:stroke joinstyle="miter"/>
              </v:line>
            </w:pict>
          </mc:Fallback>
        </mc:AlternateContent>
      </w:r>
    </w:p>
    <w:p w14:paraId="7753F019" w14:textId="77777777" w:rsidR="002734B1" w:rsidRDefault="002734B1" w:rsidP="002734B1">
      <w:pPr>
        <w:shd w:val="clear" w:color="auto" w:fill="FFFFFF"/>
        <w:spacing w:after="0" w:line="240" w:lineRule="auto"/>
        <w:ind w:left="0" w:firstLine="709"/>
        <w:jc w:val="center"/>
        <w:rPr>
          <w:rFonts w:ascii="Times New Roman" w:eastAsia="Times New Roman" w:hAnsi="Times New Roman" w:cs="Times New Roman"/>
          <w:b/>
          <w:color w:val="222222"/>
          <w:sz w:val="28"/>
          <w:szCs w:val="28"/>
          <w:lang w:eastAsia="ro-MD"/>
        </w:rPr>
      </w:pPr>
      <w:r>
        <w:rPr>
          <w:rFonts w:ascii="Times New Roman" w:eastAsia="Times New Roman" w:hAnsi="Times New Roman" w:cs="Times New Roman"/>
          <w:b/>
          <w:bCs/>
          <w:color w:val="222222"/>
          <w:sz w:val="28"/>
          <w:szCs w:val="28"/>
          <w:lang w:eastAsia="ro-MD"/>
        </w:rPr>
        <w:t> </w:t>
      </w:r>
    </w:p>
    <w:p w14:paraId="77D89ED9" w14:textId="0455FC03" w:rsidR="002734B1" w:rsidRDefault="002734B1" w:rsidP="00C76188">
      <w:pPr>
        <w:shd w:val="clear" w:color="auto" w:fill="FFFFFF"/>
        <w:spacing w:after="0" w:line="240" w:lineRule="auto"/>
        <w:ind w:left="0" w:firstLine="709"/>
        <w:jc w:val="both"/>
        <w:rPr>
          <w:rFonts w:ascii="Times New Roman" w:eastAsia="Times New Roman" w:hAnsi="Times New Roman" w:cs="Times New Roman"/>
          <w:color w:val="222222"/>
          <w:sz w:val="28"/>
          <w:szCs w:val="28"/>
          <w:lang w:eastAsia="ro-MD"/>
        </w:rPr>
      </w:pPr>
      <w:r>
        <w:rPr>
          <w:rFonts w:ascii="Times New Roman" w:eastAsia="Times New Roman" w:hAnsi="Times New Roman" w:cs="Times New Roman"/>
          <w:color w:val="222222"/>
          <w:sz w:val="28"/>
          <w:szCs w:val="28"/>
          <w:lang w:eastAsia="ro-MD"/>
        </w:rPr>
        <w:t>Parlamentul adoptă prezenta hotărâre.</w:t>
      </w:r>
    </w:p>
    <w:p w14:paraId="71B1BA0E" w14:textId="77777777" w:rsidR="00C76188" w:rsidRDefault="00C76188" w:rsidP="00C76188">
      <w:pPr>
        <w:shd w:val="clear" w:color="auto" w:fill="FFFFFF"/>
        <w:spacing w:after="0" w:line="240" w:lineRule="auto"/>
        <w:ind w:left="0" w:firstLine="709"/>
        <w:jc w:val="both"/>
        <w:rPr>
          <w:rFonts w:ascii="Times New Roman" w:eastAsia="Times New Roman" w:hAnsi="Times New Roman" w:cs="Times New Roman"/>
          <w:color w:val="222222"/>
          <w:sz w:val="28"/>
          <w:szCs w:val="28"/>
          <w:lang w:eastAsia="ro-MD"/>
        </w:rPr>
      </w:pPr>
    </w:p>
    <w:p w14:paraId="101D05E3" w14:textId="76F8ABB8" w:rsidR="00FF3D88" w:rsidRPr="006464FE" w:rsidRDefault="00FF3D88" w:rsidP="006464FE">
      <w:pPr>
        <w:shd w:val="clear" w:color="auto" w:fill="FFFFFF"/>
        <w:spacing w:after="0"/>
        <w:ind w:left="0" w:firstLine="709"/>
        <w:jc w:val="both"/>
        <w:rPr>
          <w:rFonts w:ascii="Times New Roman" w:eastAsia="Times New Roman" w:hAnsi="Times New Roman" w:cs="Times New Roman"/>
          <w:sz w:val="28"/>
          <w:szCs w:val="28"/>
          <w:lang w:eastAsia="ro-MD"/>
        </w:rPr>
      </w:pPr>
      <w:r w:rsidRPr="008A1338">
        <w:rPr>
          <w:rFonts w:ascii="Times New Roman" w:eastAsia="Times New Roman" w:hAnsi="Times New Roman" w:cs="Times New Roman"/>
          <w:b/>
          <w:bCs/>
          <w:sz w:val="28"/>
          <w:szCs w:val="28"/>
          <w:lang w:eastAsia="ro-MD"/>
        </w:rPr>
        <w:t>Art. I.</w:t>
      </w:r>
      <w:r w:rsidRPr="008A1338">
        <w:rPr>
          <w:rFonts w:ascii="Times New Roman" w:eastAsia="Times New Roman" w:hAnsi="Times New Roman" w:cs="Times New Roman"/>
          <w:sz w:val="28"/>
          <w:szCs w:val="28"/>
          <w:lang w:eastAsia="ro-MD"/>
        </w:rPr>
        <w:t> – La punctul 1 din Hotărârea Parlamentului nr. 433/1990 cu privire la zilele comemorative, zilele de sărbătoare și la zilele de odihnă în Republica Moldova, cu modificările ulterioare, litera a) se completează, în ordine cronologică, cu poziția:</w:t>
      </w:r>
    </w:p>
    <w:p w14:paraId="08A10381" w14:textId="376C05AA" w:rsidR="00534E8C" w:rsidRPr="008A1338" w:rsidRDefault="00FF3D88" w:rsidP="006464FE">
      <w:pPr>
        <w:shd w:val="clear" w:color="auto" w:fill="FFFFFF"/>
        <w:spacing w:after="0"/>
        <w:ind w:left="0" w:firstLine="709"/>
        <w:jc w:val="both"/>
        <w:rPr>
          <w:rFonts w:ascii="Times New Roman" w:eastAsia="Times New Roman" w:hAnsi="Times New Roman" w:cs="Times New Roman"/>
          <w:sz w:val="28"/>
          <w:szCs w:val="28"/>
          <w:lang w:eastAsia="ro-MD"/>
        </w:rPr>
      </w:pPr>
      <w:r w:rsidRPr="008A1338">
        <w:rPr>
          <w:rFonts w:ascii="Times New Roman" w:eastAsia="Times New Roman" w:hAnsi="Times New Roman" w:cs="Times New Roman"/>
          <w:sz w:val="28"/>
          <w:szCs w:val="28"/>
          <w:lang w:eastAsia="ro-MD"/>
        </w:rPr>
        <w:t xml:space="preserve">„– Ziua </w:t>
      </w:r>
      <w:r w:rsidR="00EF7DA0">
        <w:rPr>
          <w:rFonts w:ascii="Times New Roman" w:eastAsia="Times New Roman" w:hAnsi="Times New Roman" w:cs="Times New Roman"/>
          <w:sz w:val="28"/>
          <w:szCs w:val="28"/>
          <w:lang w:eastAsia="ro-MD"/>
        </w:rPr>
        <w:t>N</w:t>
      </w:r>
      <w:r w:rsidRPr="008A1338">
        <w:rPr>
          <w:rFonts w:ascii="Times New Roman" w:eastAsia="Times New Roman" w:hAnsi="Times New Roman" w:cs="Times New Roman"/>
          <w:sz w:val="28"/>
          <w:szCs w:val="28"/>
          <w:lang w:eastAsia="ro-MD"/>
        </w:rPr>
        <w:t xml:space="preserve">ațională a </w:t>
      </w:r>
      <w:r w:rsidR="008A1338">
        <w:rPr>
          <w:rFonts w:ascii="Times New Roman" w:eastAsia="Times New Roman" w:hAnsi="Times New Roman" w:cs="Times New Roman"/>
          <w:sz w:val="28"/>
          <w:szCs w:val="28"/>
          <w:lang w:eastAsia="ro-MD"/>
        </w:rPr>
        <w:t>s</w:t>
      </w:r>
      <w:r w:rsidR="00363F64" w:rsidRPr="008A1338">
        <w:rPr>
          <w:rFonts w:ascii="Times New Roman" w:eastAsia="Times New Roman" w:hAnsi="Times New Roman" w:cs="Times New Roman"/>
          <w:sz w:val="28"/>
          <w:szCs w:val="28"/>
          <w:lang w:eastAsia="ro-MD"/>
        </w:rPr>
        <w:t>upraviețuitorilor de cancer</w:t>
      </w:r>
      <w:r w:rsidRPr="008A1338">
        <w:rPr>
          <w:rFonts w:ascii="Times New Roman" w:eastAsia="Times New Roman" w:hAnsi="Times New Roman" w:cs="Times New Roman"/>
          <w:sz w:val="28"/>
          <w:szCs w:val="28"/>
          <w:lang w:eastAsia="ro-MD"/>
        </w:rPr>
        <w:t xml:space="preserve"> (</w:t>
      </w:r>
      <w:r w:rsidR="00363F64" w:rsidRPr="008A1338">
        <w:rPr>
          <w:rFonts w:ascii="Times New Roman" w:eastAsia="Times New Roman" w:hAnsi="Times New Roman" w:cs="Times New Roman"/>
          <w:sz w:val="28"/>
          <w:szCs w:val="28"/>
          <w:lang w:eastAsia="ro-MD"/>
        </w:rPr>
        <w:t>prima duminică a lunii iunie</w:t>
      </w:r>
      <w:r w:rsidRPr="008A1338">
        <w:rPr>
          <w:rFonts w:ascii="Times New Roman" w:eastAsia="Times New Roman" w:hAnsi="Times New Roman" w:cs="Times New Roman"/>
          <w:sz w:val="28"/>
          <w:szCs w:val="28"/>
          <w:lang w:eastAsia="ro-MD"/>
        </w:rPr>
        <w:t>);”.</w:t>
      </w:r>
    </w:p>
    <w:p w14:paraId="31F49299" w14:textId="007EE2B2" w:rsidR="00FF3D88" w:rsidRPr="008A1338" w:rsidRDefault="00A339AA" w:rsidP="00C76188">
      <w:pPr>
        <w:shd w:val="clear" w:color="auto" w:fill="FFFFFF"/>
        <w:spacing w:after="0"/>
        <w:ind w:left="0" w:firstLine="709"/>
        <w:jc w:val="both"/>
        <w:rPr>
          <w:rFonts w:ascii="Times New Roman" w:hAnsi="Times New Roman" w:cs="Times New Roman"/>
          <w:sz w:val="28"/>
          <w:szCs w:val="28"/>
          <w:shd w:val="clear" w:color="auto" w:fill="FFFFFF"/>
        </w:rPr>
      </w:pPr>
      <w:r w:rsidRPr="008A1338">
        <w:rPr>
          <w:rFonts w:ascii="Times New Roman" w:hAnsi="Times New Roman" w:cs="Times New Roman"/>
          <w:b/>
          <w:bCs/>
          <w:sz w:val="28"/>
          <w:szCs w:val="28"/>
        </w:rPr>
        <w:t>Art. II.</w:t>
      </w:r>
      <w:r w:rsidRPr="008A1338">
        <w:rPr>
          <w:rFonts w:ascii="Times New Roman" w:eastAsia="Times New Roman" w:hAnsi="Times New Roman" w:cs="Times New Roman"/>
          <w:sz w:val="28"/>
          <w:szCs w:val="28"/>
          <w:lang w:eastAsia="ro-MD"/>
        </w:rPr>
        <w:t xml:space="preserve"> –</w:t>
      </w:r>
      <w:r w:rsidR="00D65FF7" w:rsidRPr="008A1338">
        <w:rPr>
          <w:rFonts w:ascii="Times New Roman" w:eastAsia="Times New Roman" w:hAnsi="Times New Roman" w:cs="Times New Roman"/>
          <w:sz w:val="28"/>
          <w:szCs w:val="28"/>
          <w:lang w:eastAsia="ro-MD"/>
        </w:rPr>
        <w:t xml:space="preserve"> </w:t>
      </w:r>
      <w:r w:rsidR="00534E8C" w:rsidRPr="008A1338">
        <w:rPr>
          <w:rFonts w:ascii="Times New Roman" w:eastAsia="Times New Roman" w:hAnsi="Times New Roman" w:cs="Times New Roman"/>
          <w:sz w:val="28"/>
          <w:szCs w:val="28"/>
          <w:lang w:eastAsia="ro-MD"/>
        </w:rPr>
        <w:t xml:space="preserve">(1) </w:t>
      </w:r>
      <w:r w:rsidR="00534E8C" w:rsidRPr="008A1338">
        <w:rPr>
          <w:rFonts w:ascii="Times New Roman" w:hAnsi="Times New Roman" w:cs="Times New Roman"/>
          <w:sz w:val="28"/>
          <w:szCs w:val="28"/>
          <w:shd w:val="clear" w:color="auto" w:fill="FFFFFF"/>
        </w:rPr>
        <w:t xml:space="preserve">În scopul marcării Zilei </w:t>
      </w:r>
      <w:r w:rsidR="00651858">
        <w:rPr>
          <w:rFonts w:ascii="Times New Roman" w:hAnsi="Times New Roman" w:cs="Times New Roman"/>
          <w:sz w:val="28"/>
          <w:szCs w:val="28"/>
          <w:shd w:val="clear" w:color="auto" w:fill="FFFFFF"/>
        </w:rPr>
        <w:t>N</w:t>
      </w:r>
      <w:r w:rsidR="00534E8C" w:rsidRPr="008A1338">
        <w:rPr>
          <w:rFonts w:ascii="Times New Roman" w:hAnsi="Times New Roman" w:cs="Times New Roman"/>
          <w:sz w:val="28"/>
          <w:szCs w:val="28"/>
          <w:shd w:val="clear" w:color="auto" w:fill="FFFFFF"/>
        </w:rPr>
        <w:t>aționale a supraviețuitorilor de cancer se organizează, la nivel național și local, manifestări științifice, educative și cultural-artistice consacrate conștientizării și informării cetățenilor despre provocările și soluțiile privind îmbunătățirea calității și creșterea duratei de viață a supraviețuitorilor de cancer.</w:t>
      </w:r>
    </w:p>
    <w:p w14:paraId="50ADC266" w14:textId="7A9FF483" w:rsidR="00D65FF7" w:rsidRPr="008A1338" w:rsidRDefault="00D65FF7" w:rsidP="00C76188">
      <w:pPr>
        <w:shd w:val="clear" w:color="auto" w:fill="FFFFFF"/>
        <w:spacing w:after="0"/>
        <w:ind w:left="0" w:firstLine="709"/>
        <w:jc w:val="both"/>
        <w:rPr>
          <w:rFonts w:ascii="Times New Roman" w:eastAsia="Times New Roman" w:hAnsi="Times New Roman" w:cs="Times New Roman"/>
          <w:sz w:val="28"/>
          <w:szCs w:val="28"/>
          <w:lang w:eastAsia="ro-MD"/>
        </w:rPr>
      </w:pPr>
      <w:r w:rsidRPr="008A1338">
        <w:rPr>
          <w:rFonts w:ascii="Times New Roman" w:hAnsi="Times New Roman" w:cs="Times New Roman"/>
          <w:sz w:val="28"/>
          <w:szCs w:val="28"/>
          <w:shd w:val="clear" w:color="auto" w:fill="FFFFFF"/>
        </w:rPr>
        <w:t xml:space="preserve">(2) </w:t>
      </w:r>
      <w:r w:rsidR="00CE5AA9" w:rsidRPr="008A1338">
        <w:rPr>
          <w:rFonts w:ascii="Times New Roman" w:eastAsia="Times New Roman" w:hAnsi="Times New Roman" w:cs="Times New Roman"/>
          <w:sz w:val="28"/>
          <w:szCs w:val="28"/>
          <w:lang w:eastAsia="ro-MD"/>
        </w:rPr>
        <w:t>Autoritățile publice centrale și locale,</w:t>
      </w:r>
      <w:r w:rsidR="00AE018B" w:rsidRPr="008A1338">
        <w:rPr>
          <w:rFonts w:ascii="Times New Roman" w:hAnsi="Times New Roman" w:cs="Times New Roman"/>
          <w:sz w:val="28"/>
          <w:szCs w:val="28"/>
          <w:shd w:val="clear" w:color="auto" w:fill="FFFFFF"/>
        </w:rPr>
        <w:t xml:space="preserve"> desfășoară manifestările prevăzute la </w:t>
      </w:r>
      <w:r w:rsidR="00AE018B" w:rsidRPr="005939C5">
        <w:rPr>
          <w:rStyle w:val="slgi"/>
          <w:rFonts w:ascii="Times New Roman" w:hAnsi="Times New Roman" w:cs="Times New Roman"/>
          <w:sz w:val="28"/>
          <w:szCs w:val="28"/>
          <w:bdr w:val="none" w:sz="0" w:space="0" w:color="auto" w:frame="1"/>
          <w:shd w:val="clear" w:color="auto" w:fill="FFFFFF"/>
        </w:rPr>
        <w:t>alin. (1)</w:t>
      </w:r>
      <w:r w:rsidR="00AE018B" w:rsidRPr="005939C5">
        <w:rPr>
          <w:rFonts w:ascii="Times New Roman" w:hAnsi="Times New Roman" w:cs="Times New Roman"/>
          <w:sz w:val="28"/>
          <w:szCs w:val="28"/>
          <w:shd w:val="clear" w:color="auto" w:fill="FFFFFF"/>
        </w:rPr>
        <w:t xml:space="preserve"> </w:t>
      </w:r>
      <w:r w:rsidR="00AE018B" w:rsidRPr="008A1338">
        <w:rPr>
          <w:rFonts w:ascii="Times New Roman" w:hAnsi="Times New Roman" w:cs="Times New Roman"/>
          <w:sz w:val="28"/>
          <w:szCs w:val="28"/>
          <w:shd w:val="clear" w:color="auto" w:fill="FFFFFF"/>
        </w:rPr>
        <w:t>după cum urmează:</w:t>
      </w:r>
      <w:r w:rsidR="00CE5AA9" w:rsidRPr="008A1338">
        <w:rPr>
          <w:rFonts w:ascii="Times New Roman" w:eastAsia="Times New Roman" w:hAnsi="Times New Roman" w:cs="Times New Roman"/>
          <w:sz w:val="28"/>
          <w:szCs w:val="28"/>
          <w:lang w:eastAsia="ro-MD"/>
        </w:rPr>
        <w:t xml:space="preserve"> </w:t>
      </w:r>
    </w:p>
    <w:p w14:paraId="0A5776B2" w14:textId="587146E8" w:rsidR="00A05453" w:rsidRPr="008A1338" w:rsidRDefault="00AE018B" w:rsidP="00C76188">
      <w:pPr>
        <w:shd w:val="clear" w:color="auto" w:fill="FFFFFF"/>
        <w:spacing w:after="0"/>
        <w:ind w:left="0" w:firstLine="709"/>
        <w:jc w:val="both"/>
        <w:rPr>
          <w:rStyle w:val="slitbdy"/>
          <w:rFonts w:ascii="Times New Roman" w:hAnsi="Times New Roman" w:cs="Times New Roman"/>
          <w:sz w:val="28"/>
          <w:szCs w:val="28"/>
          <w:bdr w:val="none" w:sz="0" w:space="0" w:color="auto" w:frame="1"/>
          <w:shd w:val="clear" w:color="auto" w:fill="FFFFFF"/>
        </w:rPr>
      </w:pPr>
      <w:r w:rsidRPr="008A1338">
        <w:rPr>
          <w:rStyle w:val="slitttl"/>
          <w:rFonts w:ascii="Times New Roman" w:hAnsi="Times New Roman" w:cs="Times New Roman"/>
          <w:sz w:val="28"/>
          <w:szCs w:val="28"/>
          <w:bdr w:val="none" w:sz="0" w:space="0" w:color="auto" w:frame="1"/>
          <w:shd w:val="clear" w:color="auto" w:fill="FFFFFF"/>
        </w:rPr>
        <w:t>a)</w:t>
      </w:r>
      <w:r w:rsidRPr="008A1338">
        <w:rPr>
          <w:rStyle w:val="slit"/>
          <w:rFonts w:ascii="Times New Roman" w:hAnsi="Times New Roman" w:cs="Times New Roman"/>
          <w:sz w:val="28"/>
          <w:szCs w:val="28"/>
          <w:bdr w:val="dotted" w:sz="6" w:space="0" w:color="FEFEFE" w:frame="1"/>
          <w:shd w:val="clear" w:color="auto" w:fill="FFFFFF"/>
        </w:rPr>
        <w:t> </w:t>
      </w:r>
      <w:r w:rsidRPr="008A1338">
        <w:rPr>
          <w:rStyle w:val="slitbdy"/>
          <w:rFonts w:ascii="Times New Roman" w:hAnsi="Times New Roman" w:cs="Times New Roman"/>
          <w:sz w:val="28"/>
          <w:szCs w:val="28"/>
          <w:bdr w:val="none" w:sz="0" w:space="0" w:color="auto" w:frame="1"/>
          <w:shd w:val="clear" w:color="auto" w:fill="FFFFFF"/>
        </w:rPr>
        <w:t>Parlamentul desfășoară manifestări cu participarea organizațiilor neguvernamentale pe tema proiectării unei legislații prietenoase cu supraviețuitorii de cancer;</w:t>
      </w:r>
    </w:p>
    <w:p w14:paraId="5A628C88" w14:textId="049E776D" w:rsidR="00A05453" w:rsidRPr="008A1338" w:rsidRDefault="00AE018B" w:rsidP="00AF0B72">
      <w:pPr>
        <w:shd w:val="clear" w:color="auto" w:fill="FFFFFF"/>
        <w:spacing w:after="0"/>
        <w:ind w:left="0" w:firstLine="709"/>
        <w:jc w:val="both"/>
        <w:rPr>
          <w:rStyle w:val="slitbdy"/>
          <w:rFonts w:ascii="Times New Roman" w:hAnsi="Times New Roman" w:cs="Times New Roman"/>
          <w:sz w:val="28"/>
          <w:szCs w:val="28"/>
          <w:bdr w:val="none" w:sz="0" w:space="0" w:color="auto" w:frame="1"/>
          <w:shd w:val="clear" w:color="auto" w:fill="FFFFFF"/>
        </w:rPr>
      </w:pPr>
      <w:r w:rsidRPr="008A1338">
        <w:rPr>
          <w:rStyle w:val="slitttl"/>
          <w:rFonts w:ascii="Times New Roman" w:hAnsi="Times New Roman" w:cs="Times New Roman"/>
          <w:sz w:val="28"/>
          <w:szCs w:val="28"/>
          <w:bdr w:val="none" w:sz="0" w:space="0" w:color="auto" w:frame="1"/>
          <w:shd w:val="clear" w:color="auto" w:fill="FFFFFF"/>
        </w:rPr>
        <w:t>b)</w:t>
      </w:r>
      <w:r w:rsidRPr="008A1338">
        <w:rPr>
          <w:rStyle w:val="slit"/>
          <w:rFonts w:ascii="Times New Roman" w:hAnsi="Times New Roman" w:cs="Times New Roman"/>
          <w:sz w:val="28"/>
          <w:szCs w:val="28"/>
          <w:bdr w:val="dotted" w:sz="6" w:space="0" w:color="FEFEFE" w:frame="1"/>
          <w:shd w:val="clear" w:color="auto" w:fill="FFFFFF"/>
        </w:rPr>
        <w:t> </w:t>
      </w:r>
      <w:r w:rsidRPr="008A1338">
        <w:rPr>
          <w:rStyle w:val="slitbdy"/>
          <w:rFonts w:ascii="Times New Roman" w:hAnsi="Times New Roman" w:cs="Times New Roman"/>
          <w:sz w:val="28"/>
          <w:szCs w:val="28"/>
          <w:bdr w:val="none" w:sz="0" w:space="0" w:color="auto" w:frame="1"/>
          <w:shd w:val="clear" w:color="auto" w:fill="FFFFFF"/>
        </w:rPr>
        <w:t xml:space="preserve">Ministerul Muncii și </w:t>
      </w:r>
      <w:r w:rsidR="00A05453" w:rsidRPr="008A1338">
        <w:rPr>
          <w:rStyle w:val="slitbdy"/>
          <w:rFonts w:ascii="Times New Roman" w:hAnsi="Times New Roman" w:cs="Times New Roman"/>
          <w:sz w:val="28"/>
          <w:szCs w:val="28"/>
          <w:bdr w:val="none" w:sz="0" w:space="0" w:color="auto" w:frame="1"/>
          <w:shd w:val="clear" w:color="auto" w:fill="FFFFFF"/>
        </w:rPr>
        <w:t xml:space="preserve">Protecției Sociale </w:t>
      </w:r>
      <w:r w:rsidRPr="008A1338">
        <w:rPr>
          <w:rStyle w:val="slitbdy"/>
          <w:rFonts w:ascii="Times New Roman" w:hAnsi="Times New Roman" w:cs="Times New Roman"/>
          <w:sz w:val="28"/>
          <w:szCs w:val="28"/>
          <w:bdr w:val="none" w:sz="0" w:space="0" w:color="auto" w:frame="1"/>
          <w:shd w:val="clear" w:color="auto" w:fill="FFFFFF"/>
        </w:rPr>
        <w:t>și instituțiile aflate în subordinea acestuia desfășoară manifestări cu participarea organizațiilor neguvernamentale, sindicale și patronale pe temele reintegrării la locul de muncă, incluziunii sociale și beneficiilor de asistență socială a supraviețuitorilor de cancer;</w:t>
      </w:r>
    </w:p>
    <w:p w14:paraId="7D156698" w14:textId="5CB4A6F6" w:rsidR="008A1338" w:rsidRPr="008A1338" w:rsidRDefault="00AE018B" w:rsidP="00AF0B72">
      <w:pPr>
        <w:shd w:val="clear" w:color="auto" w:fill="FFFFFF"/>
        <w:spacing w:after="0"/>
        <w:ind w:left="0" w:firstLine="709"/>
        <w:jc w:val="both"/>
        <w:rPr>
          <w:rStyle w:val="slitbdy"/>
          <w:rFonts w:ascii="Times New Roman" w:hAnsi="Times New Roman" w:cs="Times New Roman"/>
          <w:sz w:val="28"/>
          <w:szCs w:val="28"/>
          <w:bdr w:val="none" w:sz="0" w:space="0" w:color="auto" w:frame="1"/>
          <w:shd w:val="clear" w:color="auto" w:fill="FFFFFF"/>
        </w:rPr>
      </w:pPr>
      <w:r w:rsidRPr="008A1338">
        <w:rPr>
          <w:rStyle w:val="slitttl"/>
          <w:rFonts w:ascii="Times New Roman" w:hAnsi="Times New Roman" w:cs="Times New Roman"/>
          <w:sz w:val="28"/>
          <w:szCs w:val="28"/>
          <w:bdr w:val="none" w:sz="0" w:space="0" w:color="auto" w:frame="1"/>
          <w:shd w:val="clear" w:color="auto" w:fill="FFFFFF"/>
        </w:rPr>
        <w:t>c)</w:t>
      </w:r>
      <w:r w:rsidRPr="008A1338">
        <w:rPr>
          <w:rStyle w:val="slit"/>
          <w:rFonts w:ascii="Times New Roman" w:hAnsi="Times New Roman" w:cs="Times New Roman"/>
          <w:sz w:val="28"/>
          <w:szCs w:val="28"/>
          <w:bdr w:val="dotted" w:sz="6" w:space="0" w:color="FEFEFE" w:frame="1"/>
          <w:shd w:val="clear" w:color="auto" w:fill="FFFFFF"/>
        </w:rPr>
        <w:t> </w:t>
      </w:r>
      <w:r w:rsidRPr="008A1338">
        <w:rPr>
          <w:rStyle w:val="slitbdy"/>
          <w:rFonts w:ascii="Times New Roman" w:hAnsi="Times New Roman" w:cs="Times New Roman"/>
          <w:sz w:val="28"/>
          <w:szCs w:val="28"/>
          <w:bdr w:val="none" w:sz="0" w:space="0" w:color="auto" w:frame="1"/>
          <w:shd w:val="clear" w:color="auto" w:fill="FFFFFF"/>
        </w:rPr>
        <w:t>Ministerul Sănătății și instituțiile aflate în subordinea acestuia desfășoară manifestări cu participarea organizațiilor neguvernamentale, sindicale și patronale pe temele accesului la servicii medical</w:t>
      </w:r>
      <w:r w:rsidR="006B3B42">
        <w:rPr>
          <w:rStyle w:val="slitbdy"/>
          <w:rFonts w:ascii="Times New Roman" w:hAnsi="Times New Roman" w:cs="Times New Roman"/>
          <w:sz w:val="28"/>
          <w:szCs w:val="28"/>
          <w:bdr w:val="none" w:sz="0" w:space="0" w:color="auto" w:frame="1"/>
          <w:shd w:val="clear" w:color="auto" w:fill="FFFFFF"/>
        </w:rPr>
        <w:t xml:space="preserve">e, </w:t>
      </w:r>
      <w:r w:rsidRPr="008A1338">
        <w:rPr>
          <w:rStyle w:val="slitbdy"/>
          <w:rFonts w:ascii="Times New Roman" w:hAnsi="Times New Roman" w:cs="Times New Roman"/>
          <w:sz w:val="28"/>
          <w:szCs w:val="28"/>
          <w:bdr w:val="none" w:sz="0" w:space="0" w:color="auto" w:frame="1"/>
          <w:shd w:val="clear" w:color="auto" w:fill="FFFFFF"/>
        </w:rPr>
        <w:t>medicamente și alimentației supraviețuitorilor de cancer;</w:t>
      </w:r>
    </w:p>
    <w:p w14:paraId="76C48210" w14:textId="14E71DE2" w:rsidR="001E60D2" w:rsidRDefault="008A1338" w:rsidP="00AF0B72">
      <w:pPr>
        <w:shd w:val="clear" w:color="auto" w:fill="FFFFFF"/>
        <w:spacing w:after="0"/>
        <w:ind w:left="0" w:firstLine="709"/>
        <w:jc w:val="both"/>
        <w:rPr>
          <w:rStyle w:val="slitbdy"/>
          <w:rFonts w:ascii="Times New Roman" w:hAnsi="Times New Roman" w:cs="Times New Roman"/>
          <w:sz w:val="28"/>
          <w:szCs w:val="28"/>
          <w:bdr w:val="none" w:sz="0" w:space="0" w:color="auto" w:frame="1"/>
          <w:shd w:val="clear" w:color="auto" w:fill="FFFFFF"/>
        </w:rPr>
      </w:pPr>
      <w:r w:rsidRPr="008A1338">
        <w:rPr>
          <w:rStyle w:val="slitbdy"/>
          <w:rFonts w:ascii="Times New Roman" w:hAnsi="Times New Roman" w:cs="Times New Roman"/>
          <w:sz w:val="28"/>
          <w:szCs w:val="28"/>
          <w:bdr w:val="none" w:sz="0" w:space="0" w:color="auto" w:frame="1"/>
          <w:shd w:val="clear" w:color="auto" w:fill="FFFFFF"/>
        </w:rPr>
        <w:lastRenderedPageBreak/>
        <w:t>d)</w:t>
      </w:r>
      <w:r w:rsidR="00AE018B" w:rsidRPr="008A1338">
        <w:rPr>
          <w:rStyle w:val="slit"/>
          <w:rFonts w:ascii="Times New Roman" w:hAnsi="Times New Roman" w:cs="Times New Roman"/>
          <w:sz w:val="28"/>
          <w:szCs w:val="28"/>
          <w:bdr w:val="dotted" w:sz="6" w:space="0" w:color="FEFEFE" w:frame="1"/>
          <w:shd w:val="clear" w:color="auto" w:fill="FFFFFF"/>
        </w:rPr>
        <w:t> </w:t>
      </w:r>
      <w:r w:rsidR="00AE018B" w:rsidRPr="008A1338">
        <w:rPr>
          <w:rStyle w:val="slitbdy"/>
          <w:rFonts w:ascii="Times New Roman" w:hAnsi="Times New Roman" w:cs="Times New Roman"/>
          <w:sz w:val="28"/>
          <w:szCs w:val="28"/>
          <w:bdr w:val="none" w:sz="0" w:space="0" w:color="auto" w:frame="1"/>
          <w:shd w:val="clear" w:color="auto" w:fill="FFFFFF"/>
        </w:rPr>
        <w:t xml:space="preserve">Ministerul Educației </w:t>
      </w:r>
      <w:r w:rsidR="00DF099D">
        <w:rPr>
          <w:rStyle w:val="slitbdy"/>
          <w:rFonts w:ascii="Times New Roman" w:hAnsi="Times New Roman" w:cs="Times New Roman"/>
          <w:sz w:val="28"/>
          <w:szCs w:val="28"/>
          <w:bdr w:val="none" w:sz="0" w:space="0" w:color="auto" w:frame="1"/>
          <w:shd w:val="clear" w:color="auto" w:fill="FFFFFF"/>
        </w:rPr>
        <w:t xml:space="preserve">și Cercetării </w:t>
      </w:r>
      <w:r w:rsidR="00AE018B" w:rsidRPr="008A1338">
        <w:rPr>
          <w:rStyle w:val="slitbdy"/>
          <w:rFonts w:ascii="Times New Roman" w:hAnsi="Times New Roman" w:cs="Times New Roman"/>
          <w:sz w:val="28"/>
          <w:szCs w:val="28"/>
          <w:bdr w:val="none" w:sz="0" w:space="0" w:color="auto" w:frame="1"/>
          <w:shd w:val="clear" w:color="auto" w:fill="FFFFFF"/>
        </w:rPr>
        <w:t>și instituțiile aflate în subordinea acestuia desfășoară manifestări, cu participarea organizațiilor neguvernamentale, sindicale și patronale, pe teme de stil de viață sănătos, de solidaritate și sprijin privind reintegrarea în școală a copiilor supraviețuitori ai cancerului.</w:t>
      </w:r>
    </w:p>
    <w:p w14:paraId="47420EAF" w14:textId="0CF8FCA6" w:rsidR="00490FEB" w:rsidRDefault="001E60D2" w:rsidP="00B725FD">
      <w:pPr>
        <w:shd w:val="clear" w:color="auto" w:fill="FFFFFF"/>
        <w:spacing w:after="0"/>
        <w:ind w:left="0" w:firstLine="709"/>
        <w:jc w:val="both"/>
        <w:rPr>
          <w:rStyle w:val="slitbdy"/>
          <w:rFonts w:ascii="Times New Roman" w:hAnsi="Times New Roman" w:cs="Times New Roman"/>
          <w:sz w:val="28"/>
          <w:szCs w:val="28"/>
          <w:bdr w:val="none" w:sz="0" w:space="0" w:color="auto" w:frame="1"/>
          <w:shd w:val="clear" w:color="auto" w:fill="FFFFFF"/>
        </w:rPr>
      </w:pPr>
      <w:r>
        <w:rPr>
          <w:rStyle w:val="slitbdy"/>
          <w:rFonts w:ascii="Times New Roman" w:hAnsi="Times New Roman" w:cs="Times New Roman"/>
          <w:sz w:val="28"/>
          <w:szCs w:val="28"/>
          <w:bdr w:val="none" w:sz="0" w:space="0" w:color="auto" w:frame="1"/>
          <w:shd w:val="clear" w:color="auto" w:fill="FFFFFF"/>
        </w:rPr>
        <w:t xml:space="preserve">(3) </w:t>
      </w:r>
      <w:r w:rsidR="00131EB6">
        <w:rPr>
          <w:rFonts w:ascii="Times New Roman" w:hAnsi="Times New Roman" w:cs="Times New Roman"/>
          <w:color w:val="000000"/>
          <w:sz w:val="28"/>
          <w:szCs w:val="28"/>
          <w:bdr w:val="none" w:sz="0" w:space="0" w:color="auto" w:frame="1"/>
          <w:shd w:val="clear" w:color="auto" w:fill="FFFFFF"/>
        </w:rPr>
        <w:t>Pe parcursul săptămânii care include Ziu</w:t>
      </w:r>
      <w:r w:rsidRPr="001E60D2">
        <w:rPr>
          <w:rStyle w:val="slitbdy"/>
          <w:rFonts w:ascii="Times New Roman" w:hAnsi="Times New Roman" w:cs="Times New Roman"/>
          <w:sz w:val="28"/>
          <w:szCs w:val="28"/>
          <w:bdr w:val="none" w:sz="0" w:space="0" w:color="auto" w:frame="1"/>
          <w:shd w:val="clear" w:color="auto" w:fill="FFFFFF"/>
        </w:rPr>
        <w:t>a</w:t>
      </w:r>
      <w:r w:rsidR="00131EB6">
        <w:rPr>
          <w:rStyle w:val="slitbdy"/>
          <w:rFonts w:ascii="Times New Roman" w:hAnsi="Times New Roman" w:cs="Times New Roman"/>
          <w:sz w:val="28"/>
          <w:szCs w:val="28"/>
          <w:bdr w:val="none" w:sz="0" w:space="0" w:color="auto" w:frame="1"/>
          <w:shd w:val="clear" w:color="auto" w:fill="FFFFFF"/>
        </w:rPr>
        <w:t xml:space="preserve"> Națională a</w:t>
      </w:r>
      <w:r w:rsidRPr="001E60D2">
        <w:rPr>
          <w:rStyle w:val="slitbdy"/>
          <w:rFonts w:ascii="Times New Roman" w:hAnsi="Times New Roman" w:cs="Times New Roman"/>
          <w:sz w:val="28"/>
          <w:szCs w:val="28"/>
          <w:bdr w:val="none" w:sz="0" w:space="0" w:color="auto" w:frame="1"/>
          <w:shd w:val="clear" w:color="auto" w:fill="FFFFFF"/>
        </w:rPr>
        <w:t xml:space="preserve"> supraviețuitorilor de cancer, autoritățile administrației publice </w:t>
      </w:r>
      <w:r w:rsidR="00A5167A">
        <w:rPr>
          <w:rStyle w:val="slitbdy"/>
          <w:rFonts w:ascii="Times New Roman" w:hAnsi="Times New Roman" w:cs="Times New Roman"/>
          <w:sz w:val="28"/>
          <w:szCs w:val="28"/>
          <w:bdr w:val="none" w:sz="0" w:space="0" w:color="auto" w:frame="1"/>
          <w:shd w:val="clear" w:color="auto" w:fill="FFFFFF"/>
        </w:rPr>
        <w:t xml:space="preserve">centrale și </w:t>
      </w:r>
      <w:r w:rsidRPr="001E60D2">
        <w:rPr>
          <w:rStyle w:val="slitbdy"/>
          <w:rFonts w:ascii="Times New Roman" w:hAnsi="Times New Roman" w:cs="Times New Roman"/>
          <w:sz w:val="28"/>
          <w:szCs w:val="28"/>
          <w:bdr w:val="none" w:sz="0" w:space="0" w:color="auto" w:frame="1"/>
          <w:shd w:val="clear" w:color="auto" w:fill="FFFFFF"/>
        </w:rPr>
        <w:t>locale, precum și persoanele fizice și juridice pot desfășura manifestările prevăzute la</w:t>
      </w:r>
      <w:r w:rsidR="00A5167A">
        <w:rPr>
          <w:rStyle w:val="slitbdy"/>
          <w:rFonts w:ascii="Times New Roman" w:hAnsi="Times New Roman" w:cs="Times New Roman"/>
          <w:sz w:val="28"/>
          <w:szCs w:val="28"/>
          <w:bdr w:val="none" w:sz="0" w:space="0" w:color="auto" w:frame="1"/>
          <w:shd w:val="clear" w:color="auto" w:fill="FFFFFF"/>
        </w:rPr>
        <w:t xml:space="preserve"> alin. (1).</w:t>
      </w:r>
    </w:p>
    <w:p w14:paraId="4C003D2E" w14:textId="7FAF0206" w:rsidR="001842AB" w:rsidRPr="00E368C8" w:rsidRDefault="00490FEB" w:rsidP="00E368C8">
      <w:pPr>
        <w:shd w:val="clear" w:color="auto" w:fill="FFFFFF"/>
        <w:spacing w:after="0"/>
        <w:ind w:left="0" w:firstLine="709"/>
        <w:jc w:val="both"/>
        <w:rPr>
          <w:rFonts w:ascii="Times New Roman" w:hAnsi="Times New Roman" w:cs="Times New Roman"/>
          <w:color w:val="000000"/>
          <w:sz w:val="28"/>
          <w:szCs w:val="28"/>
          <w:bdr w:val="none" w:sz="0" w:space="0" w:color="auto" w:frame="1"/>
          <w:shd w:val="clear" w:color="auto" w:fill="FFFFFF"/>
        </w:rPr>
      </w:pPr>
      <w:r>
        <w:rPr>
          <w:rFonts w:ascii="Times New Roman" w:hAnsi="Times New Roman" w:cs="Times New Roman"/>
          <w:b/>
          <w:color w:val="000000"/>
          <w:sz w:val="28"/>
          <w:szCs w:val="28"/>
          <w:bdr w:val="none" w:sz="0" w:space="0" w:color="auto" w:frame="1"/>
          <w:shd w:val="clear" w:color="auto" w:fill="FFFFFF"/>
        </w:rPr>
        <w:t xml:space="preserve">Art. III. </w:t>
      </w:r>
      <w:r>
        <w:rPr>
          <w:rFonts w:ascii="Times New Roman" w:hAnsi="Times New Roman" w:cs="Times New Roman"/>
          <w:bCs/>
          <w:color w:val="000000"/>
          <w:sz w:val="28"/>
          <w:szCs w:val="28"/>
          <w:bdr w:val="none" w:sz="0" w:space="0" w:color="auto" w:frame="1"/>
          <w:shd w:val="clear" w:color="auto" w:fill="FFFFFF"/>
        </w:rPr>
        <w:t>–</w:t>
      </w:r>
      <w:r>
        <w:rPr>
          <w:rFonts w:ascii="Times New Roman" w:hAnsi="Times New Roman" w:cs="Times New Roman"/>
          <w:b/>
          <w:color w:val="000000"/>
          <w:sz w:val="28"/>
          <w:szCs w:val="28"/>
          <w:bdr w:val="none" w:sz="0" w:space="0" w:color="auto" w:frame="1"/>
          <w:shd w:val="clear" w:color="auto" w:fill="FFFFFF"/>
        </w:rPr>
        <w:t xml:space="preserve"> </w:t>
      </w:r>
      <w:r>
        <w:rPr>
          <w:rFonts w:ascii="Times New Roman" w:hAnsi="Times New Roman" w:cs="Times New Roman"/>
          <w:color w:val="000000"/>
          <w:sz w:val="28"/>
          <w:szCs w:val="28"/>
          <w:bdr w:val="none" w:sz="0" w:space="0" w:color="auto" w:frame="1"/>
          <w:shd w:val="clear" w:color="auto" w:fill="FFFFFF"/>
        </w:rPr>
        <w:t xml:space="preserve">Consiliul Audiovizualului, în temeiul art. I, va recomanda furnizorilor de servicii media și distribuitorilor de servicii media difuzarea, transmisiunea/retransmisiunea programelor audiovizuale </w:t>
      </w:r>
      <w:r w:rsidR="001842AB" w:rsidRPr="001842AB">
        <w:rPr>
          <w:rFonts w:ascii="Times New Roman" w:hAnsi="Times New Roman" w:cs="Times New Roman"/>
          <w:color w:val="000000"/>
          <w:sz w:val="28"/>
          <w:szCs w:val="28"/>
          <w:bdr w:val="none" w:sz="0" w:space="0" w:color="auto" w:frame="1"/>
          <w:shd w:val="clear" w:color="auto" w:fill="FFFFFF"/>
        </w:rPr>
        <w:t xml:space="preserve">dedicate Zilei </w:t>
      </w:r>
      <w:r w:rsidR="00651858">
        <w:rPr>
          <w:rFonts w:ascii="Times New Roman" w:hAnsi="Times New Roman" w:cs="Times New Roman"/>
          <w:color w:val="000000"/>
          <w:sz w:val="28"/>
          <w:szCs w:val="28"/>
          <w:bdr w:val="none" w:sz="0" w:space="0" w:color="auto" w:frame="1"/>
          <w:shd w:val="clear" w:color="auto" w:fill="FFFFFF"/>
        </w:rPr>
        <w:t>N</w:t>
      </w:r>
      <w:r w:rsidR="001842AB" w:rsidRPr="001842AB">
        <w:rPr>
          <w:rFonts w:ascii="Times New Roman" w:hAnsi="Times New Roman" w:cs="Times New Roman"/>
          <w:color w:val="000000"/>
          <w:sz w:val="28"/>
          <w:szCs w:val="28"/>
          <w:bdr w:val="none" w:sz="0" w:space="0" w:color="auto" w:frame="1"/>
          <w:shd w:val="clear" w:color="auto" w:fill="FFFFFF"/>
        </w:rPr>
        <w:t>aționale a supraviețuitorilor de cancer.</w:t>
      </w:r>
    </w:p>
    <w:p w14:paraId="5E60703A" w14:textId="599BE07F" w:rsidR="000B2F4E" w:rsidRPr="008A1338" w:rsidRDefault="000B2F4E" w:rsidP="00AF0B72">
      <w:pPr>
        <w:spacing w:after="0"/>
        <w:ind w:left="0" w:firstLine="709"/>
        <w:jc w:val="both"/>
        <w:rPr>
          <w:rFonts w:ascii="Times New Roman" w:hAnsi="Times New Roman" w:cs="Times New Roman"/>
          <w:sz w:val="28"/>
          <w:szCs w:val="28"/>
          <w:bdr w:val="none" w:sz="0" w:space="0" w:color="auto" w:frame="1"/>
          <w:shd w:val="clear" w:color="auto" w:fill="FFFFFF"/>
        </w:rPr>
      </w:pPr>
      <w:r w:rsidRPr="0005190B">
        <w:rPr>
          <w:rFonts w:ascii="Times New Roman" w:eastAsia="Times New Roman" w:hAnsi="Times New Roman" w:cs="Times New Roman"/>
          <w:b/>
          <w:bCs/>
          <w:sz w:val="28"/>
          <w:szCs w:val="28"/>
          <w:lang w:eastAsia="ro-MD"/>
        </w:rPr>
        <w:t>Art. I</w:t>
      </w:r>
      <w:r w:rsidR="00490FEB">
        <w:rPr>
          <w:rFonts w:ascii="Times New Roman" w:eastAsia="Times New Roman" w:hAnsi="Times New Roman" w:cs="Times New Roman"/>
          <w:b/>
          <w:bCs/>
          <w:sz w:val="28"/>
          <w:szCs w:val="28"/>
          <w:lang w:eastAsia="ro-MD"/>
        </w:rPr>
        <w:t>V</w:t>
      </w:r>
      <w:r w:rsidRPr="0005190B">
        <w:rPr>
          <w:rFonts w:ascii="Times New Roman" w:eastAsia="Times New Roman" w:hAnsi="Times New Roman" w:cs="Times New Roman"/>
          <w:b/>
          <w:bCs/>
          <w:sz w:val="28"/>
          <w:szCs w:val="28"/>
          <w:lang w:eastAsia="ro-MD"/>
        </w:rPr>
        <w:t>.</w:t>
      </w:r>
      <w:r w:rsidRPr="008A1338">
        <w:rPr>
          <w:rFonts w:ascii="Times New Roman" w:eastAsia="Times New Roman" w:hAnsi="Times New Roman" w:cs="Times New Roman"/>
          <w:sz w:val="28"/>
          <w:szCs w:val="28"/>
          <w:lang w:eastAsia="ro-MD"/>
        </w:rPr>
        <w:t> – Prezenta hotărâre intră în vigoare peste o lună de la data publicării în Monitorul Oficial al Republicii Moldova.</w:t>
      </w:r>
    </w:p>
    <w:p w14:paraId="34BE445A" w14:textId="77777777" w:rsidR="000B2F4E" w:rsidRPr="008A1338" w:rsidRDefault="000B2F4E" w:rsidP="000B2F4E">
      <w:pPr>
        <w:spacing w:after="0" w:line="240" w:lineRule="auto"/>
        <w:ind w:left="0" w:firstLine="709"/>
        <w:rPr>
          <w:rFonts w:ascii="Times New Roman" w:eastAsia="Times New Roman" w:hAnsi="Times New Roman" w:cs="Times New Roman"/>
          <w:sz w:val="28"/>
          <w:szCs w:val="28"/>
          <w:lang w:eastAsia="ro-MD"/>
        </w:rPr>
      </w:pPr>
    </w:p>
    <w:p w14:paraId="7BFE5ED8" w14:textId="688986FE" w:rsidR="00FF3D88" w:rsidRPr="008A1338" w:rsidRDefault="00FF3D88" w:rsidP="00847FB2">
      <w:pPr>
        <w:spacing w:line="276" w:lineRule="auto"/>
        <w:ind w:left="0" w:firstLine="851"/>
        <w:jc w:val="right"/>
        <w:rPr>
          <w:rFonts w:ascii="Times New Roman" w:hAnsi="Times New Roman" w:cs="Times New Roman"/>
          <w:sz w:val="28"/>
          <w:szCs w:val="28"/>
        </w:rPr>
      </w:pPr>
    </w:p>
    <w:p w14:paraId="7F0CA84B" w14:textId="23A14646" w:rsidR="00FF3D88" w:rsidRPr="008A1338" w:rsidRDefault="00FF3D88" w:rsidP="00847FB2">
      <w:pPr>
        <w:spacing w:line="276" w:lineRule="auto"/>
        <w:ind w:left="0" w:firstLine="851"/>
        <w:jc w:val="right"/>
        <w:rPr>
          <w:rFonts w:ascii="Times New Roman" w:hAnsi="Times New Roman" w:cs="Times New Roman"/>
          <w:sz w:val="28"/>
          <w:szCs w:val="28"/>
          <w:lang w:val="ro-MD"/>
        </w:rPr>
      </w:pPr>
    </w:p>
    <w:p w14:paraId="06D21572" w14:textId="77777777" w:rsidR="001D66EA" w:rsidRPr="00786401" w:rsidRDefault="001D66EA" w:rsidP="00CC6C97">
      <w:pPr>
        <w:spacing w:line="276" w:lineRule="auto"/>
        <w:ind w:left="0"/>
        <w:jc w:val="center"/>
        <w:rPr>
          <w:rFonts w:ascii="Times New Roman" w:eastAsia="Batang" w:hAnsi="Times New Roman" w:cs="Times New Roman"/>
          <w:b/>
          <w:sz w:val="28"/>
          <w:szCs w:val="28"/>
          <w:shd w:val="clear" w:color="auto" w:fill="FFFFFF"/>
          <w:lang w:val="ro-MD"/>
        </w:rPr>
      </w:pPr>
      <w:r w:rsidRPr="006F1069">
        <w:rPr>
          <w:rFonts w:ascii="Times New Roman" w:eastAsia="Batang" w:hAnsi="Times New Roman" w:cs="Times New Roman"/>
          <w:b/>
          <w:sz w:val="28"/>
          <w:szCs w:val="28"/>
          <w:shd w:val="clear" w:color="auto" w:fill="FFFFFF"/>
          <w:lang w:val="ro-MD"/>
        </w:rPr>
        <w:t>PREȘEDINTELE PARLAMENTULUI</w:t>
      </w:r>
    </w:p>
    <w:p w14:paraId="7D11BD2C" w14:textId="2C9347B5" w:rsidR="00FF3D88" w:rsidRDefault="00FF3D88" w:rsidP="00847FB2">
      <w:pPr>
        <w:spacing w:line="276" w:lineRule="auto"/>
        <w:ind w:left="0" w:firstLine="851"/>
        <w:jc w:val="right"/>
        <w:rPr>
          <w:rFonts w:ascii="Times New Roman" w:hAnsi="Times New Roman" w:cs="Times New Roman"/>
          <w:b/>
          <w:sz w:val="28"/>
          <w:szCs w:val="28"/>
          <w:lang w:val="ro-MD"/>
        </w:rPr>
      </w:pPr>
    </w:p>
    <w:p w14:paraId="2932B502" w14:textId="1956E7CB" w:rsidR="00FF3D88" w:rsidRDefault="00FF3D88" w:rsidP="00847FB2">
      <w:pPr>
        <w:spacing w:line="276" w:lineRule="auto"/>
        <w:ind w:left="0" w:firstLine="851"/>
        <w:jc w:val="right"/>
        <w:rPr>
          <w:rFonts w:ascii="Times New Roman" w:hAnsi="Times New Roman" w:cs="Times New Roman"/>
          <w:b/>
          <w:sz w:val="28"/>
          <w:szCs w:val="28"/>
          <w:lang w:val="ro-MD"/>
        </w:rPr>
      </w:pPr>
    </w:p>
    <w:p w14:paraId="360716F6" w14:textId="4908A865" w:rsidR="00FF3D88" w:rsidRDefault="00FF3D88" w:rsidP="00847FB2">
      <w:pPr>
        <w:spacing w:line="276" w:lineRule="auto"/>
        <w:ind w:left="0" w:firstLine="851"/>
        <w:jc w:val="right"/>
        <w:rPr>
          <w:rFonts w:ascii="Times New Roman" w:hAnsi="Times New Roman" w:cs="Times New Roman"/>
          <w:b/>
          <w:sz w:val="28"/>
          <w:szCs w:val="28"/>
          <w:lang w:val="ro-MD"/>
        </w:rPr>
      </w:pPr>
    </w:p>
    <w:p w14:paraId="6C30FA0A" w14:textId="2DF5392F" w:rsidR="00FF3D88" w:rsidRDefault="00FF3D88" w:rsidP="00847FB2">
      <w:pPr>
        <w:spacing w:line="276" w:lineRule="auto"/>
        <w:ind w:left="0" w:firstLine="851"/>
        <w:jc w:val="right"/>
        <w:rPr>
          <w:rFonts w:ascii="Times New Roman" w:hAnsi="Times New Roman" w:cs="Times New Roman"/>
          <w:b/>
          <w:sz w:val="28"/>
          <w:szCs w:val="28"/>
          <w:lang w:val="ro-MD"/>
        </w:rPr>
      </w:pPr>
    </w:p>
    <w:p w14:paraId="339F9B1D" w14:textId="0D0E759D" w:rsidR="00FF3D88" w:rsidRDefault="00FF3D88" w:rsidP="00847FB2">
      <w:pPr>
        <w:spacing w:line="276" w:lineRule="auto"/>
        <w:ind w:left="0" w:firstLine="851"/>
        <w:jc w:val="right"/>
        <w:rPr>
          <w:rFonts w:ascii="Times New Roman" w:hAnsi="Times New Roman" w:cs="Times New Roman"/>
          <w:b/>
          <w:sz w:val="28"/>
          <w:szCs w:val="28"/>
          <w:lang w:val="ro-MD"/>
        </w:rPr>
      </w:pPr>
    </w:p>
    <w:p w14:paraId="7EC2C5D9" w14:textId="112D106B" w:rsidR="00FF3D88" w:rsidRDefault="00FF3D88" w:rsidP="00847FB2">
      <w:pPr>
        <w:spacing w:line="276" w:lineRule="auto"/>
        <w:ind w:left="0" w:firstLine="851"/>
        <w:jc w:val="right"/>
        <w:rPr>
          <w:rFonts w:ascii="Times New Roman" w:hAnsi="Times New Roman" w:cs="Times New Roman"/>
          <w:b/>
          <w:sz w:val="28"/>
          <w:szCs w:val="28"/>
          <w:lang w:val="ro-MD"/>
        </w:rPr>
      </w:pPr>
    </w:p>
    <w:p w14:paraId="08DB92A5" w14:textId="6A957923" w:rsidR="00FF3D88" w:rsidRDefault="00FF3D88" w:rsidP="00847FB2">
      <w:pPr>
        <w:spacing w:line="276" w:lineRule="auto"/>
        <w:ind w:left="0" w:firstLine="851"/>
        <w:jc w:val="right"/>
        <w:rPr>
          <w:rFonts w:ascii="Times New Roman" w:hAnsi="Times New Roman" w:cs="Times New Roman"/>
          <w:b/>
          <w:sz w:val="28"/>
          <w:szCs w:val="28"/>
          <w:lang w:val="ro-MD"/>
        </w:rPr>
      </w:pPr>
    </w:p>
    <w:p w14:paraId="03553293" w14:textId="7681D25E" w:rsidR="00FF3D88" w:rsidRDefault="00FF3D88" w:rsidP="00847FB2">
      <w:pPr>
        <w:spacing w:line="276" w:lineRule="auto"/>
        <w:ind w:left="0" w:firstLine="851"/>
        <w:jc w:val="right"/>
        <w:rPr>
          <w:rFonts w:ascii="Times New Roman" w:hAnsi="Times New Roman" w:cs="Times New Roman"/>
          <w:b/>
          <w:sz w:val="28"/>
          <w:szCs w:val="28"/>
          <w:lang w:val="ro-MD"/>
        </w:rPr>
      </w:pPr>
    </w:p>
    <w:p w14:paraId="6D705D5A" w14:textId="0ABA4A8C" w:rsidR="00FF3D88" w:rsidRDefault="00FF3D88" w:rsidP="00847FB2">
      <w:pPr>
        <w:spacing w:line="276" w:lineRule="auto"/>
        <w:ind w:left="0" w:firstLine="851"/>
        <w:jc w:val="right"/>
        <w:rPr>
          <w:rFonts w:ascii="Times New Roman" w:hAnsi="Times New Roman" w:cs="Times New Roman"/>
          <w:b/>
          <w:sz w:val="28"/>
          <w:szCs w:val="28"/>
          <w:lang w:val="ro-MD"/>
        </w:rPr>
      </w:pPr>
    </w:p>
    <w:p w14:paraId="0FA9A163" w14:textId="77777777" w:rsidR="00FF3D88" w:rsidRPr="006F1069" w:rsidRDefault="00FF3D88" w:rsidP="00AF0B72">
      <w:pPr>
        <w:spacing w:line="276" w:lineRule="auto"/>
        <w:ind w:left="0"/>
        <w:rPr>
          <w:rFonts w:ascii="Times New Roman" w:eastAsia="Batang" w:hAnsi="Times New Roman" w:cs="Times New Roman"/>
          <w:b/>
          <w:sz w:val="28"/>
          <w:szCs w:val="28"/>
          <w:shd w:val="clear" w:color="auto" w:fill="FFFFFF"/>
          <w:lang w:val="ro-MD"/>
        </w:rPr>
      </w:pPr>
    </w:p>
    <w:p w14:paraId="36788A5D" w14:textId="77777777" w:rsidR="00786401" w:rsidRDefault="00786401" w:rsidP="003531CE">
      <w:pPr>
        <w:spacing w:line="276" w:lineRule="auto"/>
        <w:ind w:left="0" w:firstLine="851"/>
        <w:jc w:val="right"/>
        <w:rPr>
          <w:rFonts w:ascii="Times New Roman" w:eastAsia="Batang" w:hAnsi="Times New Roman" w:cs="Times New Roman"/>
          <w:b/>
          <w:sz w:val="28"/>
          <w:szCs w:val="28"/>
          <w:shd w:val="clear" w:color="auto" w:fill="FFFFFF"/>
          <w:lang w:val="ro-MD"/>
        </w:rPr>
      </w:pPr>
    </w:p>
    <w:p w14:paraId="26086D20" w14:textId="77777777" w:rsidR="00786401" w:rsidRDefault="00786401" w:rsidP="003531CE">
      <w:pPr>
        <w:spacing w:line="276" w:lineRule="auto"/>
        <w:ind w:left="0" w:firstLine="851"/>
        <w:jc w:val="right"/>
        <w:rPr>
          <w:rFonts w:ascii="Times New Roman" w:eastAsia="Batang" w:hAnsi="Times New Roman" w:cs="Times New Roman"/>
          <w:b/>
          <w:sz w:val="28"/>
          <w:szCs w:val="28"/>
          <w:shd w:val="clear" w:color="auto" w:fill="FFFFFF"/>
          <w:lang w:val="ro-MD"/>
        </w:rPr>
      </w:pPr>
    </w:p>
    <w:p w14:paraId="586967F6" w14:textId="77777777" w:rsidR="00786401" w:rsidRDefault="00786401" w:rsidP="00786401">
      <w:pPr>
        <w:spacing w:line="276" w:lineRule="auto"/>
        <w:ind w:left="0" w:firstLine="851"/>
        <w:jc w:val="right"/>
        <w:rPr>
          <w:rFonts w:ascii="Times New Roman" w:eastAsia="Batang" w:hAnsi="Times New Roman" w:cs="Times New Roman"/>
          <w:b/>
          <w:sz w:val="28"/>
          <w:szCs w:val="28"/>
          <w:shd w:val="clear" w:color="auto" w:fill="FFFFFF"/>
          <w:lang w:val="ro-MD"/>
        </w:rPr>
      </w:pPr>
    </w:p>
    <w:p w14:paraId="3286B0D8" w14:textId="77777777" w:rsidR="00E368C8" w:rsidRDefault="00E368C8" w:rsidP="00786401">
      <w:pPr>
        <w:spacing w:line="276" w:lineRule="auto"/>
        <w:ind w:left="0" w:firstLine="851"/>
        <w:jc w:val="right"/>
        <w:rPr>
          <w:rFonts w:ascii="Times New Roman" w:eastAsia="Batang" w:hAnsi="Times New Roman" w:cs="Times New Roman"/>
          <w:b/>
          <w:sz w:val="28"/>
          <w:szCs w:val="28"/>
          <w:shd w:val="clear" w:color="auto" w:fill="FFFFFF"/>
          <w:lang w:val="ro-MD"/>
        </w:rPr>
      </w:pPr>
    </w:p>
    <w:p w14:paraId="1ED0C99E" w14:textId="7840347E" w:rsidR="00E725BD" w:rsidRPr="006F1069" w:rsidRDefault="00356B6A" w:rsidP="001D66EA">
      <w:pPr>
        <w:spacing w:after="0" w:line="240" w:lineRule="auto"/>
        <w:ind w:left="0"/>
        <w:jc w:val="center"/>
        <w:rPr>
          <w:rFonts w:ascii="Times New Roman" w:eastAsia="Batang" w:hAnsi="Times New Roman" w:cs="Times New Roman"/>
          <w:b/>
          <w:sz w:val="28"/>
          <w:szCs w:val="28"/>
          <w:shd w:val="clear" w:color="auto" w:fill="FFFFFF"/>
          <w:lang w:val="ro-MD"/>
        </w:rPr>
      </w:pPr>
      <w:r w:rsidRPr="006F1069">
        <w:rPr>
          <w:rFonts w:ascii="Times New Roman" w:hAnsi="Times New Roman" w:cs="Times New Roman"/>
          <w:b/>
          <w:sz w:val="28"/>
          <w:szCs w:val="28"/>
          <w:lang w:val="ro-MD"/>
        </w:rPr>
        <w:lastRenderedPageBreak/>
        <w:t>Notă informativă</w:t>
      </w:r>
    </w:p>
    <w:p w14:paraId="326904AD" w14:textId="081564DD" w:rsidR="00617279" w:rsidRPr="001D66EA" w:rsidRDefault="007307AA" w:rsidP="001D66EA">
      <w:pPr>
        <w:spacing w:after="0" w:line="240" w:lineRule="auto"/>
        <w:ind w:left="0"/>
        <w:jc w:val="center"/>
        <w:rPr>
          <w:rFonts w:ascii="Times New Roman" w:hAnsi="Times New Roman" w:cs="Times New Roman"/>
          <w:b/>
          <w:bCs/>
          <w:sz w:val="28"/>
          <w:szCs w:val="28"/>
          <w:lang w:val="ro-MD"/>
        </w:rPr>
      </w:pPr>
      <w:r w:rsidRPr="006F1069">
        <w:rPr>
          <w:rFonts w:ascii="Times New Roman" w:hAnsi="Times New Roman" w:cs="Times New Roman"/>
          <w:b/>
          <w:sz w:val="28"/>
          <w:szCs w:val="28"/>
          <w:lang w:val="ro-MD"/>
        </w:rPr>
        <w:t xml:space="preserve">la proiectul de </w:t>
      </w:r>
      <w:r w:rsidR="00AA51A5">
        <w:rPr>
          <w:rFonts w:ascii="Times New Roman" w:hAnsi="Times New Roman" w:cs="Times New Roman"/>
          <w:b/>
          <w:sz w:val="28"/>
          <w:szCs w:val="28"/>
          <w:lang w:val="ro-MD"/>
        </w:rPr>
        <w:t>hotărâre</w:t>
      </w:r>
      <w:r w:rsidRPr="006F1069">
        <w:rPr>
          <w:rFonts w:ascii="Times New Roman" w:hAnsi="Times New Roman" w:cs="Times New Roman"/>
          <w:b/>
          <w:sz w:val="28"/>
          <w:szCs w:val="28"/>
          <w:lang w:val="ro-MD"/>
        </w:rPr>
        <w:t xml:space="preserve"> </w:t>
      </w:r>
      <w:r w:rsidR="00D11714" w:rsidRPr="006F1069">
        <w:rPr>
          <w:rFonts w:ascii="Times New Roman" w:hAnsi="Times New Roman" w:cs="Times New Roman"/>
          <w:b/>
          <w:bCs/>
          <w:sz w:val="28"/>
          <w:szCs w:val="28"/>
          <w:lang w:val="ro-MD"/>
        </w:rPr>
        <w:t>pentru modificarea</w:t>
      </w:r>
      <w:r w:rsidR="00D11714" w:rsidRPr="006F1069">
        <w:rPr>
          <w:rFonts w:ascii="Times New Roman" w:hAnsi="Times New Roman" w:cs="Times New Roman"/>
          <w:sz w:val="28"/>
          <w:szCs w:val="28"/>
          <w:lang w:val="ro-MD"/>
        </w:rPr>
        <w:t xml:space="preserve"> </w:t>
      </w:r>
      <w:r w:rsidR="001D66EA" w:rsidRPr="00585476">
        <w:rPr>
          <w:rFonts w:ascii="Times New Roman" w:hAnsi="Times New Roman" w:cs="Times New Roman"/>
          <w:b/>
          <w:bCs/>
          <w:sz w:val="28"/>
          <w:szCs w:val="28"/>
          <w:lang w:val="ro-MD"/>
        </w:rPr>
        <w:t>punctului 1 din Hotărârea Parlamentului nr. 433/1990 cu privire la zilele comemorative, zilele de sărbătoare și la zilele de odihnă în Republica Moldova</w:t>
      </w:r>
    </w:p>
    <w:tbl>
      <w:tblPr>
        <w:tblW w:w="935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56"/>
      </w:tblGrid>
      <w:tr w:rsidR="006F1069" w:rsidRPr="006F1069" w14:paraId="5772E69F" w14:textId="77777777" w:rsidTr="00372038">
        <w:tc>
          <w:tcPr>
            <w:tcW w:w="9356" w:type="dxa"/>
            <w:tcBorders>
              <w:top w:val="single" w:sz="4" w:space="0" w:color="000000"/>
              <w:left w:val="single" w:sz="4" w:space="0" w:color="000000"/>
              <w:bottom w:val="single" w:sz="4" w:space="0" w:color="000000"/>
              <w:right w:val="single" w:sz="4" w:space="0" w:color="000000"/>
            </w:tcBorders>
            <w:shd w:val="clear" w:color="auto" w:fill="D0CECE"/>
          </w:tcPr>
          <w:p w14:paraId="06DC95FE" w14:textId="4D36C56A" w:rsidR="00356B6A" w:rsidRPr="006F1069" w:rsidRDefault="00356B6A" w:rsidP="000C199B">
            <w:pPr>
              <w:numPr>
                <w:ilvl w:val="0"/>
                <w:numId w:val="2"/>
              </w:numPr>
              <w:tabs>
                <w:tab w:val="left" w:pos="624"/>
              </w:tabs>
              <w:spacing w:after="0"/>
              <w:ind w:left="0" w:right="-18" w:firstLine="851"/>
              <w:contextualSpacing/>
              <w:jc w:val="both"/>
              <w:rPr>
                <w:rFonts w:ascii="Times New Roman" w:hAnsi="Times New Roman" w:cs="Times New Roman"/>
                <w:b/>
                <w:sz w:val="28"/>
                <w:szCs w:val="28"/>
                <w:lang w:val="ro-MD"/>
              </w:rPr>
            </w:pPr>
            <w:r w:rsidRPr="006F1069">
              <w:rPr>
                <w:rFonts w:ascii="Times New Roman" w:hAnsi="Times New Roman" w:cs="Times New Roman"/>
                <w:b/>
                <w:sz w:val="28"/>
                <w:szCs w:val="28"/>
                <w:lang w:val="ro-MD"/>
              </w:rPr>
              <w:t>Denumirea autorului proiectului</w:t>
            </w:r>
          </w:p>
        </w:tc>
      </w:tr>
      <w:tr w:rsidR="006F1069" w:rsidRPr="006F1069" w14:paraId="020C3EE5" w14:textId="77777777" w:rsidTr="00372038">
        <w:tc>
          <w:tcPr>
            <w:tcW w:w="9356" w:type="dxa"/>
            <w:tcBorders>
              <w:top w:val="single" w:sz="4" w:space="0" w:color="000000"/>
              <w:left w:val="single" w:sz="4" w:space="0" w:color="000000"/>
              <w:bottom w:val="single" w:sz="4" w:space="0" w:color="000000"/>
              <w:right w:val="single" w:sz="4" w:space="0" w:color="000000"/>
            </w:tcBorders>
            <w:hideMark/>
          </w:tcPr>
          <w:p w14:paraId="33643C10" w14:textId="0E3F20F6" w:rsidR="00356B6A" w:rsidRPr="006F1069" w:rsidRDefault="00C40A0A" w:rsidP="000C199B">
            <w:pPr>
              <w:spacing w:after="0"/>
              <w:ind w:left="0" w:right="-18" w:firstLine="851"/>
              <w:jc w:val="both"/>
              <w:rPr>
                <w:rFonts w:ascii="Times New Roman" w:hAnsi="Times New Roman" w:cs="Times New Roman"/>
                <w:sz w:val="28"/>
                <w:szCs w:val="28"/>
                <w:lang w:val="ro-MD" w:bidi="en-US"/>
              </w:rPr>
            </w:pPr>
            <w:r w:rsidRPr="006F1069">
              <w:rPr>
                <w:rFonts w:ascii="Times New Roman" w:hAnsi="Times New Roman" w:cs="Times New Roman"/>
                <w:bCs/>
                <w:sz w:val="28"/>
                <w:szCs w:val="28"/>
                <w:lang w:val="ro-MD"/>
              </w:rPr>
              <w:t xml:space="preserve">Proiectul de </w:t>
            </w:r>
            <w:r w:rsidR="00CD2819">
              <w:rPr>
                <w:rFonts w:ascii="Times New Roman" w:hAnsi="Times New Roman" w:cs="Times New Roman"/>
                <w:sz w:val="28"/>
                <w:szCs w:val="28"/>
                <w:lang w:val="ro-MD"/>
              </w:rPr>
              <w:t>hotărâre</w:t>
            </w:r>
            <w:r w:rsidR="00CD2819" w:rsidRPr="006F1069">
              <w:rPr>
                <w:rFonts w:ascii="Times New Roman" w:hAnsi="Times New Roman" w:cs="Times New Roman"/>
                <w:bCs/>
                <w:sz w:val="28"/>
                <w:szCs w:val="28"/>
                <w:lang w:val="ro-MD"/>
              </w:rPr>
              <w:t xml:space="preserve"> </w:t>
            </w:r>
            <w:r w:rsidRPr="006F1069">
              <w:rPr>
                <w:rFonts w:ascii="Times New Roman" w:hAnsi="Times New Roman" w:cs="Times New Roman"/>
                <w:bCs/>
                <w:sz w:val="28"/>
                <w:szCs w:val="28"/>
                <w:lang w:val="ro-MD"/>
              </w:rPr>
              <w:t xml:space="preserve">este elaborat de către </w:t>
            </w:r>
            <w:r w:rsidR="0071091E">
              <w:rPr>
                <w:rFonts w:ascii="Times New Roman" w:hAnsi="Times New Roman" w:cs="Times New Roman"/>
                <w:bCs/>
                <w:sz w:val="28"/>
                <w:szCs w:val="28"/>
                <w:lang w:val="ro-MD"/>
              </w:rPr>
              <w:t>un grup de deputați</w:t>
            </w:r>
            <w:r w:rsidR="002E549B" w:rsidRPr="006F1069">
              <w:rPr>
                <w:rFonts w:ascii="Times New Roman" w:hAnsi="Times New Roman" w:cs="Times New Roman"/>
                <w:bCs/>
                <w:sz w:val="28"/>
                <w:szCs w:val="28"/>
                <w:lang w:val="ro-MD"/>
              </w:rPr>
              <w:t>,</w:t>
            </w:r>
            <w:r w:rsidR="002E549B" w:rsidRPr="006F1069">
              <w:rPr>
                <w:rFonts w:ascii="Times New Roman" w:hAnsi="Times New Roman" w:cs="Times New Roman"/>
                <w:sz w:val="28"/>
                <w:szCs w:val="28"/>
                <w:lang w:val="ro-MD" w:bidi="en-US"/>
              </w:rPr>
              <w:t xml:space="preserve"> în condi</w:t>
            </w:r>
            <w:r w:rsidR="00853057" w:rsidRPr="006F1069">
              <w:rPr>
                <w:rFonts w:ascii="Times New Roman" w:hAnsi="Times New Roman" w:cs="Times New Roman"/>
                <w:sz w:val="28"/>
                <w:szCs w:val="28"/>
                <w:lang w:val="ro-MD" w:bidi="en-US"/>
              </w:rPr>
              <w:t>ț</w:t>
            </w:r>
            <w:r w:rsidR="002E549B" w:rsidRPr="006F1069">
              <w:rPr>
                <w:rFonts w:ascii="Times New Roman" w:hAnsi="Times New Roman" w:cs="Times New Roman"/>
                <w:sz w:val="28"/>
                <w:szCs w:val="28"/>
                <w:lang w:val="ro-MD" w:bidi="en-US"/>
              </w:rPr>
              <w:t>iile art.47 din Regulamentul Parlamentului, aprobat prin Legea nr.747/1996.</w:t>
            </w:r>
          </w:p>
          <w:p w14:paraId="6E064830" w14:textId="2AF92745" w:rsidR="00E30BE6" w:rsidRPr="006F1069" w:rsidRDefault="00E30BE6" w:rsidP="000C199B">
            <w:pPr>
              <w:spacing w:after="0"/>
              <w:ind w:left="0" w:right="-18" w:firstLine="851"/>
              <w:jc w:val="both"/>
              <w:rPr>
                <w:rFonts w:ascii="Times New Roman" w:hAnsi="Times New Roman" w:cs="Times New Roman"/>
                <w:bCs/>
                <w:sz w:val="28"/>
                <w:szCs w:val="28"/>
                <w:lang w:val="ro-MD"/>
              </w:rPr>
            </w:pPr>
          </w:p>
        </w:tc>
      </w:tr>
      <w:tr w:rsidR="006F1069" w:rsidRPr="006F1069" w14:paraId="5CE5176A" w14:textId="77777777" w:rsidTr="00372038">
        <w:tc>
          <w:tcPr>
            <w:tcW w:w="9356" w:type="dxa"/>
            <w:tcBorders>
              <w:top w:val="single" w:sz="4" w:space="0" w:color="000000"/>
              <w:left w:val="single" w:sz="4" w:space="0" w:color="000000"/>
              <w:bottom w:val="single" w:sz="4" w:space="0" w:color="000000"/>
              <w:right w:val="single" w:sz="4" w:space="0" w:color="000000"/>
            </w:tcBorders>
            <w:shd w:val="clear" w:color="auto" w:fill="D0CECE"/>
            <w:hideMark/>
          </w:tcPr>
          <w:p w14:paraId="2AD58892" w14:textId="7181AB34" w:rsidR="00356B6A" w:rsidRPr="006F1069" w:rsidRDefault="00356B6A" w:rsidP="000C199B">
            <w:pPr>
              <w:numPr>
                <w:ilvl w:val="0"/>
                <w:numId w:val="2"/>
              </w:numPr>
              <w:tabs>
                <w:tab w:val="left" w:pos="624"/>
              </w:tabs>
              <w:spacing w:before="100" w:beforeAutospacing="1" w:after="100" w:afterAutospacing="1"/>
              <w:ind w:left="0" w:right="-18" w:firstLine="851"/>
              <w:contextualSpacing/>
              <w:jc w:val="both"/>
              <w:rPr>
                <w:rFonts w:ascii="Times New Roman" w:hAnsi="Times New Roman" w:cs="Times New Roman"/>
                <w:b/>
                <w:sz w:val="28"/>
                <w:szCs w:val="28"/>
                <w:highlight w:val="lightGray"/>
                <w:lang w:val="ro-MD"/>
              </w:rPr>
            </w:pPr>
            <w:r w:rsidRPr="006F1069">
              <w:rPr>
                <w:rFonts w:ascii="Times New Roman" w:hAnsi="Times New Roman" w:cs="Times New Roman"/>
                <w:b/>
                <w:sz w:val="28"/>
                <w:szCs w:val="28"/>
                <w:lang w:val="ro-MD"/>
              </w:rPr>
              <w:t>Condi</w:t>
            </w:r>
            <w:r w:rsidR="00853057" w:rsidRPr="006F1069">
              <w:rPr>
                <w:rFonts w:ascii="Times New Roman" w:hAnsi="Times New Roman" w:cs="Times New Roman"/>
                <w:b/>
                <w:sz w:val="28"/>
                <w:szCs w:val="28"/>
                <w:lang w:val="ro-MD"/>
              </w:rPr>
              <w:t>ț</w:t>
            </w:r>
            <w:r w:rsidRPr="006F1069">
              <w:rPr>
                <w:rFonts w:ascii="Times New Roman" w:hAnsi="Times New Roman" w:cs="Times New Roman"/>
                <w:b/>
                <w:sz w:val="28"/>
                <w:szCs w:val="28"/>
                <w:lang w:val="ro-MD"/>
              </w:rPr>
              <w:t xml:space="preserve">iile ce au impus elaborarea proiectului de act normativ </w:t>
            </w:r>
            <w:r w:rsidR="00853057" w:rsidRPr="006F1069">
              <w:rPr>
                <w:rFonts w:ascii="Times New Roman" w:hAnsi="Times New Roman" w:cs="Times New Roman"/>
                <w:b/>
                <w:sz w:val="28"/>
                <w:szCs w:val="28"/>
                <w:lang w:val="ro-MD"/>
              </w:rPr>
              <w:t>ș</w:t>
            </w:r>
            <w:r w:rsidRPr="006F1069">
              <w:rPr>
                <w:rFonts w:ascii="Times New Roman" w:hAnsi="Times New Roman" w:cs="Times New Roman"/>
                <w:b/>
                <w:sz w:val="28"/>
                <w:szCs w:val="28"/>
                <w:lang w:val="ro-MD"/>
              </w:rPr>
              <w:t>i finalită</w:t>
            </w:r>
            <w:r w:rsidR="00853057" w:rsidRPr="006F1069">
              <w:rPr>
                <w:rFonts w:ascii="Times New Roman" w:hAnsi="Times New Roman" w:cs="Times New Roman"/>
                <w:b/>
                <w:sz w:val="28"/>
                <w:szCs w:val="28"/>
                <w:lang w:val="ro-MD"/>
              </w:rPr>
              <w:t>ț</w:t>
            </w:r>
            <w:r w:rsidRPr="006F1069">
              <w:rPr>
                <w:rFonts w:ascii="Times New Roman" w:hAnsi="Times New Roman" w:cs="Times New Roman"/>
                <w:b/>
                <w:sz w:val="28"/>
                <w:szCs w:val="28"/>
                <w:lang w:val="ro-MD"/>
              </w:rPr>
              <w:t>ile urmărite</w:t>
            </w:r>
          </w:p>
        </w:tc>
      </w:tr>
      <w:tr w:rsidR="00617279" w:rsidRPr="00617279" w14:paraId="50DBFDBE" w14:textId="77777777" w:rsidTr="00372038">
        <w:tc>
          <w:tcPr>
            <w:tcW w:w="9356" w:type="dxa"/>
            <w:tcBorders>
              <w:top w:val="single" w:sz="4" w:space="0" w:color="000000"/>
              <w:left w:val="single" w:sz="4" w:space="0" w:color="000000"/>
              <w:bottom w:val="single" w:sz="4" w:space="0" w:color="000000"/>
              <w:right w:val="single" w:sz="4" w:space="0" w:color="000000"/>
            </w:tcBorders>
          </w:tcPr>
          <w:p w14:paraId="3C07BC9D" w14:textId="6879A6D0" w:rsidR="00346DB6" w:rsidRPr="0028128D" w:rsidRDefault="00745E5A" w:rsidP="00377B05">
            <w:pPr>
              <w:pStyle w:val="TableParagraph"/>
              <w:spacing w:line="360" w:lineRule="auto"/>
              <w:ind w:left="0" w:right="-18" w:firstLine="851"/>
              <w:jc w:val="both"/>
              <w:rPr>
                <w:sz w:val="28"/>
                <w:szCs w:val="28"/>
                <w:lang w:val="ro-MD"/>
              </w:rPr>
            </w:pPr>
            <w:bookmarkStart w:id="0" w:name="_Hlk119597938"/>
            <w:r w:rsidRPr="00E10DD5">
              <w:rPr>
                <w:sz w:val="28"/>
                <w:szCs w:val="28"/>
                <w:lang w:val="ro-MD"/>
              </w:rPr>
              <w:t>Temeiurile ini</w:t>
            </w:r>
            <w:r w:rsidR="00853057" w:rsidRPr="00E10DD5">
              <w:rPr>
                <w:sz w:val="28"/>
                <w:szCs w:val="28"/>
                <w:lang w:val="ro-MD"/>
              </w:rPr>
              <w:t>ț</w:t>
            </w:r>
            <w:r w:rsidRPr="00E10DD5">
              <w:rPr>
                <w:sz w:val="28"/>
                <w:szCs w:val="28"/>
                <w:lang w:val="ro-MD"/>
              </w:rPr>
              <w:t xml:space="preserve">ierii procesului de elaborare a proiectului de </w:t>
            </w:r>
            <w:r w:rsidR="007847C1">
              <w:rPr>
                <w:sz w:val="28"/>
                <w:szCs w:val="28"/>
                <w:lang w:val="ro-MD"/>
              </w:rPr>
              <w:t>hotărâre</w:t>
            </w:r>
            <w:r w:rsidRPr="00E10DD5">
              <w:rPr>
                <w:sz w:val="28"/>
                <w:szCs w:val="28"/>
                <w:lang w:val="ro-MD"/>
              </w:rPr>
              <w:t xml:space="preserve"> cu privire la modificarea </w:t>
            </w:r>
            <w:r w:rsidR="00377B05" w:rsidRPr="00E10DD5">
              <w:rPr>
                <w:sz w:val="28"/>
                <w:szCs w:val="28"/>
                <w:lang w:val="ro-MD"/>
              </w:rPr>
              <w:t xml:space="preserve">punctului 1 din Hotărârea Parlamentului nr. 433/1990 cu privire la zilele </w:t>
            </w:r>
            <w:r w:rsidR="00377B05" w:rsidRPr="0028128D">
              <w:rPr>
                <w:sz w:val="28"/>
                <w:szCs w:val="28"/>
                <w:lang w:val="ro-MD"/>
              </w:rPr>
              <w:t xml:space="preserve">comemorative, zilele de sărbătoare și la zilele de odihnă în Republica Moldova </w:t>
            </w:r>
            <w:r w:rsidR="007F0A72" w:rsidRPr="0028128D">
              <w:rPr>
                <w:sz w:val="28"/>
                <w:szCs w:val="28"/>
                <w:lang w:val="ro-MD"/>
              </w:rPr>
              <w:t xml:space="preserve">derivă din </w:t>
            </w:r>
            <w:bookmarkEnd w:id="0"/>
            <w:r w:rsidR="00F47E26" w:rsidRPr="0028128D">
              <w:rPr>
                <w:sz w:val="28"/>
                <w:szCs w:val="28"/>
                <w:lang w:val="ro-MD"/>
              </w:rPr>
              <w:t>necesitatea instituirii unei zile prin care se va celebra la nivel național câștigarea luptei împotriva cancerului.</w:t>
            </w:r>
          </w:p>
          <w:p w14:paraId="2FE4BBE4" w14:textId="6DD8C7CF" w:rsidR="0063799F" w:rsidRPr="0028128D" w:rsidRDefault="00356B6A" w:rsidP="00346DB6">
            <w:pPr>
              <w:pStyle w:val="TableParagraph"/>
              <w:spacing w:line="360" w:lineRule="auto"/>
              <w:ind w:left="0" w:right="-18" w:firstLine="851"/>
              <w:jc w:val="both"/>
              <w:rPr>
                <w:sz w:val="28"/>
                <w:szCs w:val="28"/>
                <w:lang w:val="ro-MD"/>
              </w:rPr>
            </w:pPr>
            <w:r w:rsidRPr="0028128D">
              <w:rPr>
                <w:sz w:val="28"/>
                <w:szCs w:val="28"/>
                <w:lang w:val="ro-MD"/>
              </w:rPr>
              <w:t xml:space="preserve">Scopul elaborării prezentului proiect de </w:t>
            </w:r>
            <w:r w:rsidR="003302E0">
              <w:rPr>
                <w:sz w:val="28"/>
                <w:szCs w:val="28"/>
                <w:lang w:val="ro-MD"/>
              </w:rPr>
              <w:t>hotărâre</w:t>
            </w:r>
            <w:r w:rsidRPr="0028128D">
              <w:rPr>
                <w:sz w:val="28"/>
                <w:szCs w:val="28"/>
                <w:lang w:val="ro-MD"/>
              </w:rPr>
              <w:t xml:space="preserve"> constă în </w:t>
            </w:r>
            <w:r w:rsidR="00463AFE" w:rsidRPr="0028128D">
              <w:rPr>
                <w:sz w:val="28"/>
                <w:szCs w:val="28"/>
                <w:lang w:val="ro-MD"/>
              </w:rPr>
              <w:t xml:space="preserve">instituirea Zilei Naționale a </w:t>
            </w:r>
            <w:r w:rsidR="00463AFE" w:rsidRPr="0028128D">
              <w:rPr>
                <w:rStyle w:val="slitbdy"/>
                <w:sz w:val="28"/>
                <w:szCs w:val="28"/>
                <w:bdr w:val="none" w:sz="0" w:space="0" w:color="auto" w:frame="1"/>
                <w:shd w:val="clear" w:color="auto" w:fill="FFFFFF"/>
              </w:rPr>
              <w:t xml:space="preserve">supraviețuitorilor de cancer în </w:t>
            </w:r>
            <w:r w:rsidR="00463AFE" w:rsidRPr="0028128D">
              <w:rPr>
                <w:sz w:val="28"/>
                <w:szCs w:val="28"/>
                <w:lang w:eastAsia="ro-MD"/>
              </w:rPr>
              <w:t>prima duminică a lunii iunie.</w:t>
            </w:r>
          </w:p>
          <w:p w14:paraId="6340B21D" w14:textId="1A93668E" w:rsidR="00346DB6" w:rsidRDefault="00346DB6" w:rsidP="00346DB6">
            <w:pPr>
              <w:pStyle w:val="TableParagraph"/>
              <w:spacing w:line="360" w:lineRule="auto"/>
              <w:ind w:left="0" w:right="-18" w:firstLine="851"/>
              <w:jc w:val="both"/>
              <w:rPr>
                <w:color w:val="FF0000"/>
                <w:sz w:val="28"/>
                <w:szCs w:val="28"/>
                <w:lang w:val="ro-MD"/>
              </w:rPr>
            </w:pPr>
            <w:r w:rsidRPr="0028128D">
              <w:rPr>
                <w:sz w:val="28"/>
                <w:szCs w:val="28"/>
                <w:lang w:val="ro-MD"/>
              </w:rPr>
              <w:t xml:space="preserve">Ziua Națională </w:t>
            </w:r>
            <w:r w:rsidRPr="009C795A">
              <w:rPr>
                <w:sz w:val="28"/>
                <w:szCs w:val="28"/>
                <w:lang w:val="ro-MD"/>
              </w:rPr>
              <w:t xml:space="preserve">a Supraviețuitorilor de Cancer este o celebrare pentru cei care au supraviețuit, o inspirație și încurajare pentru cei recent diagnosticați, </w:t>
            </w:r>
            <w:r w:rsidR="00B85A7A">
              <w:rPr>
                <w:sz w:val="28"/>
                <w:szCs w:val="28"/>
                <w:lang w:val="ro-MD"/>
              </w:rPr>
              <w:t xml:space="preserve">un </w:t>
            </w:r>
            <w:r w:rsidRPr="009C795A">
              <w:rPr>
                <w:sz w:val="28"/>
                <w:szCs w:val="28"/>
                <w:lang w:val="ro-MD"/>
              </w:rPr>
              <w:t>sprijin pentru familii</w:t>
            </w:r>
            <w:r w:rsidR="00C15B08">
              <w:rPr>
                <w:sz w:val="28"/>
                <w:szCs w:val="28"/>
                <w:lang w:val="ro-MD"/>
              </w:rPr>
              <w:t>le celor bolnavi</w:t>
            </w:r>
            <w:r w:rsidRPr="009C795A">
              <w:rPr>
                <w:sz w:val="28"/>
                <w:szCs w:val="28"/>
                <w:lang w:val="ro-MD"/>
              </w:rPr>
              <w:t xml:space="preserve"> și un </w:t>
            </w:r>
            <w:r w:rsidR="0010527B" w:rsidRPr="009C795A">
              <w:rPr>
                <w:sz w:val="28"/>
                <w:szCs w:val="28"/>
                <w:lang w:val="ro-MD"/>
              </w:rPr>
              <w:t xml:space="preserve">imbold </w:t>
            </w:r>
            <w:r w:rsidRPr="009C795A">
              <w:rPr>
                <w:sz w:val="28"/>
                <w:szCs w:val="28"/>
                <w:lang w:val="ro-MD"/>
              </w:rPr>
              <w:t>către comunitate</w:t>
            </w:r>
            <w:r w:rsidRPr="00346DB6">
              <w:rPr>
                <w:color w:val="FF0000"/>
                <w:sz w:val="28"/>
                <w:szCs w:val="28"/>
                <w:lang w:val="ro-MD"/>
              </w:rPr>
              <w:t>.</w:t>
            </w:r>
          </w:p>
          <w:p w14:paraId="6C2D01E5" w14:textId="513B9C32" w:rsidR="009C795A" w:rsidRPr="00334FAB" w:rsidRDefault="009C795A" w:rsidP="00346DB6">
            <w:pPr>
              <w:pStyle w:val="TableParagraph"/>
              <w:spacing w:line="360" w:lineRule="auto"/>
              <w:ind w:left="0" w:right="-18" w:firstLine="851"/>
              <w:jc w:val="both"/>
              <w:rPr>
                <w:sz w:val="28"/>
                <w:szCs w:val="28"/>
                <w:lang w:val="ro-MD"/>
              </w:rPr>
            </w:pPr>
            <w:r w:rsidRPr="00334FAB">
              <w:rPr>
                <w:sz w:val="28"/>
                <w:szCs w:val="28"/>
                <w:lang w:val="ro-MD"/>
              </w:rPr>
              <w:t xml:space="preserve">Ziua Națională a </w:t>
            </w:r>
            <w:r w:rsidR="00126806">
              <w:rPr>
                <w:sz w:val="28"/>
                <w:szCs w:val="28"/>
                <w:lang w:val="ro-MD"/>
              </w:rPr>
              <w:t>s</w:t>
            </w:r>
            <w:r w:rsidRPr="00334FAB">
              <w:rPr>
                <w:sz w:val="28"/>
                <w:szCs w:val="28"/>
                <w:lang w:val="ro-MD"/>
              </w:rPr>
              <w:t xml:space="preserve">upraviețuitorilor de </w:t>
            </w:r>
            <w:r w:rsidR="00126806">
              <w:rPr>
                <w:sz w:val="28"/>
                <w:szCs w:val="28"/>
                <w:lang w:val="ro-MD"/>
              </w:rPr>
              <w:t>c</w:t>
            </w:r>
            <w:r w:rsidRPr="00334FAB">
              <w:rPr>
                <w:sz w:val="28"/>
                <w:szCs w:val="28"/>
                <w:lang w:val="ro-MD"/>
              </w:rPr>
              <w:t xml:space="preserve">ancer este o sărbătoare anuală, </w:t>
            </w:r>
            <w:r w:rsidR="0032043C" w:rsidRPr="00334FAB">
              <w:rPr>
                <w:sz w:val="28"/>
                <w:szCs w:val="28"/>
                <w:lang w:val="ro-MD"/>
              </w:rPr>
              <w:t>care apreciază viața și</w:t>
            </w:r>
            <w:r w:rsidRPr="00334FAB">
              <w:rPr>
                <w:sz w:val="28"/>
                <w:szCs w:val="28"/>
                <w:lang w:val="ro-MD"/>
              </w:rPr>
              <w:t xml:space="preserve"> care are loc în sute de comunități din întreaga lume, în prima duminică a lunii iunie.</w:t>
            </w:r>
          </w:p>
          <w:p w14:paraId="67394DC8" w14:textId="76F0D321" w:rsidR="004B5A1C" w:rsidRPr="00334FAB" w:rsidRDefault="004B5A1C" w:rsidP="00346DB6">
            <w:pPr>
              <w:pStyle w:val="TableParagraph"/>
              <w:spacing w:line="360" w:lineRule="auto"/>
              <w:ind w:left="0" w:right="-18" w:firstLine="851"/>
              <w:jc w:val="both"/>
              <w:rPr>
                <w:sz w:val="28"/>
                <w:szCs w:val="28"/>
                <w:lang w:val="ro-MD"/>
              </w:rPr>
            </w:pPr>
            <w:r w:rsidRPr="00334FAB">
              <w:rPr>
                <w:sz w:val="28"/>
                <w:szCs w:val="28"/>
                <w:lang w:val="ro-MD"/>
              </w:rPr>
              <w:t xml:space="preserve">De Ziua Națională a </w:t>
            </w:r>
            <w:r w:rsidR="00AC39F9">
              <w:rPr>
                <w:sz w:val="28"/>
                <w:szCs w:val="28"/>
                <w:lang w:val="ro-MD"/>
              </w:rPr>
              <w:t>s</w:t>
            </w:r>
            <w:r w:rsidRPr="00334FAB">
              <w:rPr>
                <w:sz w:val="28"/>
                <w:szCs w:val="28"/>
                <w:lang w:val="ro-MD"/>
              </w:rPr>
              <w:t xml:space="preserve">upraviețuitorilor de </w:t>
            </w:r>
            <w:r w:rsidR="00AC39F9">
              <w:rPr>
                <w:sz w:val="28"/>
                <w:szCs w:val="28"/>
                <w:lang w:val="ro-MD"/>
              </w:rPr>
              <w:t>c</w:t>
            </w:r>
            <w:r w:rsidRPr="00334FAB">
              <w:rPr>
                <w:sz w:val="28"/>
                <w:szCs w:val="28"/>
                <w:lang w:val="ro-MD"/>
              </w:rPr>
              <w:t xml:space="preserve">ancer, oamenii din întreaga lume se unesc pentru a </w:t>
            </w:r>
            <w:r w:rsidR="00A831F7">
              <w:rPr>
                <w:sz w:val="28"/>
                <w:szCs w:val="28"/>
                <w:lang w:val="ro-MD"/>
              </w:rPr>
              <w:t>încuraja</w:t>
            </w:r>
            <w:r w:rsidRPr="00334FAB">
              <w:rPr>
                <w:sz w:val="28"/>
                <w:szCs w:val="28"/>
                <w:lang w:val="ro-MD"/>
              </w:rPr>
              <w:t xml:space="preserve"> supraviețuitorii de cancer, pentru a crește gradul de conștientizare cu privire la provocările continue cu care se confruntă supraviețuitorii de cancer și, cel mai important, pentru a sărbători viața.</w:t>
            </w:r>
          </w:p>
          <w:p w14:paraId="328C90CC" w14:textId="6616E446" w:rsidR="004B5A1C" w:rsidRDefault="005D7C5A" w:rsidP="00346DB6">
            <w:pPr>
              <w:pStyle w:val="TableParagraph"/>
              <w:spacing w:line="360" w:lineRule="auto"/>
              <w:ind w:left="0" w:right="-18" w:firstLine="851"/>
              <w:jc w:val="both"/>
              <w:rPr>
                <w:sz w:val="28"/>
                <w:szCs w:val="28"/>
                <w:lang w:val="ro-MD"/>
              </w:rPr>
            </w:pPr>
            <w:r w:rsidRPr="00334FAB">
              <w:rPr>
                <w:sz w:val="28"/>
                <w:szCs w:val="28"/>
                <w:lang w:val="ro-MD"/>
              </w:rPr>
              <w:t xml:space="preserve">Este o zi pentru toată lumea, indiferent dacă că e un supraviețuitor de cancer, un membru al familiei, un prieten sau un medic. Această zi oferă tuturor persoanelor care trăiesc cu o istorie de cancer </w:t>
            </w:r>
            <w:r w:rsidR="00334FAB" w:rsidRPr="00334FAB">
              <w:rPr>
                <w:sz w:val="28"/>
                <w:szCs w:val="28"/>
                <w:lang w:val="ro-MD"/>
              </w:rPr>
              <w:t>să se conecteze între ei, să sărbătorească etapele de referință și să recunoască pe cei care i-au susținut pe parcurs. Este, de asemenea, o zi pentru a atrage atenția asupra provocărilor permanente ale supraviețuirii cancerului, pentru a promova mai multe resurse,</w:t>
            </w:r>
            <w:r w:rsidR="00793237">
              <w:rPr>
                <w:sz w:val="28"/>
                <w:szCs w:val="28"/>
                <w:lang w:val="ro-MD"/>
              </w:rPr>
              <w:t xml:space="preserve"> </w:t>
            </w:r>
            <w:r w:rsidR="00793237">
              <w:rPr>
                <w:sz w:val="28"/>
                <w:szCs w:val="28"/>
                <w:lang w:val="ro-MD"/>
              </w:rPr>
              <w:lastRenderedPageBreak/>
              <w:t>pentru o</w:t>
            </w:r>
            <w:r w:rsidR="00334FAB" w:rsidRPr="00334FAB">
              <w:rPr>
                <w:sz w:val="28"/>
                <w:szCs w:val="28"/>
                <w:lang w:val="ro-MD"/>
              </w:rPr>
              <w:t xml:space="preserve"> cercetare</w:t>
            </w:r>
            <w:r w:rsidR="00793237">
              <w:rPr>
                <w:sz w:val="28"/>
                <w:szCs w:val="28"/>
                <w:lang w:val="ro-MD"/>
              </w:rPr>
              <w:t xml:space="preserve"> mai aprofundată</w:t>
            </w:r>
            <w:r w:rsidR="00334FAB" w:rsidRPr="00334FAB">
              <w:rPr>
                <w:sz w:val="28"/>
                <w:szCs w:val="28"/>
                <w:lang w:val="ro-MD"/>
              </w:rPr>
              <w:t xml:space="preserve"> și o legislație favorabilă supraviețuitorilor </w:t>
            </w:r>
            <w:r w:rsidR="00DF7F97">
              <w:rPr>
                <w:sz w:val="28"/>
                <w:szCs w:val="28"/>
                <w:lang w:val="ro-MD"/>
              </w:rPr>
              <w:t>în scopul</w:t>
            </w:r>
            <w:r w:rsidR="00334FAB" w:rsidRPr="00334FAB">
              <w:rPr>
                <w:sz w:val="28"/>
                <w:szCs w:val="28"/>
                <w:lang w:val="ro-MD"/>
              </w:rPr>
              <w:t xml:space="preserve"> îmbunătăți</w:t>
            </w:r>
            <w:r w:rsidR="00DF7F97">
              <w:rPr>
                <w:sz w:val="28"/>
                <w:szCs w:val="28"/>
                <w:lang w:val="ro-MD"/>
              </w:rPr>
              <w:t>rii</w:t>
            </w:r>
            <w:r w:rsidR="00334FAB" w:rsidRPr="00334FAB">
              <w:rPr>
                <w:sz w:val="28"/>
                <w:szCs w:val="28"/>
                <w:lang w:val="ro-MD"/>
              </w:rPr>
              <w:t xml:space="preserve"> calit</w:t>
            </w:r>
            <w:r w:rsidR="00DF7F97">
              <w:rPr>
                <w:sz w:val="28"/>
                <w:szCs w:val="28"/>
                <w:lang w:val="ro-MD"/>
              </w:rPr>
              <w:t xml:space="preserve">ății </w:t>
            </w:r>
            <w:r w:rsidR="00334FAB" w:rsidRPr="00334FAB">
              <w:rPr>
                <w:sz w:val="28"/>
                <w:szCs w:val="28"/>
                <w:lang w:val="ro-MD"/>
              </w:rPr>
              <w:t>vieții supraviețuitorilor de cancer.</w:t>
            </w:r>
          </w:p>
          <w:p w14:paraId="486A09E2" w14:textId="2B981FA9" w:rsidR="00536977" w:rsidRDefault="00523EDA" w:rsidP="00536977">
            <w:pPr>
              <w:pStyle w:val="TableParagraph"/>
              <w:spacing w:line="360" w:lineRule="auto"/>
              <w:ind w:left="0" w:right="-18" w:firstLine="851"/>
              <w:jc w:val="both"/>
              <w:rPr>
                <w:sz w:val="28"/>
                <w:szCs w:val="28"/>
                <w:lang w:val="ro-MD"/>
              </w:rPr>
            </w:pPr>
            <w:r>
              <w:rPr>
                <w:sz w:val="28"/>
                <w:szCs w:val="28"/>
                <w:lang w:val="ro-MD"/>
              </w:rPr>
              <w:t xml:space="preserve">Această zi </w:t>
            </w:r>
            <w:r w:rsidRPr="00523EDA">
              <w:rPr>
                <w:sz w:val="28"/>
                <w:szCs w:val="28"/>
                <w:lang w:val="ro-MD"/>
              </w:rPr>
              <w:t xml:space="preserve">definește un supraviețuitor ca orice persoană care trăiește cu antecedente de cancer – din momentul diagnosticării </w:t>
            </w:r>
            <w:r>
              <w:rPr>
                <w:sz w:val="28"/>
                <w:szCs w:val="28"/>
                <w:lang w:val="ro-MD"/>
              </w:rPr>
              <w:t>și restul</w:t>
            </w:r>
            <w:r w:rsidRPr="00523EDA">
              <w:rPr>
                <w:sz w:val="28"/>
                <w:szCs w:val="28"/>
                <w:lang w:val="ro-MD"/>
              </w:rPr>
              <w:t xml:space="preserve"> vieți</w:t>
            </w:r>
            <w:r w:rsidR="004D0C27">
              <w:rPr>
                <w:sz w:val="28"/>
                <w:szCs w:val="28"/>
                <w:lang w:val="ro-MD"/>
              </w:rPr>
              <w:t>i</w:t>
            </w:r>
            <w:r w:rsidR="00A104F7">
              <w:rPr>
                <w:sz w:val="28"/>
                <w:szCs w:val="28"/>
                <w:lang w:val="ro-MD"/>
              </w:rPr>
              <w:t>. E</w:t>
            </w:r>
            <w:r w:rsidR="00536977" w:rsidRPr="00536977">
              <w:rPr>
                <w:sz w:val="28"/>
                <w:szCs w:val="28"/>
                <w:lang w:val="ro-MD"/>
              </w:rPr>
              <w:t xml:space="preserve">ste o oportunitate de a demonstra că </w:t>
            </w:r>
            <w:r w:rsidR="00536977">
              <w:rPr>
                <w:sz w:val="28"/>
                <w:szCs w:val="28"/>
                <w:lang w:val="ro-MD"/>
              </w:rPr>
              <w:t>avem</w:t>
            </w:r>
            <w:r w:rsidR="00536977" w:rsidRPr="00536977">
              <w:rPr>
                <w:sz w:val="28"/>
                <w:szCs w:val="28"/>
                <w:lang w:val="ro-MD"/>
              </w:rPr>
              <w:t xml:space="preserve"> o populație activă și productivă de supraviețuitori ai cancerului și </w:t>
            </w:r>
            <w:r w:rsidR="00512B68">
              <w:rPr>
                <w:sz w:val="28"/>
                <w:szCs w:val="28"/>
                <w:lang w:val="ro-MD"/>
              </w:rPr>
              <w:t xml:space="preserve">totodată </w:t>
            </w:r>
            <w:r w:rsidR="00536977" w:rsidRPr="00536977">
              <w:rPr>
                <w:sz w:val="28"/>
                <w:szCs w:val="28"/>
                <w:lang w:val="ro-MD"/>
              </w:rPr>
              <w:t>de a conștientiza provocările cu care se confruntă în timpul și după tratament.</w:t>
            </w:r>
          </w:p>
          <w:p w14:paraId="079A9893" w14:textId="510D2993" w:rsidR="001D168E" w:rsidRPr="00E256D1" w:rsidRDefault="00CE602F" w:rsidP="00E256D1">
            <w:pPr>
              <w:pStyle w:val="TableParagraph"/>
              <w:spacing w:line="360" w:lineRule="auto"/>
              <w:ind w:left="0" w:right="-18" w:firstLine="851"/>
              <w:jc w:val="both"/>
              <w:rPr>
                <w:sz w:val="28"/>
                <w:szCs w:val="28"/>
                <w:lang w:val="ro-MD"/>
              </w:rPr>
            </w:pPr>
            <w:r w:rsidRPr="00CE602F">
              <w:rPr>
                <w:sz w:val="28"/>
                <w:szCs w:val="28"/>
                <w:lang w:val="ro-MD"/>
              </w:rPr>
              <w:t>Mai mulți oameni trăiesc dincolo de cancer</w:t>
            </w:r>
            <w:r>
              <w:rPr>
                <w:sz w:val="28"/>
                <w:szCs w:val="28"/>
                <w:lang w:val="ro-MD"/>
              </w:rPr>
              <w:t>,</w:t>
            </w:r>
            <w:r w:rsidRPr="00CE602F">
              <w:rPr>
                <w:sz w:val="28"/>
                <w:szCs w:val="28"/>
                <w:lang w:val="ro-MD"/>
              </w:rPr>
              <w:t xml:space="preserve"> </w:t>
            </w:r>
            <w:r>
              <w:rPr>
                <w:sz w:val="28"/>
                <w:szCs w:val="28"/>
                <w:lang w:val="ro-MD"/>
              </w:rPr>
              <w:t>d</w:t>
            </w:r>
            <w:r w:rsidRPr="00CE602F">
              <w:rPr>
                <w:sz w:val="28"/>
                <w:szCs w:val="28"/>
                <w:lang w:val="ro-MD"/>
              </w:rPr>
              <w:t>eși acest lucru este foarte încurajator, este important să recunoaștem că supraviețuitorii cancerului se pot confrunta cu provocări dincolo de tratament, cum ar fi teama de recidivă sau efectele secundare continue ale tratamentului lor.</w:t>
            </w:r>
            <w:r w:rsidR="00BF4098">
              <w:rPr>
                <w:sz w:val="28"/>
                <w:szCs w:val="28"/>
                <w:lang w:val="ro-MD"/>
              </w:rPr>
              <w:t xml:space="preserve"> </w:t>
            </w:r>
            <w:r w:rsidR="00BF4098" w:rsidRPr="00BF4098">
              <w:rPr>
                <w:sz w:val="28"/>
                <w:szCs w:val="28"/>
                <w:lang w:val="ro-MD"/>
              </w:rPr>
              <w:t>Experiența de cancer a fiecărei persoane este diferită și pentru mulți pacienți adaptarea la viața după tratament poate să nu fie simplă, așa că este important ca fiecare pacient să primească sprijinul de care are nevoie la momentul potrivit pentru el.</w:t>
            </w:r>
            <w:r w:rsidR="00E256D1">
              <w:rPr>
                <w:sz w:val="28"/>
                <w:szCs w:val="28"/>
                <w:lang w:val="ro-MD"/>
              </w:rPr>
              <w:t xml:space="preserve"> </w:t>
            </w:r>
            <w:r w:rsidR="00E256D1" w:rsidRPr="00E256D1">
              <w:rPr>
                <w:sz w:val="28"/>
                <w:szCs w:val="28"/>
                <w:lang w:val="ro-MD"/>
              </w:rPr>
              <w:t>Mulți pacienți au nevoie de sprijin activ în acest timp la fel de mult, și uneori mai mult, decât atunci când erau în tratament activ.</w:t>
            </w:r>
          </w:p>
        </w:tc>
      </w:tr>
      <w:tr w:rsidR="00617279" w:rsidRPr="00617279" w14:paraId="459756AE" w14:textId="77777777" w:rsidTr="00372038">
        <w:tc>
          <w:tcPr>
            <w:tcW w:w="9356"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22A240A9" w14:textId="0FB1EEB9" w:rsidR="00530752" w:rsidRPr="00456654" w:rsidRDefault="00356B6A" w:rsidP="000C199B">
            <w:pPr>
              <w:pStyle w:val="ListParagraph"/>
              <w:numPr>
                <w:ilvl w:val="0"/>
                <w:numId w:val="2"/>
              </w:numPr>
              <w:tabs>
                <w:tab w:val="left" w:pos="622"/>
              </w:tabs>
              <w:spacing w:after="0"/>
              <w:ind w:left="0" w:firstLine="851"/>
              <w:jc w:val="both"/>
              <w:rPr>
                <w:rFonts w:ascii="Times New Roman" w:hAnsi="Times New Roman" w:cs="Times New Roman"/>
                <w:b/>
                <w:sz w:val="28"/>
                <w:szCs w:val="28"/>
                <w:lang w:val="ro-MD"/>
              </w:rPr>
            </w:pPr>
            <w:r w:rsidRPr="00456654">
              <w:rPr>
                <w:rFonts w:ascii="Times New Roman" w:hAnsi="Times New Roman" w:cs="Times New Roman"/>
                <w:b/>
                <w:sz w:val="28"/>
                <w:szCs w:val="28"/>
                <w:lang w:val="ro-MD"/>
              </w:rPr>
              <w:lastRenderedPageBreak/>
              <w:t>Descrierea gradului de compatibilitate pentru proiectele care au ca scop armonizarea legisla</w:t>
            </w:r>
            <w:r w:rsidR="00853057" w:rsidRPr="00456654">
              <w:rPr>
                <w:rFonts w:ascii="Times New Roman" w:hAnsi="Times New Roman" w:cs="Times New Roman"/>
                <w:b/>
                <w:sz w:val="28"/>
                <w:szCs w:val="28"/>
                <w:lang w:val="ro-MD"/>
              </w:rPr>
              <w:t>ț</w:t>
            </w:r>
            <w:r w:rsidRPr="00456654">
              <w:rPr>
                <w:rFonts w:ascii="Times New Roman" w:hAnsi="Times New Roman" w:cs="Times New Roman"/>
                <w:b/>
                <w:sz w:val="28"/>
                <w:szCs w:val="28"/>
                <w:lang w:val="ro-MD"/>
              </w:rPr>
              <w:t>iei na</w:t>
            </w:r>
            <w:r w:rsidR="00853057" w:rsidRPr="00456654">
              <w:rPr>
                <w:rFonts w:ascii="Times New Roman" w:hAnsi="Times New Roman" w:cs="Times New Roman"/>
                <w:b/>
                <w:sz w:val="28"/>
                <w:szCs w:val="28"/>
                <w:lang w:val="ro-MD"/>
              </w:rPr>
              <w:t>ț</w:t>
            </w:r>
            <w:r w:rsidRPr="00456654">
              <w:rPr>
                <w:rFonts w:ascii="Times New Roman" w:hAnsi="Times New Roman" w:cs="Times New Roman"/>
                <w:b/>
                <w:sz w:val="28"/>
                <w:szCs w:val="28"/>
                <w:lang w:val="ro-MD"/>
              </w:rPr>
              <w:t>ionale cu legisla</w:t>
            </w:r>
            <w:r w:rsidR="00853057" w:rsidRPr="00456654">
              <w:rPr>
                <w:rFonts w:ascii="Times New Roman" w:hAnsi="Times New Roman" w:cs="Times New Roman"/>
                <w:b/>
                <w:sz w:val="28"/>
                <w:szCs w:val="28"/>
                <w:lang w:val="ro-MD"/>
              </w:rPr>
              <w:t>ț</w:t>
            </w:r>
            <w:r w:rsidRPr="00456654">
              <w:rPr>
                <w:rFonts w:ascii="Times New Roman" w:hAnsi="Times New Roman" w:cs="Times New Roman"/>
                <w:b/>
                <w:sz w:val="28"/>
                <w:szCs w:val="28"/>
                <w:lang w:val="ro-MD"/>
              </w:rPr>
              <w:t>ia Uniunii Europene</w:t>
            </w:r>
            <w:r w:rsidR="00C86DCF" w:rsidRPr="00456654">
              <w:rPr>
                <w:rFonts w:ascii="Times New Roman" w:hAnsi="Times New Roman" w:cs="Times New Roman"/>
                <w:b/>
                <w:sz w:val="28"/>
                <w:szCs w:val="28"/>
                <w:lang w:val="ro-MD"/>
              </w:rPr>
              <w:t xml:space="preserve"> </w:t>
            </w:r>
          </w:p>
        </w:tc>
      </w:tr>
      <w:tr w:rsidR="00617279" w:rsidRPr="00617279" w14:paraId="48581BE5" w14:textId="77777777" w:rsidTr="00372038">
        <w:tc>
          <w:tcPr>
            <w:tcW w:w="9356" w:type="dxa"/>
            <w:tcBorders>
              <w:top w:val="single" w:sz="4" w:space="0" w:color="000000"/>
              <w:left w:val="single" w:sz="4" w:space="0" w:color="000000"/>
              <w:bottom w:val="single" w:sz="4" w:space="0" w:color="000000"/>
              <w:right w:val="single" w:sz="4" w:space="0" w:color="000000"/>
            </w:tcBorders>
            <w:hideMark/>
          </w:tcPr>
          <w:p w14:paraId="59E52F65" w14:textId="77777777" w:rsidR="00356B6A" w:rsidRPr="00456654" w:rsidRDefault="00356B6A" w:rsidP="000C199B">
            <w:pPr>
              <w:spacing w:after="0"/>
              <w:ind w:left="0" w:firstLine="851"/>
              <w:jc w:val="both"/>
              <w:rPr>
                <w:rFonts w:ascii="Times New Roman" w:eastAsia="Times New Roman" w:hAnsi="Times New Roman" w:cs="Times New Roman"/>
                <w:sz w:val="28"/>
                <w:szCs w:val="28"/>
                <w:lang w:val="ro-MD"/>
              </w:rPr>
            </w:pPr>
          </w:p>
        </w:tc>
      </w:tr>
      <w:tr w:rsidR="00617279" w:rsidRPr="00617279" w14:paraId="74A5CF40" w14:textId="77777777" w:rsidTr="00372038">
        <w:tc>
          <w:tcPr>
            <w:tcW w:w="9356" w:type="dxa"/>
            <w:tcBorders>
              <w:top w:val="single" w:sz="4" w:space="0" w:color="000000"/>
              <w:left w:val="single" w:sz="4" w:space="0" w:color="000000"/>
              <w:bottom w:val="single" w:sz="4" w:space="0" w:color="000000"/>
              <w:right w:val="single" w:sz="4" w:space="0" w:color="000000"/>
            </w:tcBorders>
          </w:tcPr>
          <w:p w14:paraId="1F074319" w14:textId="29B0C9EF" w:rsidR="00E30BE6" w:rsidRPr="00456654" w:rsidRDefault="00262000" w:rsidP="000C199B">
            <w:pPr>
              <w:tabs>
                <w:tab w:val="left" w:pos="567"/>
                <w:tab w:val="left" w:pos="1080"/>
              </w:tabs>
              <w:spacing w:after="0"/>
              <w:ind w:left="0" w:firstLine="851"/>
              <w:jc w:val="both"/>
              <w:rPr>
                <w:rFonts w:ascii="Times New Roman" w:hAnsi="Times New Roman" w:cs="Times New Roman"/>
                <w:sz w:val="28"/>
                <w:szCs w:val="28"/>
                <w:lang w:val="ro-MD"/>
              </w:rPr>
            </w:pPr>
            <w:r w:rsidRPr="00456654">
              <w:rPr>
                <w:rFonts w:ascii="Times New Roman" w:hAnsi="Times New Roman" w:cs="Times New Roman"/>
                <w:sz w:val="28"/>
                <w:szCs w:val="28"/>
              </w:rPr>
              <w:t xml:space="preserve">Prezentul proiect de </w:t>
            </w:r>
            <w:r w:rsidR="00707CF6">
              <w:rPr>
                <w:rFonts w:ascii="Times New Roman" w:hAnsi="Times New Roman" w:cs="Times New Roman"/>
                <w:sz w:val="28"/>
                <w:szCs w:val="28"/>
                <w:lang w:val="ro-MD"/>
              </w:rPr>
              <w:t>hotărâre</w:t>
            </w:r>
            <w:r w:rsidRPr="00456654">
              <w:rPr>
                <w:rFonts w:ascii="Times New Roman" w:hAnsi="Times New Roman" w:cs="Times New Roman"/>
                <w:sz w:val="28"/>
                <w:szCs w:val="28"/>
              </w:rPr>
              <w:t xml:space="preserve"> nu contravine legislației UE și nu reprezintă un act de armonizare a legislației naționale cu legislația UE.</w:t>
            </w:r>
          </w:p>
        </w:tc>
      </w:tr>
      <w:tr w:rsidR="00617279" w:rsidRPr="00617279" w14:paraId="784A669D" w14:textId="77777777" w:rsidTr="00372038">
        <w:tc>
          <w:tcPr>
            <w:tcW w:w="935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7732F0BC" w14:textId="381FDFC3" w:rsidR="000500CC" w:rsidRPr="00456654" w:rsidRDefault="00356B6A" w:rsidP="000C199B">
            <w:pPr>
              <w:pStyle w:val="ListParagraph"/>
              <w:numPr>
                <w:ilvl w:val="0"/>
                <w:numId w:val="2"/>
              </w:numPr>
              <w:spacing w:after="0"/>
              <w:ind w:left="0" w:firstLine="851"/>
              <w:jc w:val="both"/>
              <w:rPr>
                <w:rFonts w:ascii="Times New Roman" w:hAnsi="Times New Roman" w:cs="Times New Roman"/>
                <w:b/>
                <w:sz w:val="28"/>
                <w:szCs w:val="28"/>
                <w:lang w:val="ro-MD"/>
              </w:rPr>
            </w:pPr>
            <w:r w:rsidRPr="00456654">
              <w:rPr>
                <w:rFonts w:ascii="Times New Roman" w:hAnsi="Times New Roman" w:cs="Times New Roman"/>
                <w:b/>
                <w:sz w:val="28"/>
                <w:szCs w:val="28"/>
                <w:lang w:val="ro-MD"/>
              </w:rPr>
              <w:t xml:space="preserve">Principalele prevederi ale proiectului </w:t>
            </w:r>
            <w:r w:rsidR="00853057" w:rsidRPr="00456654">
              <w:rPr>
                <w:rFonts w:ascii="Times New Roman" w:hAnsi="Times New Roman" w:cs="Times New Roman"/>
                <w:b/>
                <w:sz w:val="28"/>
                <w:szCs w:val="28"/>
                <w:lang w:val="ro-MD"/>
              </w:rPr>
              <w:t>ș</w:t>
            </w:r>
            <w:r w:rsidRPr="00456654">
              <w:rPr>
                <w:rFonts w:ascii="Times New Roman" w:hAnsi="Times New Roman" w:cs="Times New Roman"/>
                <w:b/>
                <w:sz w:val="28"/>
                <w:szCs w:val="28"/>
                <w:lang w:val="ro-MD"/>
              </w:rPr>
              <w:t>i eviden</w:t>
            </w:r>
            <w:r w:rsidR="00853057" w:rsidRPr="00456654">
              <w:rPr>
                <w:rFonts w:ascii="Times New Roman" w:hAnsi="Times New Roman" w:cs="Times New Roman"/>
                <w:b/>
                <w:sz w:val="28"/>
                <w:szCs w:val="28"/>
                <w:lang w:val="ro-MD"/>
              </w:rPr>
              <w:t>ț</w:t>
            </w:r>
            <w:r w:rsidRPr="00456654">
              <w:rPr>
                <w:rFonts w:ascii="Times New Roman" w:hAnsi="Times New Roman" w:cs="Times New Roman"/>
                <w:b/>
                <w:sz w:val="28"/>
                <w:szCs w:val="28"/>
                <w:lang w:val="ro-MD"/>
              </w:rPr>
              <w:t>ierea elementelor noi</w:t>
            </w:r>
            <w:r w:rsidR="000115F1" w:rsidRPr="00456654">
              <w:rPr>
                <w:rFonts w:ascii="Times New Roman" w:hAnsi="Times New Roman" w:cs="Times New Roman"/>
                <w:b/>
                <w:sz w:val="28"/>
                <w:szCs w:val="28"/>
                <w:lang w:val="ro-MD"/>
              </w:rPr>
              <w:t xml:space="preserve"> </w:t>
            </w:r>
          </w:p>
        </w:tc>
      </w:tr>
      <w:tr w:rsidR="00617279" w:rsidRPr="00617279" w14:paraId="1F330921" w14:textId="77777777" w:rsidTr="00372038">
        <w:tc>
          <w:tcPr>
            <w:tcW w:w="9356" w:type="dxa"/>
            <w:tcBorders>
              <w:top w:val="single" w:sz="4" w:space="0" w:color="000000"/>
              <w:left w:val="single" w:sz="4" w:space="0" w:color="000000"/>
              <w:bottom w:val="single" w:sz="4" w:space="0" w:color="000000"/>
              <w:right w:val="single" w:sz="4" w:space="0" w:color="000000"/>
            </w:tcBorders>
          </w:tcPr>
          <w:p w14:paraId="6EE3399E" w14:textId="599B8FBB" w:rsidR="007B08EA" w:rsidRDefault="00BF09A9" w:rsidP="000D0D9A">
            <w:pPr>
              <w:spacing w:after="0"/>
              <w:ind w:left="0" w:firstLine="885"/>
              <w:jc w:val="both"/>
              <w:rPr>
                <w:rFonts w:ascii="Times New Roman" w:eastAsia="Times New Roman" w:hAnsi="Times New Roman" w:cs="Times New Roman"/>
                <w:sz w:val="28"/>
                <w:szCs w:val="28"/>
                <w:lang w:eastAsia="ro-MD"/>
              </w:rPr>
            </w:pPr>
            <w:r w:rsidRPr="00CF4CEF">
              <w:rPr>
                <w:rFonts w:ascii="Times New Roman" w:eastAsia="Times New Roman" w:hAnsi="Times New Roman" w:cs="Times New Roman"/>
                <w:sz w:val="28"/>
                <w:szCs w:val="28"/>
                <w:lang w:val="ro-MD" w:eastAsia="ro-MD"/>
              </w:rPr>
              <w:t xml:space="preserve">Proiectul de </w:t>
            </w:r>
            <w:r w:rsidR="00C56B35">
              <w:rPr>
                <w:rFonts w:ascii="Times New Roman" w:hAnsi="Times New Roman" w:cs="Times New Roman"/>
                <w:sz w:val="28"/>
                <w:szCs w:val="28"/>
                <w:lang w:val="ro-MD"/>
              </w:rPr>
              <w:t>hotărâre</w:t>
            </w:r>
            <w:r w:rsidRPr="00CF4CEF">
              <w:rPr>
                <w:rFonts w:ascii="Times New Roman" w:eastAsia="Times New Roman" w:hAnsi="Times New Roman" w:cs="Times New Roman"/>
                <w:sz w:val="28"/>
                <w:szCs w:val="28"/>
                <w:lang w:val="ro-MD" w:eastAsia="ro-MD"/>
              </w:rPr>
              <w:t xml:space="preserve"> prevede </w:t>
            </w:r>
            <w:r w:rsidR="000D0D9A" w:rsidRPr="00CF4CEF">
              <w:rPr>
                <w:rFonts w:ascii="Times New Roman" w:eastAsia="Times New Roman" w:hAnsi="Times New Roman" w:cs="Times New Roman"/>
                <w:sz w:val="28"/>
                <w:szCs w:val="28"/>
                <w:lang w:val="ro-MD" w:eastAsia="ro-MD"/>
              </w:rPr>
              <w:t xml:space="preserve">completarea </w:t>
            </w:r>
            <w:r w:rsidRPr="00CF4CEF">
              <w:rPr>
                <w:rFonts w:ascii="Times New Roman" w:eastAsia="Times New Roman" w:hAnsi="Times New Roman" w:cs="Times New Roman"/>
                <w:sz w:val="28"/>
                <w:szCs w:val="28"/>
                <w:lang w:val="ro-MD" w:eastAsia="ro-MD"/>
              </w:rPr>
              <w:t xml:space="preserve"> </w:t>
            </w:r>
            <w:r w:rsidR="000D0D9A" w:rsidRPr="00CF4CEF">
              <w:rPr>
                <w:rFonts w:ascii="Times New Roman" w:eastAsia="Times New Roman" w:hAnsi="Times New Roman" w:cs="Times New Roman"/>
                <w:sz w:val="28"/>
                <w:szCs w:val="28"/>
                <w:lang w:val="ro-MD" w:eastAsia="ro-MD"/>
              </w:rPr>
              <w:t xml:space="preserve">punctului </w:t>
            </w:r>
            <w:r w:rsidR="000D0D9A" w:rsidRPr="00CF4CEF">
              <w:rPr>
                <w:rFonts w:ascii="Times New Roman" w:eastAsia="Times New Roman" w:hAnsi="Times New Roman" w:cs="Times New Roman"/>
                <w:sz w:val="28"/>
                <w:szCs w:val="28"/>
                <w:lang w:eastAsia="ro-MD"/>
              </w:rPr>
              <w:t>1</w:t>
            </w:r>
            <w:r w:rsidR="000D0D9A" w:rsidRPr="008A1338">
              <w:rPr>
                <w:rFonts w:ascii="Times New Roman" w:eastAsia="Times New Roman" w:hAnsi="Times New Roman" w:cs="Times New Roman"/>
                <w:sz w:val="28"/>
                <w:szCs w:val="28"/>
                <w:lang w:eastAsia="ro-MD"/>
              </w:rPr>
              <w:t xml:space="preserve"> litera a)</w:t>
            </w:r>
            <w:r w:rsidR="000D0D9A">
              <w:rPr>
                <w:rFonts w:ascii="Times New Roman" w:eastAsia="Times New Roman" w:hAnsi="Times New Roman" w:cs="Times New Roman"/>
                <w:sz w:val="28"/>
                <w:szCs w:val="28"/>
                <w:lang w:eastAsia="ro-MD"/>
              </w:rPr>
              <w:t xml:space="preserve"> </w:t>
            </w:r>
            <w:r w:rsidR="000D0D9A" w:rsidRPr="008A1338">
              <w:rPr>
                <w:rFonts w:ascii="Times New Roman" w:eastAsia="Times New Roman" w:hAnsi="Times New Roman" w:cs="Times New Roman"/>
                <w:sz w:val="28"/>
                <w:szCs w:val="28"/>
                <w:lang w:eastAsia="ro-MD"/>
              </w:rPr>
              <w:t>din Hotărârea Parlamentului nr. 433/1990 cu privire la zilele comemorative, zilele de sărbătoare și la zilele de odihnă în Republica Moldova</w:t>
            </w:r>
            <w:r w:rsidR="000D0D9A">
              <w:rPr>
                <w:rFonts w:ascii="Times New Roman" w:eastAsia="Times New Roman" w:hAnsi="Times New Roman" w:cs="Times New Roman"/>
                <w:sz w:val="28"/>
                <w:szCs w:val="28"/>
                <w:lang w:eastAsia="ro-MD"/>
              </w:rPr>
              <w:t xml:space="preserve">, </w:t>
            </w:r>
            <w:r w:rsidR="000D0D9A" w:rsidRPr="008A1338">
              <w:rPr>
                <w:rFonts w:ascii="Times New Roman" w:eastAsia="Times New Roman" w:hAnsi="Times New Roman" w:cs="Times New Roman"/>
                <w:sz w:val="28"/>
                <w:szCs w:val="28"/>
                <w:lang w:eastAsia="ro-MD"/>
              </w:rPr>
              <w:t>în ordine cronologică, cu poziția</w:t>
            </w:r>
            <w:r w:rsidR="000D0D9A">
              <w:rPr>
                <w:rFonts w:ascii="Times New Roman" w:eastAsia="Times New Roman" w:hAnsi="Times New Roman" w:cs="Times New Roman"/>
                <w:sz w:val="28"/>
                <w:szCs w:val="28"/>
                <w:lang w:eastAsia="ro-MD"/>
              </w:rPr>
              <w:t xml:space="preserve"> </w:t>
            </w:r>
          </w:p>
          <w:p w14:paraId="5929446E" w14:textId="31D26115" w:rsidR="006A1E49" w:rsidRPr="000D0D9A" w:rsidRDefault="000D0D9A" w:rsidP="007B08EA">
            <w:pPr>
              <w:spacing w:after="0"/>
              <w:ind w:left="0"/>
              <w:jc w:val="both"/>
              <w:rPr>
                <w:rFonts w:ascii="Times New Roman" w:eastAsia="Times New Roman" w:hAnsi="Times New Roman" w:cs="Times New Roman"/>
                <w:color w:val="FF0000"/>
                <w:sz w:val="28"/>
                <w:szCs w:val="28"/>
                <w:lang w:val="ro-MD" w:eastAsia="ro-MD"/>
              </w:rPr>
            </w:pPr>
            <w:r w:rsidRPr="008A1338">
              <w:rPr>
                <w:rFonts w:ascii="Times New Roman" w:eastAsia="Times New Roman" w:hAnsi="Times New Roman" w:cs="Times New Roman"/>
                <w:sz w:val="28"/>
                <w:szCs w:val="28"/>
                <w:lang w:eastAsia="ro-MD"/>
              </w:rPr>
              <w:t xml:space="preserve">„– Ziua </w:t>
            </w:r>
            <w:r>
              <w:rPr>
                <w:rFonts w:ascii="Times New Roman" w:eastAsia="Times New Roman" w:hAnsi="Times New Roman" w:cs="Times New Roman"/>
                <w:sz w:val="28"/>
                <w:szCs w:val="28"/>
                <w:lang w:eastAsia="ro-MD"/>
              </w:rPr>
              <w:t>N</w:t>
            </w:r>
            <w:r w:rsidRPr="008A1338">
              <w:rPr>
                <w:rFonts w:ascii="Times New Roman" w:eastAsia="Times New Roman" w:hAnsi="Times New Roman" w:cs="Times New Roman"/>
                <w:sz w:val="28"/>
                <w:szCs w:val="28"/>
                <w:lang w:eastAsia="ro-MD"/>
              </w:rPr>
              <w:t xml:space="preserve">ațională a </w:t>
            </w:r>
            <w:r>
              <w:rPr>
                <w:rFonts w:ascii="Times New Roman" w:eastAsia="Times New Roman" w:hAnsi="Times New Roman" w:cs="Times New Roman"/>
                <w:sz w:val="28"/>
                <w:szCs w:val="28"/>
                <w:lang w:eastAsia="ro-MD"/>
              </w:rPr>
              <w:t>s</w:t>
            </w:r>
            <w:r w:rsidRPr="008A1338">
              <w:rPr>
                <w:rFonts w:ascii="Times New Roman" w:eastAsia="Times New Roman" w:hAnsi="Times New Roman" w:cs="Times New Roman"/>
                <w:sz w:val="28"/>
                <w:szCs w:val="28"/>
                <w:lang w:eastAsia="ro-MD"/>
              </w:rPr>
              <w:t>upraviețuitorilor de cancer (prima duminică a lunii iunie);”.</w:t>
            </w:r>
          </w:p>
        </w:tc>
      </w:tr>
      <w:tr w:rsidR="00617279" w:rsidRPr="00617279" w14:paraId="739CDED0" w14:textId="77777777" w:rsidTr="00372038">
        <w:tc>
          <w:tcPr>
            <w:tcW w:w="9356"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03F1F050" w14:textId="77777777" w:rsidR="00356B6A" w:rsidRPr="00617279" w:rsidRDefault="00356B6A" w:rsidP="000C199B">
            <w:pPr>
              <w:pStyle w:val="ListParagraph"/>
              <w:numPr>
                <w:ilvl w:val="0"/>
                <w:numId w:val="3"/>
              </w:numPr>
              <w:spacing w:after="0"/>
              <w:ind w:left="0" w:firstLine="851"/>
              <w:rPr>
                <w:rFonts w:ascii="Times New Roman" w:hAnsi="Times New Roman" w:cs="Times New Roman"/>
                <w:b/>
                <w:color w:val="FF0000"/>
                <w:sz w:val="28"/>
                <w:szCs w:val="28"/>
                <w:lang w:val="ro-MD"/>
              </w:rPr>
            </w:pPr>
            <w:r w:rsidRPr="00CD10CF">
              <w:rPr>
                <w:rFonts w:ascii="Times New Roman" w:hAnsi="Times New Roman" w:cs="Times New Roman"/>
                <w:b/>
                <w:sz w:val="28"/>
                <w:szCs w:val="28"/>
                <w:lang w:val="ro-MD"/>
              </w:rPr>
              <w:t>Fundamentarea economico-financiară</w:t>
            </w:r>
          </w:p>
        </w:tc>
      </w:tr>
      <w:tr w:rsidR="00617279" w:rsidRPr="00617279" w14:paraId="3E6937D1" w14:textId="77777777" w:rsidTr="00372038">
        <w:tc>
          <w:tcPr>
            <w:tcW w:w="9356" w:type="dxa"/>
            <w:tcBorders>
              <w:top w:val="single" w:sz="4" w:space="0" w:color="000000"/>
              <w:left w:val="single" w:sz="4" w:space="0" w:color="000000"/>
              <w:bottom w:val="single" w:sz="4" w:space="0" w:color="000000"/>
              <w:right w:val="single" w:sz="4" w:space="0" w:color="000000"/>
            </w:tcBorders>
            <w:hideMark/>
          </w:tcPr>
          <w:p w14:paraId="641CC2C7" w14:textId="5304F973" w:rsidR="001D7274" w:rsidRPr="00617279" w:rsidRDefault="0053440D" w:rsidP="009A39B0">
            <w:pPr>
              <w:spacing w:after="0"/>
              <w:ind w:left="0" w:firstLine="851"/>
              <w:jc w:val="both"/>
              <w:rPr>
                <w:rFonts w:ascii="Times New Roman" w:hAnsi="Times New Roman" w:cs="Times New Roman"/>
                <w:color w:val="FF0000"/>
                <w:sz w:val="28"/>
                <w:szCs w:val="28"/>
                <w:lang w:val="ro-MD"/>
              </w:rPr>
            </w:pPr>
            <w:r w:rsidRPr="000A4061">
              <w:rPr>
                <w:rFonts w:ascii="Times New Roman" w:hAnsi="Times New Roman" w:cs="Times New Roman"/>
                <w:sz w:val="28"/>
                <w:szCs w:val="28"/>
                <w:lang w:val="ro-MD"/>
              </w:rPr>
              <w:t>Implementarea proiectului nu necesită cheltuieli suplimentare din bugetul de stat</w:t>
            </w:r>
            <w:r>
              <w:rPr>
                <w:rFonts w:ascii="Times New Roman" w:hAnsi="Times New Roman" w:cs="Times New Roman"/>
                <w:sz w:val="28"/>
                <w:szCs w:val="28"/>
                <w:lang w:val="ro-MD"/>
              </w:rPr>
              <w:t>.</w:t>
            </w:r>
          </w:p>
        </w:tc>
      </w:tr>
      <w:tr w:rsidR="00617279" w:rsidRPr="00617279" w14:paraId="3DD235C4" w14:textId="77777777" w:rsidTr="00372038">
        <w:tc>
          <w:tcPr>
            <w:tcW w:w="935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658F1980" w14:textId="77777777" w:rsidR="00356B6A" w:rsidRPr="003A42D3" w:rsidRDefault="00356B6A" w:rsidP="000C199B">
            <w:pPr>
              <w:tabs>
                <w:tab w:val="left" w:pos="571"/>
              </w:tabs>
              <w:ind w:left="0" w:firstLine="851"/>
              <w:jc w:val="both"/>
              <w:rPr>
                <w:rFonts w:ascii="Times New Roman" w:hAnsi="Times New Roman" w:cs="Times New Roman"/>
                <w:sz w:val="28"/>
                <w:szCs w:val="28"/>
                <w:lang w:val="ro-MD"/>
              </w:rPr>
            </w:pPr>
            <w:r w:rsidRPr="003A42D3">
              <w:rPr>
                <w:rFonts w:ascii="Times New Roman" w:hAnsi="Times New Roman" w:cs="Times New Roman"/>
                <w:b/>
                <w:sz w:val="28"/>
                <w:szCs w:val="28"/>
                <w:lang w:val="ro-MD"/>
              </w:rPr>
              <w:lastRenderedPageBreak/>
              <w:t>6. Modul de încorporare a actului în cadrul normativ în vigoare</w:t>
            </w:r>
          </w:p>
        </w:tc>
      </w:tr>
      <w:tr w:rsidR="00617279" w:rsidRPr="00617279" w14:paraId="040AA98B" w14:textId="77777777" w:rsidTr="00372038">
        <w:tc>
          <w:tcPr>
            <w:tcW w:w="9356" w:type="dxa"/>
            <w:tcBorders>
              <w:top w:val="single" w:sz="4" w:space="0" w:color="000000"/>
              <w:left w:val="single" w:sz="4" w:space="0" w:color="000000"/>
              <w:bottom w:val="single" w:sz="4" w:space="0" w:color="000000"/>
              <w:right w:val="single" w:sz="4" w:space="0" w:color="000000"/>
            </w:tcBorders>
            <w:hideMark/>
          </w:tcPr>
          <w:p w14:paraId="2DE91619" w14:textId="08FFB542" w:rsidR="00356B6A" w:rsidRPr="003A42D3" w:rsidRDefault="00746696" w:rsidP="000C199B">
            <w:pPr>
              <w:spacing w:after="0"/>
              <w:ind w:left="0" w:firstLine="851"/>
              <w:jc w:val="both"/>
              <w:rPr>
                <w:rFonts w:ascii="Times New Roman" w:hAnsi="Times New Roman" w:cs="Times New Roman"/>
                <w:sz w:val="28"/>
                <w:szCs w:val="28"/>
                <w:lang w:val="ro-MD" w:eastAsia="zh-TW" w:bidi="en-US"/>
              </w:rPr>
            </w:pPr>
            <w:r w:rsidRPr="003A42D3">
              <w:rPr>
                <w:rFonts w:ascii="Times New Roman" w:hAnsi="Times New Roman" w:cs="Times New Roman"/>
                <w:sz w:val="28"/>
                <w:szCs w:val="28"/>
                <w:lang w:val="ro-MD" w:eastAsia="zh-TW" w:bidi="en-US"/>
              </w:rPr>
              <w:t xml:space="preserve">Prezentul proiect de </w:t>
            </w:r>
            <w:r w:rsidR="009F00E1">
              <w:rPr>
                <w:rFonts w:ascii="Times New Roman" w:hAnsi="Times New Roman" w:cs="Times New Roman"/>
                <w:sz w:val="28"/>
                <w:szCs w:val="28"/>
                <w:lang w:val="ro-MD"/>
              </w:rPr>
              <w:t>hotărâre</w:t>
            </w:r>
            <w:r w:rsidR="009F00E1" w:rsidRPr="003A42D3">
              <w:rPr>
                <w:rFonts w:ascii="Times New Roman" w:hAnsi="Times New Roman" w:cs="Times New Roman"/>
                <w:sz w:val="28"/>
                <w:szCs w:val="28"/>
                <w:lang w:val="ro-MD" w:eastAsia="zh-TW" w:bidi="en-US"/>
              </w:rPr>
              <w:t xml:space="preserve"> </w:t>
            </w:r>
            <w:r w:rsidRPr="003A42D3">
              <w:rPr>
                <w:rFonts w:ascii="Times New Roman" w:hAnsi="Times New Roman" w:cs="Times New Roman"/>
                <w:sz w:val="28"/>
                <w:szCs w:val="28"/>
                <w:lang w:val="ro-MD" w:eastAsia="zh-TW" w:bidi="en-US"/>
              </w:rPr>
              <w:t xml:space="preserve">se încadrează în cadrul normativ în vigoare </w:t>
            </w:r>
            <w:r w:rsidR="00853057" w:rsidRPr="003A42D3">
              <w:rPr>
                <w:rFonts w:ascii="Times New Roman" w:hAnsi="Times New Roman" w:cs="Times New Roman"/>
                <w:sz w:val="28"/>
                <w:szCs w:val="28"/>
                <w:lang w:val="ro-MD" w:eastAsia="zh-TW" w:bidi="en-US"/>
              </w:rPr>
              <w:t>ș</w:t>
            </w:r>
            <w:r w:rsidRPr="003A42D3">
              <w:rPr>
                <w:rFonts w:ascii="Times New Roman" w:hAnsi="Times New Roman" w:cs="Times New Roman"/>
                <w:sz w:val="28"/>
                <w:szCs w:val="28"/>
                <w:lang w:val="ro-MD" w:eastAsia="zh-TW" w:bidi="en-US"/>
              </w:rPr>
              <w:t>i nu necesită operarea unor modificări în alte acte normative.</w:t>
            </w:r>
          </w:p>
          <w:p w14:paraId="44657A1E" w14:textId="44312F1C" w:rsidR="006F2E63" w:rsidRPr="003A42D3" w:rsidRDefault="006F2E63" w:rsidP="000C199B">
            <w:pPr>
              <w:spacing w:after="0"/>
              <w:ind w:left="0" w:firstLine="851"/>
              <w:jc w:val="both"/>
              <w:rPr>
                <w:rFonts w:ascii="Times New Roman" w:hAnsi="Times New Roman" w:cs="Times New Roman"/>
                <w:sz w:val="28"/>
                <w:szCs w:val="28"/>
                <w:lang w:val="ro-MD"/>
              </w:rPr>
            </w:pPr>
          </w:p>
        </w:tc>
      </w:tr>
      <w:tr w:rsidR="00617279" w:rsidRPr="00617279" w14:paraId="11DE8605" w14:textId="77777777" w:rsidTr="00372038">
        <w:tc>
          <w:tcPr>
            <w:tcW w:w="935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2816E867" w14:textId="52EA43D1" w:rsidR="00356B6A" w:rsidRPr="003A42D3" w:rsidRDefault="00356B6A" w:rsidP="000C199B">
            <w:pPr>
              <w:ind w:left="0" w:firstLine="851"/>
              <w:jc w:val="both"/>
              <w:rPr>
                <w:rFonts w:ascii="Times New Roman" w:hAnsi="Times New Roman" w:cs="Times New Roman"/>
                <w:sz w:val="28"/>
                <w:szCs w:val="28"/>
                <w:lang w:val="ro-MD"/>
              </w:rPr>
            </w:pPr>
            <w:r w:rsidRPr="003A42D3">
              <w:rPr>
                <w:rFonts w:ascii="Times New Roman" w:hAnsi="Times New Roman" w:cs="Times New Roman"/>
                <w:b/>
                <w:sz w:val="28"/>
                <w:szCs w:val="28"/>
                <w:lang w:val="ro-MD"/>
              </w:rPr>
              <w:t xml:space="preserve">7. Avizarea </w:t>
            </w:r>
            <w:r w:rsidR="00853057" w:rsidRPr="003A42D3">
              <w:rPr>
                <w:rFonts w:ascii="Times New Roman" w:hAnsi="Times New Roman" w:cs="Times New Roman"/>
                <w:b/>
                <w:sz w:val="28"/>
                <w:szCs w:val="28"/>
                <w:lang w:val="ro-MD"/>
              </w:rPr>
              <w:t>ș</w:t>
            </w:r>
            <w:r w:rsidRPr="003A42D3">
              <w:rPr>
                <w:rFonts w:ascii="Times New Roman" w:hAnsi="Times New Roman" w:cs="Times New Roman"/>
                <w:b/>
                <w:sz w:val="28"/>
                <w:szCs w:val="28"/>
                <w:lang w:val="ro-MD"/>
              </w:rPr>
              <w:t>i consultarea publică a proiectului</w:t>
            </w:r>
          </w:p>
        </w:tc>
      </w:tr>
      <w:tr w:rsidR="00617279" w:rsidRPr="00617279" w14:paraId="5A7C423B" w14:textId="77777777" w:rsidTr="00372038">
        <w:tc>
          <w:tcPr>
            <w:tcW w:w="9356" w:type="dxa"/>
            <w:tcBorders>
              <w:top w:val="single" w:sz="4" w:space="0" w:color="000000"/>
              <w:left w:val="single" w:sz="4" w:space="0" w:color="000000"/>
              <w:bottom w:val="single" w:sz="4" w:space="0" w:color="000000"/>
              <w:right w:val="single" w:sz="4" w:space="0" w:color="000000"/>
            </w:tcBorders>
          </w:tcPr>
          <w:p w14:paraId="73B0A379" w14:textId="2AFBA617" w:rsidR="00356B6A" w:rsidRPr="003A42D3" w:rsidRDefault="008E56E9" w:rsidP="000C199B">
            <w:pPr>
              <w:pStyle w:val="TableParagraph"/>
              <w:tabs>
                <w:tab w:val="left" w:pos="336"/>
              </w:tabs>
              <w:spacing w:line="360" w:lineRule="auto"/>
              <w:ind w:left="0" w:firstLine="851"/>
              <w:jc w:val="both"/>
              <w:rPr>
                <w:sz w:val="28"/>
                <w:szCs w:val="28"/>
                <w:lang w:val="ro-MD"/>
              </w:rPr>
            </w:pPr>
            <w:r w:rsidRPr="003A42D3">
              <w:rPr>
                <w:sz w:val="28"/>
                <w:szCs w:val="28"/>
              </w:rPr>
              <w:t xml:space="preserve">În scopul respectării prevederilor Legii nr. 239/2008 privind transparența în procesul decizional, proiectul de </w:t>
            </w:r>
            <w:r w:rsidR="009F00E1">
              <w:rPr>
                <w:sz w:val="28"/>
                <w:szCs w:val="28"/>
                <w:lang w:val="ro-MD"/>
              </w:rPr>
              <w:t>hotărâre</w:t>
            </w:r>
            <w:r w:rsidRPr="003A42D3">
              <w:rPr>
                <w:sz w:val="28"/>
                <w:szCs w:val="28"/>
              </w:rPr>
              <w:t xml:space="preserve"> urmează a fi supus consultărilor publice în conformitate cu prevederile legale.</w:t>
            </w:r>
          </w:p>
        </w:tc>
      </w:tr>
      <w:tr w:rsidR="00617279" w:rsidRPr="00617279" w14:paraId="31B92065" w14:textId="77777777" w:rsidTr="00372038">
        <w:tc>
          <w:tcPr>
            <w:tcW w:w="935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6C05B336" w14:textId="5E5162CC" w:rsidR="00356B6A" w:rsidRPr="003A42D3" w:rsidRDefault="00356B6A" w:rsidP="000C199B">
            <w:pPr>
              <w:tabs>
                <w:tab w:val="left" w:pos="884"/>
                <w:tab w:val="left" w:pos="1196"/>
              </w:tabs>
              <w:spacing w:after="0"/>
              <w:ind w:left="0" w:firstLine="851"/>
              <w:contextualSpacing/>
              <w:jc w:val="both"/>
              <w:rPr>
                <w:rFonts w:ascii="Times New Roman" w:hAnsi="Times New Roman" w:cs="Times New Roman"/>
                <w:sz w:val="28"/>
                <w:szCs w:val="28"/>
                <w:lang w:val="ro-MD"/>
              </w:rPr>
            </w:pPr>
            <w:r w:rsidRPr="003A42D3">
              <w:rPr>
                <w:rFonts w:ascii="Times New Roman" w:hAnsi="Times New Roman" w:cs="Times New Roman"/>
                <w:b/>
                <w:bCs/>
                <w:sz w:val="28"/>
                <w:szCs w:val="28"/>
                <w:lang w:val="ro-MD"/>
              </w:rPr>
              <w:t>8.</w:t>
            </w:r>
            <w:r w:rsidRPr="003A42D3">
              <w:rPr>
                <w:rFonts w:ascii="Times New Roman" w:hAnsi="Times New Roman" w:cs="Times New Roman"/>
                <w:bCs/>
                <w:sz w:val="28"/>
                <w:szCs w:val="28"/>
                <w:lang w:val="ro-MD"/>
              </w:rPr>
              <w:t xml:space="preserve"> </w:t>
            </w:r>
            <w:r w:rsidRPr="003A42D3">
              <w:rPr>
                <w:rFonts w:ascii="Times New Roman" w:hAnsi="Times New Roman" w:cs="Times New Roman"/>
                <w:b/>
                <w:bCs/>
                <w:sz w:val="28"/>
                <w:szCs w:val="28"/>
                <w:lang w:val="ro-MD"/>
              </w:rPr>
              <w:t>C</w:t>
            </w:r>
            <w:r w:rsidRPr="003A42D3">
              <w:rPr>
                <w:rFonts w:ascii="Times New Roman" w:hAnsi="Times New Roman" w:cs="Times New Roman"/>
                <w:b/>
                <w:sz w:val="28"/>
                <w:szCs w:val="28"/>
                <w:lang w:val="ro-MD"/>
              </w:rPr>
              <w:t>onstatările expertizei anticorup</w:t>
            </w:r>
            <w:r w:rsidR="00853057" w:rsidRPr="003A42D3">
              <w:rPr>
                <w:rFonts w:ascii="Times New Roman" w:hAnsi="Times New Roman" w:cs="Times New Roman"/>
                <w:b/>
                <w:sz w:val="28"/>
                <w:szCs w:val="28"/>
                <w:lang w:val="ro-MD"/>
              </w:rPr>
              <w:t>ț</w:t>
            </w:r>
            <w:r w:rsidRPr="003A42D3">
              <w:rPr>
                <w:rFonts w:ascii="Times New Roman" w:hAnsi="Times New Roman" w:cs="Times New Roman"/>
                <w:b/>
                <w:sz w:val="28"/>
                <w:szCs w:val="28"/>
                <w:lang w:val="ro-MD"/>
              </w:rPr>
              <w:t>ie</w:t>
            </w:r>
          </w:p>
        </w:tc>
      </w:tr>
      <w:tr w:rsidR="00617279" w:rsidRPr="00617279" w14:paraId="30637976" w14:textId="77777777" w:rsidTr="00372038">
        <w:tc>
          <w:tcPr>
            <w:tcW w:w="9356" w:type="dxa"/>
            <w:tcBorders>
              <w:top w:val="single" w:sz="4" w:space="0" w:color="000000"/>
              <w:left w:val="single" w:sz="4" w:space="0" w:color="000000"/>
              <w:bottom w:val="single" w:sz="4" w:space="0" w:color="000000"/>
              <w:right w:val="single" w:sz="4" w:space="0" w:color="000000"/>
            </w:tcBorders>
            <w:hideMark/>
          </w:tcPr>
          <w:p w14:paraId="61664A32" w14:textId="77777777" w:rsidR="00F21BBF" w:rsidRPr="003A42D3" w:rsidRDefault="00F21BBF" w:rsidP="000C199B">
            <w:pPr>
              <w:tabs>
                <w:tab w:val="left" w:pos="317"/>
              </w:tabs>
              <w:spacing w:after="0"/>
              <w:ind w:left="0" w:firstLine="851"/>
              <w:jc w:val="both"/>
              <w:rPr>
                <w:rFonts w:ascii="Times New Roman" w:hAnsi="Times New Roman" w:cs="Times New Roman"/>
                <w:sz w:val="28"/>
                <w:szCs w:val="28"/>
              </w:rPr>
            </w:pPr>
            <w:r w:rsidRPr="003A42D3">
              <w:rPr>
                <w:rFonts w:ascii="Times New Roman" w:hAnsi="Times New Roman" w:cs="Times New Roman"/>
                <w:sz w:val="28"/>
                <w:szCs w:val="28"/>
              </w:rPr>
              <w:t xml:space="preserve">Proiectul va fi supus expertizei anticorupție în conformitate cu art. 35 din Legea cu privire la actele normative nr. 100/2017, fiind solicitată efectuarea expertizei anticorupție de către Centrul Național Anticorupție. </w:t>
            </w:r>
          </w:p>
          <w:p w14:paraId="261C8D3F" w14:textId="494DCA45" w:rsidR="006F2E63" w:rsidRPr="003A42D3" w:rsidRDefault="00F21BBF" w:rsidP="000C199B">
            <w:pPr>
              <w:tabs>
                <w:tab w:val="left" w:pos="317"/>
              </w:tabs>
              <w:spacing w:after="0"/>
              <w:ind w:left="0" w:firstLine="851"/>
              <w:jc w:val="both"/>
              <w:rPr>
                <w:rFonts w:ascii="Times New Roman" w:hAnsi="Times New Roman" w:cs="Times New Roman"/>
                <w:sz w:val="28"/>
                <w:szCs w:val="28"/>
              </w:rPr>
            </w:pPr>
            <w:r w:rsidRPr="003A42D3">
              <w:rPr>
                <w:rFonts w:ascii="Times New Roman" w:hAnsi="Times New Roman" w:cs="Times New Roman"/>
                <w:sz w:val="28"/>
                <w:szCs w:val="28"/>
              </w:rPr>
              <w:t xml:space="preserve">Informația privind rezultatele expertizei anticorupție va fi inclusă după recepționarea raportului de expertiză anticorupție în sinteza obiecțiilor și propunerilor/recomandărilor la proiectul de </w:t>
            </w:r>
            <w:r w:rsidR="0069797D">
              <w:rPr>
                <w:rFonts w:ascii="Times New Roman" w:hAnsi="Times New Roman" w:cs="Times New Roman"/>
                <w:sz w:val="28"/>
                <w:szCs w:val="28"/>
                <w:lang w:val="ro-MD"/>
              </w:rPr>
              <w:t>hotărâre</w:t>
            </w:r>
            <w:r w:rsidRPr="003A42D3">
              <w:rPr>
                <w:rFonts w:ascii="Times New Roman" w:hAnsi="Times New Roman" w:cs="Times New Roman"/>
                <w:sz w:val="28"/>
                <w:szCs w:val="28"/>
              </w:rPr>
              <w:t>.</w:t>
            </w:r>
            <w:r w:rsidRPr="003A42D3">
              <w:rPr>
                <w:rFonts w:ascii="Times New Roman" w:hAnsi="Times New Roman" w:cs="Times New Roman"/>
                <w:sz w:val="28"/>
                <w:szCs w:val="28"/>
                <w:lang w:val="ro-MD" w:eastAsia="ro-RO"/>
              </w:rPr>
              <w:t xml:space="preserve"> </w:t>
            </w:r>
          </w:p>
        </w:tc>
      </w:tr>
      <w:tr w:rsidR="005B58C9" w:rsidRPr="005B58C9" w14:paraId="324EA0E5" w14:textId="77777777" w:rsidTr="00372038">
        <w:tc>
          <w:tcPr>
            <w:tcW w:w="935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733779F5" w14:textId="77777777" w:rsidR="00356B6A" w:rsidRPr="005B58C9" w:rsidRDefault="00356B6A" w:rsidP="000C199B">
            <w:pPr>
              <w:tabs>
                <w:tab w:val="left" w:pos="884"/>
                <w:tab w:val="left" w:pos="1196"/>
              </w:tabs>
              <w:spacing w:after="0"/>
              <w:ind w:left="0" w:firstLine="851"/>
              <w:contextualSpacing/>
              <w:jc w:val="both"/>
              <w:rPr>
                <w:rFonts w:ascii="Times New Roman" w:hAnsi="Times New Roman" w:cs="Times New Roman"/>
                <w:sz w:val="28"/>
                <w:szCs w:val="28"/>
                <w:lang w:val="ro-MD"/>
              </w:rPr>
            </w:pPr>
            <w:r w:rsidRPr="005B58C9">
              <w:rPr>
                <w:rFonts w:ascii="Times New Roman" w:hAnsi="Times New Roman" w:cs="Times New Roman"/>
                <w:b/>
                <w:sz w:val="28"/>
                <w:szCs w:val="28"/>
                <w:lang w:val="ro-MD"/>
              </w:rPr>
              <w:t>9. Constatările expertizei de compatibilitate</w:t>
            </w:r>
          </w:p>
        </w:tc>
      </w:tr>
      <w:tr w:rsidR="005B58C9" w:rsidRPr="005B58C9" w14:paraId="63BF6DFF" w14:textId="77777777" w:rsidTr="00372038">
        <w:tc>
          <w:tcPr>
            <w:tcW w:w="9356" w:type="dxa"/>
            <w:tcBorders>
              <w:top w:val="single" w:sz="4" w:space="0" w:color="000000"/>
              <w:left w:val="single" w:sz="4" w:space="0" w:color="000000"/>
              <w:bottom w:val="single" w:sz="4" w:space="0" w:color="000000"/>
              <w:right w:val="single" w:sz="4" w:space="0" w:color="000000"/>
            </w:tcBorders>
            <w:hideMark/>
          </w:tcPr>
          <w:p w14:paraId="7C3CB84F" w14:textId="0BA61FA5" w:rsidR="00356B6A" w:rsidRPr="005B58C9" w:rsidRDefault="00356B6A" w:rsidP="000C199B">
            <w:pPr>
              <w:tabs>
                <w:tab w:val="left" w:pos="884"/>
                <w:tab w:val="left" w:pos="1196"/>
              </w:tabs>
              <w:spacing w:after="0"/>
              <w:ind w:left="0" w:firstLine="851"/>
              <w:contextualSpacing/>
              <w:jc w:val="both"/>
              <w:rPr>
                <w:rFonts w:ascii="Times New Roman" w:hAnsi="Times New Roman" w:cs="Times New Roman"/>
                <w:sz w:val="28"/>
                <w:szCs w:val="28"/>
                <w:lang w:val="ro-MD"/>
              </w:rPr>
            </w:pPr>
            <w:r w:rsidRPr="005B58C9">
              <w:rPr>
                <w:rFonts w:ascii="Times New Roman" w:hAnsi="Times New Roman" w:cs="Times New Roman"/>
                <w:sz w:val="28"/>
                <w:szCs w:val="28"/>
                <w:lang w:val="ro-MD"/>
              </w:rPr>
              <w:t>Proiectul nu transpune legisla</w:t>
            </w:r>
            <w:r w:rsidR="00853057" w:rsidRPr="005B58C9">
              <w:rPr>
                <w:rFonts w:ascii="Times New Roman" w:hAnsi="Times New Roman" w:cs="Times New Roman"/>
                <w:sz w:val="28"/>
                <w:szCs w:val="28"/>
                <w:lang w:val="ro-MD"/>
              </w:rPr>
              <w:t>ț</w:t>
            </w:r>
            <w:r w:rsidRPr="005B58C9">
              <w:rPr>
                <w:rFonts w:ascii="Times New Roman" w:hAnsi="Times New Roman" w:cs="Times New Roman"/>
                <w:sz w:val="28"/>
                <w:szCs w:val="28"/>
                <w:lang w:val="ro-MD"/>
              </w:rPr>
              <w:t xml:space="preserve">ia Uniunii Europene </w:t>
            </w:r>
            <w:r w:rsidR="00853057" w:rsidRPr="005B58C9">
              <w:rPr>
                <w:rFonts w:ascii="Times New Roman" w:hAnsi="Times New Roman" w:cs="Times New Roman"/>
                <w:sz w:val="28"/>
                <w:szCs w:val="28"/>
                <w:lang w:val="ro-MD"/>
              </w:rPr>
              <w:t>ș</w:t>
            </w:r>
            <w:r w:rsidRPr="005B58C9">
              <w:rPr>
                <w:rFonts w:ascii="Times New Roman" w:hAnsi="Times New Roman" w:cs="Times New Roman"/>
                <w:sz w:val="28"/>
                <w:szCs w:val="28"/>
                <w:lang w:val="ro-MD"/>
              </w:rPr>
              <w:t>i nu necesită a fi avizat de Centrul de Armonizare a Legisla</w:t>
            </w:r>
            <w:r w:rsidR="00853057" w:rsidRPr="005B58C9">
              <w:rPr>
                <w:rFonts w:ascii="Times New Roman" w:hAnsi="Times New Roman" w:cs="Times New Roman"/>
                <w:sz w:val="28"/>
                <w:szCs w:val="28"/>
                <w:lang w:val="ro-MD"/>
              </w:rPr>
              <w:t>ț</w:t>
            </w:r>
            <w:r w:rsidRPr="005B58C9">
              <w:rPr>
                <w:rFonts w:ascii="Times New Roman" w:hAnsi="Times New Roman" w:cs="Times New Roman"/>
                <w:sz w:val="28"/>
                <w:szCs w:val="28"/>
                <w:lang w:val="ro-MD"/>
              </w:rPr>
              <w:t>iei.</w:t>
            </w:r>
          </w:p>
          <w:p w14:paraId="0D7F3275" w14:textId="06F4E689" w:rsidR="006F2E63" w:rsidRPr="005B58C9" w:rsidRDefault="006F2E63" w:rsidP="000C199B">
            <w:pPr>
              <w:tabs>
                <w:tab w:val="left" w:pos="884"/>
                <w:tab w:val="left" w:pos="1196"/>
              </w:tabs>
              <w:spacing w:after="0"/>
              <w:ind w:left="0" w:firstLine="851"/>
              <w:contextualSpacing/>
              <w:jc w:val="both"/>
              <w:rPr>
                <w:rFonts w:ascii="Times New Roman" w:hAnsi="Times New Roman" w:cs="Times New Roman"/>
                <w:sz w:val="28"/>
                <w:szCs w:val="28"/>
                <w:lang w:val="ro-MD"/>
              </w:rPr>
            </w:pPr>
          </w:p>
        </w:tc>
      </w:tr>
      <w:tr w:rsidR="005B58C9" w:rsidRPr="005B58C9" w14:paraId="0A193041" w14:textId="77777777" w:rsidTr="00372038">
        <w:tc>
          <w:tcPr>
            <w:tcW w:w="935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41EBB205" w14:textId="77777777" w:rsidR="00356B6A" w:rsidRPr="005B58C9" w:rsidRDefault="00356B6A" w:rsidP="000C199B">
            <w:pPr>
              <w:tabs>
                <w:tab w:val="left" w:pos="884"/>
                <w:tab w:val="left" w:pos="1196"/>
              </w:tabs>
              <w:spacing w:after="0"/>
              <w:ind w:left="0" w:firstLine="851"/>
              <w:contextualSpacing/>
              <w:jc w:val="both"/>
              <w:rPr>
                <w:rFonts w:ascii="Times New Roman" w:hAnsi="Times New Roman" w:cs="Times New Roman"/>
                <w:sz w:val="28"/>
                <w:szCs w:val="28"/>
                <w:lang w:val="ro-MD"/>
              </w:rPr>
            </w:pPr>
            <w:r w:rsidRPr="005B58C9">
              <w:rPr>
                <w:rFonts w:ascii="Times New Roman" w:hAnsi="Times New Roman" w:cs="Times New Roman"/>
                <w:b/>
                <w:sz w:val="28"/>
                <w:szCs w:val="28"/>
                <w:lang w:val="ro-MD"/>
              </w:rPr>
              <w:t>10. Constatările expertizei juridice</w:t>
            </w:r>
          </w:p>
        </w:tc>
      </w:tr>
      <w:tr w:rsidR="005B58C9" w:rsidRPr="005B58C9" w14:paraId="1BB8921A" w14:textId="77777777" w:rsidTr="00372038">
        <w:tc>
          <w:tcPr>
            <w:tcW w:w="9356" w:type="dxa"/>
            <w:tcBorders>
              <w:top w:val="single" w:sz="4" w:space="0" w:color="000000"/>
              <w:left w:val="single" w:sz="4" w:space="0" w:color="000000"/>
              <w:bottom w:val="single" w:sz="4" w:space="0" w:color="000000"/>
              <w:right w:val="single" w:sz="4" w:space="0" w:color="000000"/>
            </w:tcBorders>
            <w:hideMark/>
          </w:tcPr>
          <w:p w14:paraId="48F9970C" w14:textId="5B741852" w:rsidR="000369DA" w:rsidRPr="005B58C9" w:rsidRDefault="000369DA" w:rsidP="000C199B">
            <w:pPr>
              <w:tabs>
                <w:tab w:val="left" w:pos="884"/>
                <w:tab w:val="left" w:pos="1196"/>
              </w:tabs>
              <w:spacing w:after="0"/>
              <w:ind w:left="0" w:firstLine="851"/>
              <w:contextualSpacing/>
              <w:jc w:val="both"/>
              <w:rPr>
                <w:rFonts w:ascii="Times New Roman" w:hAnsi="Times New Roman" w:cs="Times New Roman"/>
                <w:sz w:val="28"/>
                <w:szCs w:val="28"/>
                <w:lang w:val="ro-MD" w:eastAsia="ro-RO"/>
              </w:rPr>
            </w:pPr>
            <w:r w:rsidRPr="005B58C9">
              <w:rPr>
                <w:rFonts w:ascii="Times New Roman" w:hAnsi="Times New Roman" w:cs="Times New Roman"/>
                <w:sz w:val="28"/>
                <w:szCs w:val="28"/>
                <w:lang w:val="ro-MD" w:eastAsia="ro-RO"/>
              </w:rPr>
              <w:t xml:space="preserve">Proiectul de </w:t>
            </w:r>
            <w:r w:rsidR="000925FA">
              <w:rPr>
                <w:rFonts w:ascii="Times New Roman" w:hAnsi="Times New Roman" w:cs="Times New Roman"/>
                <w:sz w:val="28"/>
                <w:szCs w:val="28"/>
                <w:lang w:val="ro-MD"/>
              </w:rPr>
              <w:t>hotărâre</w:t>
            </w:r>
            <w:r w:rsidRPr="005B58C9">
              <w:rPr>
                <w:rFonts w:ascii="Times New Roman" w:hAnsi="Times New Roman" w:cs="Times New Roman"/>
                <w:sz w:val="28"/>
                <w:szCs w:val="28"/>
                <w:lang w:val="ro-MD" w:eastAsia="ro-RO"/>
              </w:rPr>
              <w:t xml:space="preserve"> urmează a fi supus expertizei juridice în conformitate cu art. 37 din Legea cu privire la actele normative nr.100/2017 în procesul desfă</w:t>
            </w:r>
            <w:r w:rsidR="00853057" w:rsidRPr="005B58C9">
              <w:rPr>
                <w:rFonts w:ascii="Times New Roman" w:hAnsi="Times New Roman" w:cs="Times New Roman"/>
                <w:sz w:val="28"/>
                <w:szCs w:val="28"/>
                <w:lang w:val="ro-MD" w:eastAsia="ro-RO"/>
              </w:rPr>
              <w:t>ș</w:t>
            </w:r>
            <w:r w:rsidRPr="005B58C9">
              <w:rPr>
                <w:rFonts w:ascii="Times New Roman" w:hAnsi="Times New Roman" w:cs="Times New Roman"/>
                <w:sz w:val="28"/>
                <w:szCs w:val="28"/>
                <w:lang w:val="ro-MD" w:eastAsia="ro-RO"/>
              </w:rPr>
              <w:t>urării procesului de avizare.</w:t>
            </w:r>
          </w:p>
          <w:p w14:paraId="035CD734" w14:textId="4077A4C9" w:rsidR="006F2E63" w:rsidRPr="005B58C9" w:rsidRDefault="006F2E63" w:rsidP="000C199B">
            <w:pPr>
              <w:tabs>
                <w:tab w:val="left" w:pos="884"/>
                <w:tab w:val="left" w:pos="1196"/>
              </w:tabs>
              <w:spacing w:after="0"/>
              <w:ind w:left="0" w:firstLine="851"/>
              <w:contextualSpacing/>
              <w:jc w:val="both"/>
              <w:rPr>
                <w:rFonts w:ascii="Times New Roman" w:hAnsi="Times New Roman" w:cs="Times New Roman"/>
                <w:sz w:val="28"/>
                <w:szCs w:val="28"/>
                <w:lang w:val="ro-MD"/>
              </w:rPr>
            </w:pPr>
          </w:p>
        </w:tc>
      </w:tr>
      <w:tr w:rsidR="005B58C9" w:rsidRPr="005B58C9" w14:paraId="5D733E48" w14:textId="77777777" w:rsidTr="00372038">
        <w:tc>
          <w:tcPr>
            <w:tcW w:w="935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12C9A95E" w14:textId="77777777" w:rsidR="00356B6A" w:rsidRPr="005B58C9" w:rsidRDefault="00356B6A" w:rsidP="000C199B">
            <w:pPr>
              <w:tabs>
                <w:tab w:val="left" w:pos="884"/>
                <w:tab w:val="left" w:pos="1196"/>
              </w:tabs>
              <w:spacing w:after="0"/>
              <w:ind w:left="0" w:firstLine="851"/>
              <w:contextualSpacing/>
              <w:jc w:val="both"/>
              <w:rPr>
                <w:rFonts w:ascii="Times New Roman" w:hAnsi="Times New Roman" w:cs="Times New Roman"/>
                <w:sz w:val="28"/>
                <w:szCs w:val="28"/>
                <w:lang w:val="ro-MD"/>
              </w:rPr>
            </w:pPr>
            <w:r w:rsidRPr="005B58C9">
              <w:rPr>
                <w:rFonts w:ascii="Times New Roman" w:hAnsi="Times New Roman" w:cs="Times New Roman"/>
                <w:b/>
                <w:sz w:val="28"/>
                <w:szCs w:val="28"/>
                <w:lang w:val="ro-MD"/>
              </w:rPr>
              <w:t>11. Constatările altor expertize</w:t>
            </w:r>
          </w:p>
        </w:tc>
      </w:tr>
      <w:tr w:rsidR="005B58C9" w:rsidRPr="005B58C9" w14:paraId="2F8CBBA6" w14:textId="77777777" w:rsidTr="00372038">
        <w:tc>
          <w:tcPr>
            <w:tcW w:w="9356" w:type="dxa"/>
            <w:tcBorders>
              <w:top w:val="single" w:sz="4" w:space="0" w:color="000000"/>
              <w:left w:val="single" w:sz="4" w:space="0" w:color="000000"/>
              <w:bottom w:val="single" w:sz="4" w:space="0" w:color="000000"/>
              <w:right w:val="single" w:sz="4" w:space="0" w:color="000000"/>
            </w:tcBorders>
          </w:tcPr>
          <w:p w14:paraId="292946C5" w14:textId="69432908" w:rsidR="006F2E63" w:rsidRPr="005B58C9" w:rsidRDefault="0011452F" w:rsidP="000C199B">
            <w:pPr>
              <w:tabs>
                <w:tab w:val="left" w:pos="884"/>
                <w:tab w:val="left" w:pos="1196"/>
              </w:tabs>
              <w:spacing w:after="0"/>
              <w:ind w:left="0" w:firstLine="851"/>
              <w:contextualSpacing/>
              <w:jc w:val="both"/>
              <w:rPr>
                <w:rFonts w:ascii="Times New Roman" w:hAnsi="Times New Roman" w:cs="Times New Roman"/>
                <w:sz w:val="28"/>
                <w:szCs w:val="28"/>
                <w:lang w:val="ro-MD" w:eastAsia="ro-RO"/>
              </w:rPr>
            </w:pPr>
            <w:r w:rsidRPr="005B58C9">
              <w:rPr>
                <w:rFonts w:ascii="Times New Roman" w:hAnsi="Times New Roman" w:cs="Times New Roman"/>
                <w:sz w:val="28"/>
                <w:szCs w:val="28"/>
                <w:lang w:val="ro-MD" w:eastAsia="ro-RO"/>
              </w:rPr>
              <w:t xml:space="preserve">Proiectul de </w:t>
            </w:r>
            <w:r w:rsidR="003F763C">
              <w:rPr>
                <w:rFonts w:ascii="Times New Roman" w:hAnsi="Times New Roman" w:cs="Times New Roman"/>
                <w:sz w:val="28"/>
                <w:szCs w:val="28"/>
                <w:lang w:val="ro-MD"/>
              </w:rPr>
              <w:t>hotărâre</w:t>
            </w:r>
            <w:r w:rsidRPr="005B58C9">
              <w:rPr>
                <w:rFonts w:ascii="Times New Roman" w:hAnsi="Times New Roman" w:cs="Times New Roman"/>
                <w:sz w:val="28"/>
                <w:szCs w:val="28"/>
                <w:lang w:val="ro-MD" w:eastAsia="ro-RO"/>
              </w:rPr>
              <w:t xml:space="preserve"> nu necesită a fi supus altor consultări.</w:t>
            </w:r>
          </w:p>
        </w:tc>
      </w:tr>
    </w:tbl>
    <w:p w14:paraId="7FB99AA4" w14:textId="77777777" w:rsidR="005A553D" w:rsidRPr="005B58C9" w:rsidRDefault="005A553D" w:rsidP="000C199B">
      <w:pPr>
        <w:pStyle w:val="NoSpacing"/>
        <w:ind w:left="0"/>
        <w:rPr>
          <w:rFonts w:ascii="Times New Roman" w:hAnsi="Times New Roman" w:cs="Times New Roman"/>
          <w:b/>
          <w:bCs/>
          <w:color w:val="auto"/>
          <w:sz w:val="28"/>
          <w:szCs w:val="28"/>
          <w:lang w:val="ro-MD"/>
        </w:rPr>
      </w:pPr>
    </w:p>
    <w:p w14:paraId="506F9371" w14:textId="41CA0F4B" w:rsidR="00356B6A" w:rsidRPr="005B58C9" w:rsidRDefault="00356B6A" w:rsidP="000C199B">
      <w:pPr>
        <w:pStyle w:val="NoSpacing"/>
        <w:ind w:left="0" w:firstLine="851"/>
        <w:jc w:val="right"/>
        <w:rPr>
          <w:rFonts w:ascii="Times New Roman" w:hAnsi="Times New Roman" w:cs="Times New Roman"/>
          <w:b/>
          <w:bCs/>
          <w:color w:val="auto"/>
          <w:sz w:val="28"/>
          <w:szCs w:val="28"/>
          <w:lang w:val="ro-MD"/>
        </w:rPr>
      </w:pPr>
      <w:r w:rsidRPr="005B58C9">
        <w:rPr>
          <w:rFonts w:ascii="Times New Roman" w:hAnsi="Times New Roman" w:cs="Times New Roman"/>
          <w:b/>
          <w:bCs/>
          <w:color w:val="auto"/>
          <w:sz w:val="28"/>
          <w:szCs w:val="28"/>
          <w:lang w:val="ro-MD"/>
        </w:rPr>
        <w:t>Deputat în Parlamentul Republicii Moldova</w:t>
      </w:r>
    </w:p>
    <w:p w14:paraId="35DA4870" w14:textId="45ABFDBD" w:rsidR="006634DC" w:rsidRPr="005B58C9" w:rsidRDefault="00356B6A" w:rsidP="000C199B">
      <w:pPr>
        <w:pStyle w:val="NoSpacing"/>
        <w:ind w:left="0" w:firstLine="851"/>
        <w:jc w:val="right"/>
        <w:rPr>
          <w:rStyle w:val="Emphasis"/>
          <w:rFonts w:ascii="Times New Roman" w:hAnsi="Times New Roman" w:cs="Times New Roman"/>
          <w:b/>
          <w:bCs/>
          <w:i w:val="0"/>
          <w:iCs w:val="0"/>
          <w:color w:val="auto"/>
          <w:sz w:val="28"/>
          <w:szCs w:val="28"/>
          <w:lang w:val="ro-MD"/>
        </w:rPr>
      </w:pPr>
      <w:r w:rsidRPr="005B58C9">
        <w:rPr>
          <w:rFonts w:ascii="Times New Roman" w:hAnsi="Times New Roman" w:cs="Times New Roman"/>
          <w:b/>
          <w:bCs/>
          <w:color w:val="auto"/>
          <w:sz w:val="28"/>
          <w:szCs w:val="28"/>
          <w:lang w:val="ro-MD"/>
        </w:rPr>
        <w:t xml:space="preserve">             </w:t>
      </w:r>
      <w:r w:rsidR="00AD110A" w:rsidRPr="005B58C9">
        <w:rPr>
          <w:rFonts w:ascii="Times New Roman" w:hAnsi="Times New Roman" w:cs="Times New Roman"/>
          <w:b/>
          <w:bCs/>
          <w:color w:val="auto"/>
          <w:sz w:val="28"/>
          <w:szCs w:val="28"/>
          <w:lang w:val="ro-MD"/>
        </w:rPr>
        <w:t xml:space="preserve">Gheorghe </w:t>
      </w:r>
      <w:r w:rsidRPr="005B58C9">
        <w:rPr>
          <w:rFonts w:ascii="Times New Roman" w:hAnsi="Times New Roman" w:cs="Times New Roman"/>
          <w:b/>
          <w:bCs/>
          <w:color w:val="auto"/>
          <w:sz w:val="28"/>
          <w:szCs w:val="28"/>
          <w:lang w:val="ro-MD"/>
        </w:rPr>
        <w:t>I</w:t>
      </w:r>
      <w:r w:rsidR="00AD110A" w:rsidRPr="005B58C9">
        <w:rPr>
          <w:rFonts w:ascii="Times New Roman" w:hAnsi="Times New Roman" w:cs="Times New Roman"/>
          <w:b/>
          <w:bCs/>
          <w:color w:val="auto"/>
          <w:sz w:val="28"/>
          <w:szCs w:val="28"/>
          <w:lang w:val="ro-MD"/>
        </w:rPr>
        <w:t>chim</w:t>
      </w:r>
      <w:r w:rsidRPr="005B58C9">
        <w:rPr>
          <w:rFonts w:ascii="Times New Roman" w:hAnsi="Times New Roman" w:cs="Times New Roman"/>
          <w:b/>
          <w:bCs/>
          <w:color w:val="auto"/>
          <w:sz w:val="28"/>
          <w:szCs w:val="28"/>
          <w:lang w:val="ro-MD"/>
        </w:rPr>
        <w:t xml:space="preserve"> </w:t>
      </w:r>
    </w:p>
    <w:sectPr w:rsidR="006634DC" w:rsidRPr="005B58C9" w:rsidSect="000D795A">
      <w:type w:val="continuous"/>
      <w:pgSz w:w="11906" w:h="16838" w:code="9"/>
      <w:pgMar w:top="851" w:right="851" w:bottom="851" w:left="170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C48E66" w14:textId="77777777" w:rsidR="001E34AE" w:rsidRDefault="001E34AE">
      <w:pPr>
        <w:spacing w:after="0" w:line="240" w:lineRule="auto"/>
      </w:pPr>
      <w:r>
        <w:separator/>
      </w:r>
    </w:p>
  </w:endnote>
  <w:endnote w:type="continuationSeparator" w:id="0">
    <w:p w14:paraId="4294B245" w14:textId="77777777" w:rsidR="001E34AE" w:rsidRDefault="001E34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0"/>
        <w:szCs w:val="20"/>
      </w:rPr>
      <w:id w:val="1373268189"/>
      <w:docPartObj>
        <w:docPartGallery w:val="Page Numbers (Bottom of Page)"/>
        <w:docPartUnique/>
      </w:docPartObj>
    </w:sdtPr>
    <w:sdtEndPr>
      <w:rPr>
        <w:noProof/>
      </w:rPr>
    </w:sdtEndPr>
    <w:sdtContent>
      <w:p w14:paraId="0793DC0A" w14:textId="33484601" w:rsidR="000E7772" w:rsidRPr="004039F5" w:rsidRDefault="0083746D">
        <w:pPr>
          <w:pStyle w:val="Footer"/>
          <w:jc w:val="right"/>
          <w:rPr>
            <w:rFonts w:ascii="Times New Roman" w:hAnsi="Times New Roman" w:cs="Times New Roman"/>
            <w:sz w:val="20"/>
            <w:szCs w:val="20"/>
          </w:rPr>
        </w:pPr>
        <w:r w:rsidRPr="004039F5">
          <w:rPr>
            <w:rFonts w:ascii="Times New Roman" w:hAnsi="Times New Roman" w:cs="Times New Roman"/>
            <w:sz w:val="20"/>
            <w:szCs w:val="20"/>
          </w:rPr>
          <w:fldChar w:fldCharType="begin"/>
        </w:r>
        <w:r w:rsidRPr="004039F5">
          <w:rPr>
            <w:rFonts w:ascii="Times New Roman" w:hAnsi="Times New Roman" w:cs="Times New Roman"/>
            <w:sz w:val="20"/>
            <w:szCs w:val="20"/>
          </w:rPr>
          <w:instrText xml:space="preserve"> PAGE   \* MERGEFORMAT </w:instrText>
        </w:r>
        <w:r w:rsidRPr="004039F5">
          <w:rPr>
            <w:rFonts w:ascii="Times New Roman" w:hAnsi="Times New Roman" w:cs="Times New Roman"/>
            <w:sz w:val="20"/>
            <w:szCs w:val="20"/>
          </w:rPr>
          <w:fldChar w:fldCharType="separate"/>
        </w:r>
        <w:r w:rsidR="0008179A" w:rsidRPr="004039F5">
          <w:rPr>
            <w:rFonts w:ascii="Times New Roman" w:hAnsi="Times New Roman" w:cs="Times New Roman"/>
            <w:noProof/>
            <w:sz w:val="20"/>
            <w:szCs w:val="20"/>
          </w:rPr>
          <w:t>9</w:t>
        </w:r>
        <w:r w:rsidRPr="004039F5">
          <w:rPr>
            <w:rFonts w:ascii="Times New Roman" w:hAnsi="Times New Roman" w:cs="Times New Roman"/>
            <w:noProof/>
            <w:sz w:val="20"/>
            <w:szCs w:val="20"/>
          </w:rPr>
          <w:fldChar w:fldCharType="end"/>
        </w:r>
      </w:p>
    </w:sdtContent>
  </w:sdt>
  <w:p w14:paraId="4E6D3330" w14:textId="77777777" w:rsidR="000E7772" w:rsidRDefault="001E34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06F74" w14:textId="77777777" w:rsidR="007C7A42" w:rsidRPr="00416C17" w:rsidRDefault="0083746D" w:rsidP="007C7A42">
    <w:pPr>
      <w:pStyle w:val="Footer"/>
      <w:ind w:left="851"/>
      <w:rPr>
        <w:lang w:val="ro-RO"/>
      </w:rPr>
    </w:pPr>
    <w:r w:rsidRPr="00416C17">
      <w:rPr>
        <w:noProof/>
        <w:lang w:val="ru-RU" w:eastAsia="ru-RU"/>
      </w:rPr>
      <mc:AlternateContent>
        <mc:Choice Requires="wps">
          <w:drawing>
            <wp:anchor distT="0" distB="0" distL="114300" distR="114300" simplePos="0" relativeHeight="251659264" behindDoc="0" locked="0" layoutInCell="1" allowOverlap="1" wp14:anchorId="224DCEF8" wp14:editId="1E09C76E">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A931518"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27505CDB" w14:textId="3FBEA7DE" w:rsidR="007C7A42" w:rsidRPr="00416C17" w:rsidRDefault="0083746D"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w:t>
    </w:r>
    <w:r w:rsidR="00853057">
      <w:rPr>
        <w:lang w:val="ro-RO"/>
      </w:rPr>
      <w:t>ș</w:t>
    </w:r>
    <w:r w:rsidRPr="00416C17">
      <w:rPr>
        <w:lang w:val="ro-RO"/>
      </w:rPr>
      <w:t>inău</w:t>
    </w:r>
    <w:r w:rsidRPr="00416C17">
      <w:rPr>
        <w:lang w:val="ro-RO"/>
      </w:rPr>
      <w:tab/>
      <w:t>info@parlament.md</w:t>
    </w:r>
  </w:p>
  <w:p w14:paraId="5106FB60" w14:textId="66557108" w:rsidR="007C7A42" w:rsidRPr="00416C17" w:rsidRDefault="0083746D" w:rsidP="00416C17">
    <w:pPr>
      <w:pStyle w:val="Footer"/>
      <w:tabs>
        <w:tab w:val="clear" w:pos="7027"/>
        <w:tab w:val="clear" w:pos="9689"/>
        <w:tab w:val="right" w:pos="9883"/>
      </w:tabs>
      <w:ind w:left="851"/>
      <w:rPr>
        <w:lang w:val="ro-RO"/>
      </w:rPr>
    </w:pPr>
    <w:r w:rsidRPr="00416C17">
      <w:rPr>
        <w:lang w:val="ro-RO"/>
      </w:rPr>
      <w:t xml:space="preserve">Bd. </w:t>
    </w:r>
    <w:r w:rsidR="00853057">
      <w:rPr>
        <w:lang w:val="ro-RO"/>
      </w:rPr>
      <w:t>Ș</w:t>
    </w:r>
    <w:r w:rsidRPr="00416C17">
      <w:rPr>
        <w:lang w:val="ro-RO"/>
      </w:rPr>
      <w:t xml:space="preserve">tefan cel Mare </w:t>
    </w:r>
    <w:r w:rsidR="00853057">
      <w:rPr>
        <w:lang w:val="ro-RO"/>
      </w:rPr>
      <w:t>ș</w:t>
    </w:r>
    <w:r w:rsidRPr="00416C17">
      <w:rPr>
        <w:lang w:val="ro-RO"/>
      </w:rPr>
      <w:t>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BEDAE6" w14:textId="77777777" w:rsidR="001E34AE" w:rsidRDefault="001E34AE">
      <w:pPr>
        <w:spacing w:after="0" w:line="240" w:lineRule="auto"/>
      </w:pPr>
      <w:r>
        <w:separator/>
      </w:r>
    </w:p>
  </w:footnote>
  <w:footnote w:type="continuationSeparator" w:id="0">
    <w:p w14:paraId="3E57E254" w14:textId="77777777" w:rsidR="001E34AE" w:rsidRDefault="001E34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14808F" w14:textId="77777777" w:rsidR="00402A12" w:rsidRPr="00764062" w:rsidRDefault="0083746D" w:rsidP="00764062">
    <w:pPr>
      <w:pStyle w:val="Header"/>
    </w:pPr>
    <w:r>
      <w:rPr>
        <w:noProof/>
        <w:lang w:val="ru-RU" w:eastAsia="ru-RU"/>
      </w:rPr>
      <w:drawing>
        <wp:anchor distT="0" distB="0" distL="114300" distR="114300" simplePos="0" relativeHeight="251660288" behindDoc="0" locked="0" layoutInCell="1" allowOverlap="1" wp14:anchorId="08E786DB" wp14:editId="352D34C2">
          <wp:simplePos x="0" y="0"/>
          <wp:positionH relativeFrom="page">
            <wp:posOffset>452120</wp:posOffset>
          </wp:positionH>
          <wp:positionV relativeFrom="page">
            <wp:posOffset>532420</wp:posOffset>
          </wp:positionV>
          <wp:extent cx="1785999" cy="567981"/>
          <wp:effectExtent l="0" t="0" r="5080" b="38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AE7293"/>
    <w:multiLevelType w:val="hybridMultilevel"/>
    <w:tmpl w:val="FD4AA692"/>
    <w:lvl w:ilvl="0" w:tplc="FFFFFFFF">
      <w:start w:val="1"/>
      <w:numFmt w:val="decimal"/>
      <w:lvlText w:val="%1."/>
      <w:lvlJc w:val="left"/>
      <w:pPr>
        <w:ind w:left="1140" w:hanging="360"/>
      </w:pPr>
      <w:rPr>
        <w:rFonts w:hint="default"/>
        <w:b w:val="0"/>
        <w:bCs w:val="0"/>
        <w:color w:val="auto"/>
      </w:rPr>
    </w:lvl>
    <w:lvl w:ilvl="1" w:tplc="FFFFFFFF" w:tentative="1">
      <w:start w:val="1"/>
      <w:numFmt w:val="lowerLetter"/>
      <w:lvlText w:val="%2."/>
      <w:lvlJc w:val="left"/>
      <w:pPr>
        <w:ind w:left="1860" w:hanging="360"/>
      </w:pPr>
    </w:lvl>
    <w:lvl w:ilvl="2" w:tplc="FFFFFFFF" w:tentative="1">
      <w:start w:val="1"/>
      <w:numFmt w:val="lowerRoman"/>
      <w:lvlText w:val="%3."/>
      <w:lvlJc w:val="right"/>
      <w:pPr>
        <w:ind w:left="2580" w:hanging="180"/>
      </w:pPr>
    </w:lvl>
    <w:lvl w:ilvl="3" w:tplc="FFFFFFFF" w:tentative="1">
      <w:start w:val="1"/>
      <w:numFmt w:val="decimal"/>
      <w:lvlText w:val="%4."/>
      <w:lvlJc w:val="left"/>
      <w:pPr>
        <w:ind w:left="3300" w:hanging="360"/>
      </w:pPr>
    </w:lvl>
    <w:lvl w:ilvl="4" w:tplc="FFFFFFFF" w:tentative="1">
      <w:start w:val="1"/>
      <w:numFmt w:val="lowerLetter"/>
      <w:lvlText w:val="%5."/>
      <w:lvlJc w:val="left"/>
      <w:pPr>
        <w:ind w:left="4020" w:hanging="360"/>
      </w:pPr>
    </w:lvl>
    <w:lvl w:ilvl="5" w:tplc="FFFFFFFF" w:tentative="1">
      <w:start w:val="1"/>
      <w:numFmt w:val="lowerRoman"/>
      <w:lvlText w:val="%6."/>
      <w:lvlJc w:val="right"/>
      <w:pPr>
        <w:ind w:left="4740" w:hanging="180"/>
      </w:pPr>
    </w:lvl>
    <w:lvl w:ilvl="6" w:tplc="FFFFFFFF" w:tentative="1">
      <w:start w:val="1"/>
      <w:numFmt w:val="decimal"/>
      <w:lvlText w:val="%7."/>
      <w:lvlJc w:val="left"/>
      <w:pPr>
        <w:ind w:left="5460" w:hanging="360"/>
      </w:pPr>
    </w:lvl>
    <w:lvl w:ilvl="7" w:tplc="FFFFFFFF" w:tentative="1">
      <w:start w:val="1"/>
      <w:numFmt w:val="lowerLetter"/>
      <w:lvlText w:val="%8."/>
      <w:lvlJc w:val="left"/>
      <w:pPr>
        <w:ind w:left="6180" w:hanging="360"/>
      </w:pPr>
    </w:lvl>
    <w:lvl w:ilvl="8" w:tplc="FFFFFFFF" w:tentative="1">
      <w:start w:val="1"/>
      <w:numFmt w:val="lowerRoman"/>
      <w:lvlText w:val="%9."/>
      <w:lvlJc w:val="right"/>
      <w:pPr>
        <w:ind w:left="6900" w:hanging="180"/>
      </w:pPr>
    </w:lvl>
  </w:abstractNum>
  <w:abstractNum w:abstractNumId="1" w15:restartNumberingAfterBreak="0">
    <w:nsid w:val="27F46DFB"/>
    <w:multiLevelType w:val="hybridMultilevel"/>
    <w:tmpl w:val="199023A6"/>
    <w:lvl w:ilvl="0" w:tplc="097A09E0">
      <w:start w:val="5"/>
      <w:numFmt w:val="decimal"/>
      <w:lvlText w:val="%1."/>
      <w:lvlJc w:val="left"/>
      <w:pPr>
        <w:ind w:left="720" w:hanging="360"/>
      </w:pPr>
      <w:rPr>
        <w:color w:val="auto"/>
      </w:r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2" w15:restartNumberingAfterBreak="0">
    <w:nsid w:val="2D74695C"/>
    <w:multiLevelType w:val="hybridMultilevel"/>
    <w:tmpl w:val="FD4AA692"/>
    <w:lvl w:ilvl="0" w:tplc="FFFFFFFF">
      <w:start w:val="1"/>
      <w:numFmt w:val="decimal"/>
      <w:lvlText w:val="%1."/>
      <w:lvlJc w:val="left"/>
      <w:pPr>
        <w:ind w:left="1140" w:hanging="360"/>
      </w:pPr>
      <w:rPr>
        <w:rFonts w:hint="default"/>
        <w:b w:val="0"/>
        <w:bCs w:val="0"/>
        <w:color w:val="auto"/>
      </w:rPr>
    </w:lvl>
    <w:lvl w:ilvl="1" w:tplc="FFFFFFFF" w:tentative="1">
      <w:start w:val="1"/>
      <w:numFmt w:val="lowerLetter"/>
      <w:lvlText w:val="%2."/>
      <w:lvlJc w:val="left"/>
      <w:pPr>
        <w:ind w:left="1860" w:hanging="360"/>
      </w:pPr>
    </w:lvl>
    <w:lvl w:ilvl="2" w:tplc="FFFFFFFF" w:tentative="1">
      <w:start w:val="1"/>
      <w:numFmt w:val="lowerRoman"/>
      <w:lvlText w:val="%3."/>
      <w:lvlJc w:val="right"/>
      <w:pPr>
        <w:ind w:left="2580" w:hanging="180"/>
      </w:pPr>
    </w:lvl>
    <w:lvl w:ilvl="3" w:tplc="FFFFFFFF" w:tentative="1">
      <w:start w:val="1"/>
      <w:numFmt w:val="decimal"/>
      <w:lvlText w:val="%4."/>
      <w:lvlJc w:val="left"/>
      <w:pPr>
        <w:ind w:left="3300" w:hanging="360"/>
      </w:pPr>
    </w:lvl>
    <w:lvl w:ilvl="4" w:tplc="FFFFFFFF" w:tentative="1">
      <w:start w:val="1"/>
      <w:numFmt w:val="lowerLetter"/>
      <w:lvlText w:val="%5."/>
      <w:lvlJc w:val="left"/>
      <w:pPr>
        <w:ind w:left="4020" w:hanging="360"/>
      </w:pPr>
    </w:lvl>
    <w:lvl w:ilvl="5" w:tplc="FFFFFFFF" w:tentative="1">
      <w:start w:val="1"/>
      <w:numFmt w:val="lowerRoman"/>
      <w:lvlText w:val="%6."/>
      <w:lvlJc w:val="right"/>
      <w:pPr>
        <w:ind w:left="4740" w:hanging="180"/>
      </w:pPr>
    </w:lvl>
    <w:lvl w:ilvl="6" w:tplc="FFFFFFFF" w:tentative="1">
      <w:start w:val="1"/>
      <w:numFmt w:val="decimal"/>
      <w:lvlText w:val="%7."/>
      <w:lvlJc w:val="left"/>
      <w:pPr>
        <w:ind w:left="5460" w:hanging="360"/>
      </w:pPr>
    </w:lvl>
    <w:lvl w:ilvl="7" w:tplc="FFFFFFFF" w:tentative="1">
      <w:start w:val="1"/>
      <w:numFmt w:val="lowerLetter"/>
      <w:lvlText w:val="%8."/>
      <w:lvlJc w:val="left"/>
      <w:pPr>
        <w:ind w:left="6180" w:hanging="360"/>
      </w:pPr>
    </w:lvl>
    <w:lvl w:ilvl="8" w:tplc="FFFFFFFF" w:tentative="1">
      <w:start w:val="1"/>
      <w:numFmt w:val="lowerRoman"/>
      <w:lvlText w:val="%9."/>
      <w:lvlJc w:val="right"/>
      <w:pPr>
        <w:ind w:left="6900" w:hanging="180"/>
      </w:pPr>
    </w:lvl>
  </w:abstractNum>
  <w:abstractNum w:abstractNumId="3" w15:restartNumberingAfterBreak="0">
    <w:nsid w:val="3B9162B3"/>
    <w:multiLevelType w:val="hybridMultilevel"/>
    <w:tmpl w:val="FD4AA692"/>
    <w:lvl w:ilvl="0" w:tplc="C26641C8">
      <w:start w:val="1"/>
      <w:numFmt w:val="decimal"/>
      <w:lvlText w:val="%1."/>
      <w:lvlJc w:val="left"/>
      <w:pPr>
        <w:ind w:left="1140" w:hanging="360"/>
      </w:pPr>
      <w:rPr>
        <w:rFonts w:hint="default"/>
        <w:b w:val="0"/>
        <w:bCs w:val="0"/>
        <w:color w:val="auto"/>
      </w:rPr>
    </w:lvl>
    <w:lvl w:ilvl="1" w:tplc="08180019" w:tentative="1">
      <w:start w:val="1"/>
      <w:numFmt w:val="lowerLetter"/>
      <w:lvlText w:val="%2."/>
      <w:lvlJc w:val="left"/>
      <w:pPr>
        <w:ind w:left="1860" w:hanging="360"/>
      </w:pPr>
    </w:lvl>
    <w:lvl w:ilvl="2" w:tplc="0818001B" w:tentative="1">
      <w:start w:val="1"/>
      <w:numFmt w:val="lowerRoman"/>
      <w:lvlText w:val="%3."/>
      <w:lvlJc w:val="right"/>
      <w:pPr>
        <w:ind w:left="2580" w:hanging="180"/>
      </w:pPr>
    </w:lvl>
    <w:lvl w:ilvl="3" w:tplc="0818000F" w:tentative="1">
      <w:start w:val="1"/>
      <w:numFmt w:val="decimal"/>
      <w:lvlText w:val="%4."/>
      <w:lvlJc w:val="left"/>
      <w:pPr>
        <w:ind w:left="3300" w:hanging="360"/>
      </w:pPr>
    </w:lvl>
    <w:lvl w:ilvl="4" w:tplc="08180019" w:tentative="1">
      <w:start w:val="1"/>
      <w:numFmt w:val="lowerLetter"/>
      <w:lvlText w:val="%5."/>
      <w:lvlJc w:val="left"/>
      <w:pPr>
        <w:ind w:left="4020" w:hanging="360"/>
      </w:pPr>
    </w:lvl>
    <w:lvl w:ilvl="5" w:tplc="0818001B" w:tentative="1">
      <w:start w:val="1"/>
      <w:numFmt w:val="lowerRoman"/>
      <w:lvlText w:val="%6."/>
      <w:lvlJc w:val="right"/>
      <w:pPr>
        <w:ind w:left="4740" w:hanging="180"/>
      </w:pPr>
    </w:lvl>
    <w:lvl w:ilvl="6" w:tplc="0818000F" w:tentative="1">
      <w:start w:val="1"/>
      <w:numFmt w:val="decimal"/>
      <w:lvlText w:val="%7."/>
      <w:lvlJc w:val="left"/>
      <w:pPr>
        <w:ind w:left="5460" w:hanging="360"/>
      </w:pPr>
    </w:lvl>
    <w:lvl w:ilvl="7" w:tplc="08180019" w:tentative="1">
      <w:start w:val="1"/>
      <w:numFmt w:val="lowerLetter"/>
      <w:lvlText w:val="%8."/>
      <w:lvlJc w:val="left"/>
      <w:pPr>
        <w:ind w:left="6180" w:hanging="360"/>
      </w:pPr>
    </w:lvl>
    <w:lvl w:ilvl="8" w:tplc="0818001B" w:tentative="1">
      <w:start w:val="1"/>
      <w:numFmt w:val="lowerRoman"/>
      <w:lvlText w:val="%9."/>
      <w:lvlJc w:val="right"/>
      <w:pPr>
        <w:ind w:left="6900" w:hanging="180"/>
      </w:pPr>
    </w:lvl>
  </w:abstractNum>
  <w:abstractNum w:abstractNumId="4" w15:restartNumberingAfterBreak="0">
    <w:nsid w:val="45A80557"/>
    <w:multiLevelType w:val="hybridMultilevel"/>
    <w:tmpl w:val="FCECA176"/>
    <w:lvl w:ilvl="0" w:tplc="A9301CD6">
      <w:start w:val="1"/>
      <w:numFmt w:val="decimal"/>
      <w:lvlText w:val="%1."/>
      <w:lvlJc w:val="left"/>
      <w:pPr>
        <w:ind w:left="335" w:hanging="284"/>
      </w:pPr>
      <w:rPr>
        <w:w w:val="100"/>
        <w:lang w:val="ro-RO" w:eastAsia="en-US" w:bidi="ar-SA"/>
      </w:rPr>
    </w:lvl>
    <w:lvl w:ilvl="1" w:tplc="B798D322">
      <w:numFmt w:val="bullet"/>
      <w:lvlText w:val="•"/>
      <w:lvlJc w:val="left"/>
      <w:pPr>
        <w:ind w:left="796" w:hanging="284"/>
      </w:pPr>
      <w:rPr>
        <w:lang w:val="ro-RO" w:eastAsia="en-US" w:bidi="ar-SA"/>
      </w:rPr>
    </w:lvl>
    <w:lvl w:ilvl="2" w:tplc="7AD261AC">
      <w:numFmt w:val="bullet"/>
      <w:lvlText w:val="•"/>
      <w:lvlJc w:val="left"/>
      <w:pPr>
        <w:ind w:left="1252" w:hanging="284"/>
      </w:pPr>
      <w:rPr>
        <w:lang w:val="ro-RO" w:eastAsia="en-US" w:bidi="ar-SA"/>
      </w:rPr>
    </w:lvl>
    <w:lvl w:ilvl="3" w:tplc="6FEE6716">
      <w:numFmt w:val="bullet"/>
      <w:lvlText w:val="•"/>
      <w:lvlJc w:val="left"/>
      <w:pPr>
        <w:ind w:left="1709" w:hanging="284"/>
      </w:pPr>
      <w:rPr>
        <w:lang w:val="ro-RO" w:eastAsia="en-US" w:bidi="ar-SA"/>
      </w:rPr>
    </w:lvl>
    <w:lvl w:ilvl="4" w:tplc="34762482">
      <w:numFmt w:val="bullet"/>
      <w:lvlText w:val="•"/>
      <w:lvlJc w:val="left"/>
      <w:pPr>
        <w:ind w:left="2165" w:hanging="284"/>
      </w:pPr>
      <w:rPr>
        <w:lang w:val="ro-RO" w:eastAsia="en-US" w:bidi="ar-SA"/>
      </w:rPr>
    </w:lvl>
    <w:lvl w:ilvl="5" w:tplc="057E13A0">
      <w:numFmt w:val="bullet"/>
      <w:lvlText w:val="•"/>
      <w:lvlJc w:val="left"/>
      <w:pPr>
        <w:ind w:left="2622" w:hanging="284"/>
      </w:pPr>
      <w:rPr>
        <w:lang w:val="ro-RO" w:eastAsia="en-US" w:bidi="ar-SA"/>
      </w:rPr>
    </w:lvl>
    <w:lvl w:ilvl="6" w:tplc="67E6543E">
      <w:numFmt w:val="bullet"/>
      <w:lvlText w:val="•"/>
      <w:lvlJc w:val="left"/>
      <w:pPr>
        <w:ind w:left="3078" w:hanging="284"/>
      </w:pPr>
      <w:rPr>
        <w:lang w:val="ro-RO" w:eastAsia="en-US" w:bidi="ar-SA"/>
      </w:rPr>
    </w:lvl>
    <w:lvl w:ilvl="7" w:tplc="29CE0D2E">
      <w:numFmt w:val="bullet"/>
      <w:lvlText w:val="•"/>
      <w:lvlJc w:val="left"/>
      <w:pPr>
        <w:ind w:left="3534" w:hanging="284"/>
      </w:pPr>
      <w:rPr>
        <w:lang w:val="ro-RO" w:eastAsia="en-US" w:bidi="ar-SA"/>
      </w:rPr>
    </w:lvl>
    <w:lvl w:ilvl="8" w:tplc="0BE0D2F4">
      <w:numFmt w:val="bullet"/>
      <w:lvlText w:val="•"/>
      <w:lvlJc w:val="left"/>
      <w:pPr>
        <w:ind w:left="3991" w:hanging="284"/>
      </w:pPr>
      <w:rPr>
        <w:lang w:val="ro-RO" w:eastAsia="en-US" w:bidi="ar-SA"/>
      </w:rPr>
    </w:lvl>
  </w:abstractNum>
  <w:abstractNum w:abstractNumId="5" w15:restartNumberingAfterBreak="0">
    <w:nsid w:val="4731650D"/>
    <w:multiLevelType w:val="hybridMultilevel"/>
    <w:tmpl w:val="F1480B8E"/>
    <w:lvl w:ilvl="0" w:tplc="F698DBA6">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49D12DCE"/>
    <w:multiLevelType w:val="hybridMultilevel"/>
    <w:tmpl w:val="0F72EC4E"/>
    <w:lvl w:ilvl="0" w:tplc="31088A20">
      <w:start w:val="1"/>
      <w:numFmt w:val="decimal"/>
      <w:lvlText w:val="%1."/>
      <w:lvlJc w:val="left"/>
      <w:pPr>
        <w:ind w:left="1080" w:hanging="360"/>
      </w:pPr>
      <w:rPr>
        <w:b w:val="0"/>
      </w:rPr>
    </w:lvl>
    <w:lvl w:ilvl="1" w:tplc="04180019">
      <w:start w:val="1"/>
      <w:numFmt w:val="lowerLetter"/>
      <w:lvlText w:val="%2."/>
      <w:lvlJc w:val="left"/>
      <w:pPr>
        <w:ind w:left="1800" w:hanging="360"/>
      </w:pPr>
    </w:lvl>
    <w:lvl w:ilvl="2" w:tplc="0418001B">
      <w:start w:val="1"/>
      <w:numFmt w:val="lowerRoman"/>
      <w:lvlText w:val="%3."/>
      <w:lvlJc w:val="right"/>
      <w:pPr>
        <w:ind w:left="2520" w:hanging="180"/>
      </w:pPr>
    </w:lvl>
    <w:lvl w:ilvl="3" w:tplc="0418000F">
      <w:start w:val="1"/>
      <w:numFmt w:val="decimal"/>
      <w:lvlText w:val="%4."/>
      <w:lvlJc w:val="left"/>
      <w:pPr>
        <w:ind w:left="3240" w:hanging="360"/>
      </w:pPr>
    </w:lvl>
    <w:lvl w:ilvl="4" w:tplc="04180019">
      <w:start w:val="1"/>
      <w:numFmt w:val="lowerLetter"/>
      <w:lvlText w:val="%5."/>
      <w:lvlJc w:val="left"/>
      <w:pPr>
        <w:ind w:left="3960" w:hanging="360"/>
      </w:pPr>
    </w:lvl>
    <w:lvl w:ilvl="5" w:tplc="0418001B">
      <w:start w:val="1"/>
      <w:numFmt w:val="lowerRoman"/>
      <w:lvlText w:val="%6."/>
      <w:lvlJc w:val="right"/>
      <w:pPr>
        <w:ind w:left="4680" w:hanging="180"/>
      </w:pPr>
    </w:lvl>
    <w:lvl w:ilvl="6" w:tplc="0418000F">
      <w:start w:val="1"/>
      <w:numFmt w:val="decimal"/>
      <w:lvlText w:val="%7."/>
      <w:lvlJc w:val="left"/>
      <w:pPr>
        <w:ind w:left="5400" w:hanging="360"/>
      </w:pPr>
    </w:lvl>
    <w:lvl w:ilvl="7" w:tplc="04180019">
      <w:start w:val="1"/>
      <w:numFmt w:val="lowerLetter"/>
      <w:lvlText w:val="%8."/>
      <w:lvlJc w:val="left"/>
      <w:pPr>
        <w:ind w:left="6120" w:hanging="360"/>
      </w:pPr>
    </w:lvl>
    <w:lvl w:ilvl="8" w:tplc="0418001B">
      <w:start w:val="1"/>
      <w:numFmt w:val="lowerRoman"/>
      <w:lvlText w:val="%9."/>
      <w:lvlJc w:val="right"/>
      <w:pPr>
        <w:ind w:left="6840" w:hanging="180"/>
      </w:pPr>
    </w:lvl>
  </w:abstractNum>
  <w:abstractNum w:abstractNumId="7" w15:restartNumberingAfterBreak="0">
    <w:nsid w:val="5659599F"/>
    <w:multiLevelType w:val="hybridMultilevel"/>
    <w:tmpl w:val="2570BB5A"/>
    <w:lvl w:ilvl="0" w:tplc="6ADE363C">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8" w15:restartNumberingAfterBreak="0">
    <w:nsid w:val="5A151F67"/>
    <w:multiLevelType w:val="hybridMultilevel"/>
    <w:tmpl w:val="13FE7FFC"/>
    <w:lvl w:ilvl="0" w:tplc="802CADE8">
      <w:start w:val="1"/>
      <w:numFmt w:val="lowerLetter"/>
      <w:lvlText w:val="%1)"/>
      <w:lvlJc w:val="left"/>
      <w:pPr>
        <w:ind w:left="1211" w:hanging="360"/>
      </w:pPr>
      <w:rPr>
        <w:rFonts w:hint="default"/>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9" w15:restartNumberingAfterBreak="0">
    <w:nsid w:val="76ED23D9"/>
    <w:multiLevelType w:val="hybridMultilevel"/>
    <w:tmpl w:val="06A40F04"/>
    <w:lvl w:ilvl="0" w:tplc="821E4A02">
      <w:start w:val="1"/>
      <w:numFmt w:val="decimal"/>
      <w:lvlText w:val="%1."/>
      <w:lvlJc w:val="left"/>
      <w:pPr>
        <w:ind w:left="107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7A600B4A"/>
    <w:multiLevelType w:val="hybridMultilevel"/>
    <w:tmpl w:val="6AC20A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E781406"/>
    <w:multiLevelType w:val="hybridMultilevel"/>
    <w:tmpl w:val="2E10A038"/>
    <w:lvl w:ilvl="0" w:tplc="0818000F">
      <w:start w:val="1"/>
      <w:numFmt w:val="decimal"/>
      <w:lvlText w:val="%1."/>
      <w:lvlJc w:val="left"/>
      <w:pPr>
        <w:ind w:left="360" w:hanging="360"/>
      </w:pPr>
    </w:lvl>
    <w:lvl w:ilvl="1" w:tplc="08180019">
      <w:start w:val="1"/>
      <w:numFmt w:val="lowerLetter"/>
      <w:lvlText w:val="%2."/>
      <w:lvlJc w:val="left"/>
      <w:pPr>
        <w:ind w:left="1080" w:hanging="360"/>
      </w:pPr>
    </w:lvl>
    <w:lvl w:ilvl="2" w:tplc="0818001B">
      <w:start w:val="1"/>
      <w:numFmt w:val="lowerRoman"/>
      <w:lvlText w:val="%3."/>
      <w:lvlJc w:val="right"/>
      <w:pPr>
        <w:ind w:left="1800" w:hanging="180"/>
      </w:pPr>
    </w:lvl>
    <w:lvl w:ilvl="3" w:tplc="0818000F">
      <w:start w:val="1"/>
      <w:numFmt w:val="decimal"/>
      <w:lvlText w:val="%4."/>
      <w:lvlJc w:val="left"/>
      <w:pPr>
        <w:ind w:left="2520" w:hanging="360"/>
      </w:pPr>
    </w:lvl>
    <w:lvl w:ilvl="4" w:tplc="08180019">
      <w:start w:val="1"/>
      <w:numFmt w:val="lowerLetter"/>
      <w:lvlText w:val="%5."/>
      <w:lvlJc w:val="left"/>
      <w:pPr>
        <w:ind w:left="3240" w:hanging="360"/>
      </w:pPr>
    </w:lvl>
    <w:lvl w:ilvl="5" w:tplc="0818001B">
      <w:start w:val="1"/>
      <w:numFmt w:val="lowerRoman"/>
      <w:lvlText w:val="%6."/>
      <w:lvlJc w:val="right"/>
      <w:pPr>
        <w:ind w:left="3960" w:hanging="180"/>
      </w:pPr>
    </w:lvl>
    <w:lvl w:ilvl="6" w:tplc="0818000F">
      <w:start w:val="1"/>
      <w:numFmt w:val="decimal"/>
      <w:lvlText w:val="%7."/>
      <w:lvlJc w:val="left"/>
      <w:pPr>
        <w:ind w:left="4680" w:hanging="360"/>
      </w:pPr>
    </w:lvl>
    <w:lvl w:ilvl="7" w:tplc="08180019">
      <w:start w:val="1"/>
      <w:numFmt w:val="lowerLetter"/>
      <w:lvlText w:val="%8."/>
      <w:lvlJc w:val="left"/>
      <w:pPr>
        <w:ind w:left="5400" w:hanging="360"/>
      </w:pPr>
    </w:lvl>
    <w:lvl w:ilvl="8" w:tplc="0818001B">
      <w:start w:val="1"/>
      <w:numFmt w:val="lowerRoman"/>
      <w:lvlText w:val="%9."/>
      <w:lvlJc w:val="right"/>
      <w:pPr>
        <w:ind w:left="612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0"/>
  </w:num>
  <w:num w:numId="9">
    <w:abstractNumId w:val="2"/>
  </w:num>
  <w:num w:numId="10">
    <w:abstractNumId w:val="8"/>
  </w:num>
  <w:num w:numId="11">
    <w:abstractNumId w:val="7"/>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B6A"/>
    <w:rsid w:val="00001B8A"/>
    <w:rsid w:val="000115F1"/>
    <w:rsid w:val="00014C4E"/>
    <w:rsid w:val="00016173"/>
    <w:rsid w:val="00020792"/>
    <w:rsid w:val="00022CA5"/>
    <w:rsid w:val="0002491D"/>
    <w:rsid w:val="0002683C"/>
    <w:rsid w:val="00027ADE"/>
    <w:rsid w:val="000315D1"/>
    <w:rsid w:val="00032614"/>
    <w:rsid w:val="00034689"/>
    <w:rsid w:val="000369DA"/>
    <w:rsid w:val="00041BAD"/>
    <w:rsid w:val="000434EA"/>
    <w:rsid w:val="000500CC"/>
    <w:rsid w:val="00051097"/>
    <w:rsid w:val="0005190B"/>
    <w:rsid w:val="00052442"/>
    <w:rsid w:val="00055CEC"/>
    <w:rsid w:val="00055E05"/>
    <w:rsid w:val="00055EC4"/>
    <w:rsid w:val="00060859"/>
    <w:rsid w:val="00064168"/>
    <w:rsid w:val="00066082"/>
    <w:rsid w:val="0007637D"/>
    <w:rsid w:val="0008179A"/>
    <w:rsid w:val="0008214A"/>
    <w:rsid w:val="00082BE7"/>
    <w:rsid w:val="00083E9B"/>
    <w:rsid w:val="00085FE6"/>
    <w:rsid w:val="000925FA"/>
    <w:rsid w:val="000926BD"/>
    <w:rsid w:val="000A3702"/>
    <w:rsid w:val="000A4061"/>
    <w:rsid w:val="000A4613"/>
    <w:rsid w:val="000B2F4E"/>
    <w:rsid w:val="000B5E61"/>
    <w:rsid w:val="000C199B"/>
    <w:rsid w:val="000C27CA"/>
    <w:rsid w:val="000C79DD"/>
    <w:rsid w:val="000D0D9A"/>
    <w:rsid w:val="000D4181"/>
    <w:rsid w:val="000D795A"/>
    <w:rsid w:val="000E0C9F"/>
    <w:rsid w:val="000E526F"/>
    <w:rsid w:val="000F2CA9"/>
    <w:rsid w:val="000F7343"/>
    <w:rsid w:val="001020ED"/>
    <w:rsid w:val="001045F1"/>
    <w:rsid w:val="0010527B"/>
    <w:rsid w:val="00106FB0"/>
    <w:rsid w:val="0010721E"/>
    <w:rsid w:val="001130DB"/>
    <w:rsid w:val="0011452F"/>
    <w:rsid w:val="00114569"/>
    <w:rsid w:val="00117C48"/>
    <w:rsid w:val="001240C5"/>
    <w:rsid w:val="001246E3"/>
    <w:rsid w:val="00125534"/>
    <w:rsid w:val="00126806"/>
    <w:rsid w:val="00126C96"/>
    <w:rsid w:val="00127806"/>
    <w:rsid w:val="00131EB6"/>
    <w:rsid w:val="001401FD"/>
    <w:rsid w:val="0014083B"/>
    <w:rsid w:val="001420C4"/>
    <w:rsid w:val="00150383"/>
    <w:rsid w:val="00152994"/>
    <w:rsid w:val="00166015"/>
    <w:rsid w:val="001842AB"/>
    <w:rsid w:val="001868A4"/>
    <w:rsid w:val="001902D7"/>
    <w:rsid w:val="001929CF"/>
    <w:rsid w:val="00193427"/>
    <w:rsid w:val="00196374"/>
    <w:rsid w:val="001A089B"/>
    <w:rsid w:val="001A0F2D"/>
    <w:rsid w:val="001A7BAF"/>
    <w:rsid w:val="001B1DBE"/>
    <w:rsid w:val="001B37BE"/>
    <w:rsid w:val="001C2B3A"/>
    <w:rsid w:val="001C36F0"/>
    <w:rsid w:val="001C7236"/>
    <w:rsid w:val="001D168E"/>
    <w:rsid w:val="001D593E"/>
    <w:rsid w:val="001D62B6"/>
    <w:rsid w:val="001D66EA"/>
    <w:rsid w:val="001D7274"/>
    <w:rsid w:val="001D7409"/>
    <w:rsid w:val="001E34AE"/>
    <w:rsid w:val="001E5725"/>
    <w:rsid w:val="001E60D2"/>
    <w:rsid w:val="001F1E9C"/>
    <w:rsid w:val="001F2A3A"/>
    <w:rsid w:val="001F59B4"/>
    <w:rsid w:val="001F799B"/>
    <w:rsid w:val="0020034E"/>
    <w:rsid w:val="00206557"/>
    <w:rsid w:val="00206808"/>
    <w:rsid w:val="00212B6C"/>
    <w:rsid w:val="002133BC"/>
    <w:rsid w:val="00227A13"/>
    <w:rsid w:val="00230D7A"/>
    <w:rsid w:val="0023263E"/>
    <w:rsid w:val="002364E0"/>
    <w:rsid w:val="00240FC2"/>
    <w:rsid w:val="002501F3"/>
    <w:rsid w:val="00250B18"/>
    <w:rsid w:val="00253EAF"/>
    <w:rsid w:val="00254916"/>
    <w:rsid w:val="002549D7"/>
    <w:rsid w:val="002609D5"/>
    <w:rsid w:val="00261263"/>
    <w:rsid w:val="00262000"/>
    <w:rsid w:val="00266288"/>
    <w:rsid w:val="002673FA"/>
    <w:rsid w:val="0026762D"/>
    <w:rsid w:val="00271CB2"/>
    <w:rsid w:val="002734B1"/>
    <w:rsid w:val="00280432"/>
    <w:rsid w:val="0028128D"/>
    <w:rsid w:val="00281812"/>
    <w:rsid w:val="00286231"/>
    <w:rsid w:val="0029173B"/>
    <w:rsid w:val="002926B6"/>
    <w:rsid w:val="00294833"/>
    <w:rsid w:val="00294AD0"/>
    <w:rsid w:val="00295239"/>
    <w:rsid w:val="002967EC"/>
    <w:rsid w:val="002A0BD6"/>
    <w:rsid w:val="002A3919"/>
    <w:rsid w:val="002A4E90"/>
    <w:rsid w:val="002A6802"/>
    <w:rsid w:val="002B3277"/>
    <w:rsid w:val="002B42F9"/>
    <w:rsid w:val="002B543E"/>
    <w:rsid w:val="002B60BD"/>
    <w:rsid w:val="002B69CF"/>
    <w:rsid w:val="002C4D1D"/>
    <w:rsid w:val="002D01DE"/>
    <w:rsid w:val="002D14A8"/>
    <w:rsid w:val="002D4896"/>
    <w:rsid w:val="002E0A0B"/>
    <w:rsid w:val="002E1650"/>
    <w:rsid w:val="002E549B"/>
    <w:rsid w:val="002E6B16"/>
    <w:rsid w:val="002F312D"/>
    <w:rsid w:val="003004D2"/>
    <w:rsid w:val="003028E6"/>
    <w:rsid w:val="00303878"/>
    <w:rsid w:val="00303C0F"/>
    <w:rsid w:val="00305CDF"/>
    <w:rsid w:val="003112D1"/>
    <w:rsid w:val="00314C6D"/>
    <w:rsid w:val="0031699E"/>
    <w:rsid w:val="00316FDA"/>
    <w:rsid w:val="003200F2"/>
    <w:rsid w:val="0032043C"/>
    <w:rsid w:val="003236DB"/>
    <w:rsid w:val="00326831"/>
    <w:rsid w:val="00326888"/>
    <w:rsid w:val="003302E0"/>
    <w:rsid w:val="003319B9"/>
    <w:rsid w:val="0033265D"/>
    <w:rsid w:val="0033433A"/>
    <w:rsid w:val="00334FAB"/>
    <w:rsid w:val="00335375"/>
    <w:rsid w:val="0033600E"/>
    <w:rsid w:val="00346DB6"/>
    <w:rsid w:val="00347766"/>
    <w:rsid w:val="003531CE"/>
    <w:rsid w:val="00356B6A"/>
    <w:rsid w:val="00357CA4"/>
    <w:rsid w:val="00362DB1"/>
    <w:rsid w:val="00363827"/>
    <w:rsid w:val="00363F64"/>
    <w:rsid w:val="00364039"/>
    <w:rsid w:val="00364393"/>
    <w:rsid w:val="00370274"/>
    <w:rsid w:val="00372038"/>
    <w:rsid w:val="00372A27"/>
    <w:rsid w:val="00377B05"/>
    <w:rsid w:val="00391E7F"/>
    <w:rsid w:val="00392D02"/>
    <w:rsid w:val="00393AC5"/>
    <w:rsid w:val="003A164C"/>
    <w:rsid w:val="003A2566"/>
    <w:rsid w:val="003A42D3"/>
    <w:rsid w:val="003A5EC0"/>
    <w:rsid w:val="003A62E1"/>
    <w:rsid w:val="003B3347"/>
    <w:rsid w:val="003B5000"/>
    <w:rsid w:val="003D3EFF"/>
    <w:rsid w:val="003D683F"/>
    <w:rsid w:val="003E0D9E"/>
    <w:rsid w:val="003E1072"/>
    <w:rsid w:val="003E65DE"/>
    <w:rsid w:val="003E68FA"/>
    <w:rsid w:val="003E7BA8"/>
    <w:rsid w:val="003F0060"/>
    <w:rsid w:val="003F26B8"/>
    <w:rsid w:val="003F3527"/>
    <w:rsid w:val="003F4063"/>
    <w:rsid w:val="003F4079"/>
    <w:rsid w:val="003F763C"/>
    <w:rsid w:val="003F76D3"/>
    <w:rsid w:val="004039F5"/>
    <w:rsid w:val="0041245E"/>
    <w:rsid w:val="004128BC"/>
    <w:rsid w:val="00412F7D"/>
    <w:rsid w:val="004153B1"/>
    <w:rsid w:val="00416994"/>
    <w:rsid w:val="00422148"/>
    <w:rsid w:val="004221D9"/>
    <w:rsid w:val="00426D2D"/>
    <w:rsid w:val="0043034D"/>
    <w:rsid w:val="00434D14"/>
    <w:rsid w:val="004444ED"/>
    <w:rsid w:val="00444EE1"/>
    <w:rsid w:val="004472D7"/>
    <w:rsid w:val="004511BA"/>
    <w:rsid w:val="0045245E"/>
    <w:rsid w:val="00453F55"/>
    <w:rsid w:val="0045575E"/>
    <w:rsid w:val="00456654"/>
    <w:rsid w:val="0046186A"/>
    <w:rsid w:val="00463AFE"/>
    <w:rsid w:val="00464CAD"/>
    <w:rsid w:val="00465750"/>
    <w:rsid w:val="00476422"/>
    <w:rsid w:val="004800D6"/>
    <w:rsid w:val="00482DC6"/>
    <w:rsid w:val="00490FEB"/>
    <w:rsid w:val="00491FAD"/>
    <w:rsid w:val="00493480"/>
    <w:rsid w:val="004A0F08"/>
    <w:rsid w:val="004A6739"/>
    <w:rsid w:val="004A691D"/>
    <w:rsid w:val="004B39D5"/>
    <w:rsid w:val="004B57BA"/>
    <w:rsid w:val="004B5A1C"/>
    <w:rsid w:val="004B5F25"/>
    <w:rsid w:val="004B71E1"/>
    <w:rsid w:val="004C1BDF"/>
    <w:rsid w:val="004D0C27"/>
    <w:rsid w:val="004D26BD"/>
    <w:rsid w:val="004D3936"/>
    <w:rsid w:val="004D5EF9"/>
    <w:rsid w:val="004E03FC"/>
    <w:rsid w:val="004F70BE"/>
    <w:rsid w:val="00502664"/>
    <w:rsid w:val="00512B68"/>
    <w:rsid w:val="00514C34"/>
    <w:rsid w:val="00515B96"/>
    <w:rsid w:val="005164C8"/>
    <w:rsid w:val="005174B8"/>
    <w:rsid w:val="0052018A"/>
    <w:rsid w:val="005220CD"/>
    <w:rsid w:val="005232E2"/>
    <w:rsid w:val="00523342"/>
    <w:rsid w:val="00523EDA"/>
    <w:rsid w:val="00525761"/>
    <w:rsid w:val="00530752"/>
    <w:rsid w:val="00532A7F"/>
    <w:rsid w:val="00533229"/>
    <w:rsid w:val="0053440D"/>
    <w:rsid w:val="00534E8C"/>
    <w:rsid w:val="0053581A"/>
    <w:rsid w:val="00536977"/>
    <w:rsid w:val="00542DEA"/>
    <w:rsid w:val="00546317"/>
    <w:rsid w:val="0055112C"/>
    <w:rsid w:val="00552681"/>
    <w:rsid w:val="005557E3"/>
    <w:rsid w:val="00556D91"/>
    <w:rsid w:val="00557B11"/>
    <w:rsid w:val="0056306B"/>
    <w:rsid w:val="00563D99"/>
    <w:rsid w:val="00575E29"/>
    <w:rsid w:val="0058463C"/>
    <w:rsid w:val="0058474C"/>
    <w:rsid w:val="00585476"/>
    <w:rsid w:val="00585CAF"/>
    <w:rsid w:val="00587BD2"/>
    <w:rsid w:val="00592605"/>
    <w:rsid w:val="005939C5"/>
    <w:rsid w:val="005977C6"/>
    <w:rsid w:val="005A30C9"/>
    <w:rsid w:val="005A553D"/>
    <w:rsid w:val="005A7C0F"/>
    <w:rsid w:val="005B3E11"/>
    <w:rsid w:val="005B58C9"/>
    <w:rsid w:val="005C3422"/>
    <w:rsid w:val="005C524E"/>
    <w:rsid w:val="005C6546"/>
    <w:rsid w:val="005D0410"/>
    <w:rsid w:val="005D17DD"/>
    <w:rsid w:val="005D512E"/>
    <w:rsid w:val="005D7C5A"/>
    <w:rsid w:val="005E313C"/>
    <w:rsid w:val="005E7AF9"/>
    <w:rsid w:val="005F037A"/>
    <w:rsid w:val="005F2688"/>
    <w:rsid w:val="005F2E25"/>
    <w:rsid w:val="005F6064"/>
    <w:rsid w:val="005F7AA4"/>
    <w:rsid w:val="00601570"/>
    <w:rsid w:val="0060465D"/>
    <w:rsid w:val="00610A4F"/>
    <w:rsid w:val="0061385D"/>
    <w:rsid w:val="006164BF"/>
    <w:rsid w:val="00617279"/>
    <w:rsid w:val="006270D6"/>
    <w:rsid w:val="00633CB2"/>
    <w:rsid w:val="0063799F"/>
    <w:rsid w:val="00641CF3"/>
    <w:rsid w:val="00644652"/>
    <w:rsid w:val="006464FE"/>
    <w:rsid w:val="0064728F"/>
    <w:rsid w:val="00650A84"/>
    <w:rsid w:val="006514A3"/>
    <w:rsid w:val="00651858"/>
    <w:rsid w:val="00651CBE"/>
    <w:rsid w:val="00652980"/>
    <w:rsid w:val="006535FA"/>
    <w:rsid w:val="0065505C"/>
    <w:rsid w:val="00656B1C"/>
    <w:rsid w:val="006611C7"/>
    <w:rsid w:val="0066320F"/>
    <w:rsid w:val="006634DC"/>
    <w:rsid w:val="00665868"/>
    <w:rsid w:val="00666C7E"/>
    <w:rsid w:val="00667310"/>
    <w:rsid w:val="00670339"/>
    <w:rsid w:val="006720E7"/>
    <w:rsid w:val="00672912"/>
    <w:rsid w:val="006757C0"/>
    <w:rsid w:val="0068020F"/>
    <w:rsid w:val="00681159"/>
    <w:rsid w:val="00687519"/>
    <w:rsid w:val="00690CCE"/>
    <w:rsid w:val="00692B69"/>
    <w:rsid w:val="0069528E"/>
    <w:rsid w:val="00695927"/>
    <w:rsid w:val="006974AD"/>
    <w:rsid w:val="0069797D"/>
    <w:rsid w:val="006A049B"/>
    <w:rsid w:val="006A1E49"/>
    <w:rsid w:val="006A4DD0"/>
    <w:rsid w:val="006B1EC0"/>
    <w:rsid w:val="006B3B42"/>
    <w:rsid w:val="006B50F7"/>
    <w:rsid w:val="006B6686"/>
    <w:rsid w:val="006D332A"/>
    <w:rsid w:val="006D430E"/>
    <w:rsid w:val="006D60CB"/>
    <w:rsid w:val="006D67ED"/>
    <w:rsid w:val="006D69E8"/>
    <w:rsid w:val="006E2C4E"/>
    <w:rsid w:val="006E4C81"/>
    <w:rsid w:val="006E5555"/>
    <w:rsid w:val="006F03EF"/>
    <w:rsid w:val="006F0B2B"/>
    <w:rsid w:val="006F1069"/>
    <w:rsid w:val="006F2E63"/>
    <w:rsid w:val="006F7065"/>
    <w:rsid w:val="007009DF"/>
    <w:rsid w:val="00707CF6"/>
    <w:rsid w:val="007102F0"/>
    <w:rsid w:val="0071091E"/>
    <w:rsid w:val="007114F8"/>
    <w:rsid w:val="00712CA1"/>
    <w:rsid w:val="0071319E"/>
    <w:rsid w:val="00713EB9"/>
    <w:rsid w:val="00715AA9"/>
    <w:rsid w:val="007165AE"/>
    <w:rsid w:val="00717501"/>
    <w:rsid w:val="007259AA"/>
    <w:rsid w:val="007307AA"/>
    <w:rsid w:val="00732ED0"/>
    <w:rsid w:val="00735B3E"/>
    <w:rsid w:val="00735FCC"/>
    <w:rsid w:val="007370D1"/>
    <w:rsid w:val="007402E6"/>
    <w:rsid w:val="00745E5A"/>
    <w:rsid w:val="00746696"/>
    <w:rsid w:val="0075293A"/>
    <w:rsid w:val="00762B08"/>
    <w:rsid w:val="00766B1A"/>
    <w:rsid w:val="007709D4"/>
    <w:rsid w:val="007718E3"/>
    <w:rsid w:val="007773F5"/>
    <w:rsid w:val="007847C1"/>
    <w:rsid w:val="00786401"/>
    <w:rsid w:val="0079030D"/>
    <w:rsid w:val="00793237"/>
    <w:rsid w:val="00797FC6"/>
    <w:rsid w:val="007A2313"/>
    <w:rsid w:val="007A4093"/>
    <w:rsid w:val="007A6F06"/>
    <w:rsid w:val="007B08EA"/>
    <w:rsid w:val="007B3395"/>
    <w:rsid w:val="007B6425"/>
    <w:rsid w:val="007B7467"/>
    <w:rsid w:val="007C1AF2"/>
    <w:rsid w:val="007E613C"/>
    <w:rsid w:val="007E6601"/>
    <w:rsid w:val="007F0A72"/>
    <w:rsid w:val="007F6A63"/>
    <w:rsid w:val="007F7C1B"/>
    <w:rsid w:val="00800828"/>
    <w:rsid w:val="00800EFC"/>
    <w:rsid w:val="00804D5F"/>
    <w:rsid w:val="00807646"/>
    <w:rsid w:val="00810342"/>
    <w:rsid w:val="0081041E"/>
    <w:rsid w:val="00812D09"/>
    <w:rsid w:val="00815A86"/>
    <w:rsid w:val="00824C02"/>
    <w:rsid w:val="00827D0C"/>
    <w:rsid w:val="00830522"/>
    <w:rsid w:val="00830613"/>
    <w:rsid w:val="00834AE6"/>
    <w:rsid w:val="0083746D"/>
    <w:rsid w:val="0084068D"/>
    <w:rsid w:val="00845532"/>
    <w:rsid w:val="00846668"/>
    <w:rsid w:val="00847FB2"/>
    <w:rsid w:val="00853057"/>
    <w:rsid w:val="00855360"/>
    <w:rsid w:val="00862556"/>
    <w:rsid w:val="00881A96"/>
    <w:rsid w:val="008839C5"/>
    <w:rsid w:val="00883D47"/>
    <w:rsid w:val="008847A8"/>
    <w:rsid w:val="00886D2A"/>
    <w:rsid w:val="008A1338"/>
    <w:rsid w:val="008A61F4"/>
    <w:rsid w:val="008A6DA7"/>
    <w:rsid w:val="008A77BC"/>
    <w:rsid w:val="008B28EF"/>
    <w:rsid w:val="008B2AC0"/>
    <w:rsid w:val="008B2CA1"/>
    <w:rsid w:val="008B5900"/>
    <w:rsid w:val="008C3413"/>
    <w:rsid w:val="008C5FFA"/>
    <w:rsid w:val="008C683E"/>
    <w:rsid w:val="008D1B5C"/>
    <w:rsid w:val="008E26BC"/>
    <w:rsid w:val="008E36BB"/>
    <w:rsid w:val="008E4718"/>
    <w:rsid w:val="008E56E9"/>
    <w:rsid w:val="008E5DAD"/>
    <w:rsid w:val="008F0ED5"/>
    <w:rsid w:val="008F1D6B"/>
    <w:rsid w:val="008F3DE0"/>
    <w:rsid w:val="008F6AE6"/>
    <w:rsid w:val="00900F7D"/>
    <w:rsid w:val="00902401"/>
    <w:rsid w:val="0090778E"/>
    <w:rsid w:val="00910527"/>
    <w:rsid w:val="00910600"/>
    <w:rsid w:val="00911AB3"/>
    <w:rsid w:val="00913DCA"/>
    <w:rsid w:val="00924311"/>
    <w:rsid w:val="00924707"/>
    <w:rsid w:val="009257C6"/>
    <w:rsid w:val="00927061"/>
    <w:rsid w:val="009347DC"/>
    <w:rsid w:val="00934BAC"/>
    <w:rsid w:val="00935E2B"/>
    <w:rsid w:val="00936923"/>
    <w:rsid w:val="00944ED6"/>
    <w:rsid w:val="00951B36"/>
    <w:rsid w:val="00956997"/>
    <w:rsid w:val="00956C19"/>
    <w:rsid w:val="00975983"/>
    <w:rsid w:val="00983749"/>
    <w:rsid w:val="009904F8"/>
    <w:rsid w:val="00991484"/>
    <w:rsid w:val="009A39B0"/>
    <w:rsid w:val="009B128E"/>
    <w:rsid w:val="009B1D5E"/>
    <w:rsid w:val="009B2A06"/>
    <w:rsid w:val="009B524D"/>
    <w:rsid w:val="009B7252"/>
    <w:rsid w:val="009C030C"/>
    <w:rsid w:val="009C11C4"/>
    <w:rsid w:val="009C2D38"/>
    <w:rsid w:val="009C4EA2"/>
    <w:rsid w:val="009C5302"/>
    <w:rsid w:val="009C725A"/>
    <w:rsid w:val="009C795A"/>
    <w:rsid w:val="009D1874"/>
    <w:rsid w:val="009D4AD8"/>
    <w:rsid w:val="009D5A93"/>
    <w:rsid w:val="009D6768"/>
    <w:rsid w:val="009D72A2"/>
    <w:rsid w:val="009E03C9"/>
    <w:rsid w:val="009E290A"/>
    <w:rsid w:val="009E2CA4"/>
    <w:rsid w:val="009E4A53"/>
    <w:rsid w:val="009E56E8"/>
    <w:rsid w:val="009E7AE0"/>
    <w:rsid w:val="009F00E1"/>
    <w:rsid w:val="009F0826"/>
    <w:rsid w:val="009F3011"/>
    <w:rsid w:val="009F3153"/>
    <w:rsid w:val="00A0298C"/>
    <w:rsid w:val="00A05453"/>
    <w:rsid w:val="00A06A7E"/>
    <w:rsid w:val="00A104F7"/>
    <w:rsid w:val="00A17F3C"/>
    <w:rsid w:val="00A2052B"/>
    <w:rsid w:val="00A27EB3"/>
    <w:rsid w:val="00A30F2F"/>
    <w:rsid w:val="00A31559"/>
    <w:rsid w:val="00A325C1"/>
    <w:rsid w:val="00A335FA"/>
    <w:rsid w:val="00A337AA"/>
    <w:rsid w:val="00A339AA"/>
    <w:rsid w:val="00A34D71"/>
    <w:rsid w:val="00A35343"/>
    <w:rsid w:val="00A41DB2"/>
    <w:rsid w:val="00A4389D"/>
    <w:rsid w:val="00A4498C"/>
    <w:rsid w:val="00A45464"/>
    <w:rsid w:val="00A5167A"/>
    <w:rsid w:val="00A51A7D"/>
    <w:rsid w:val="00A51DC4"/>
    <w:rsid w:val="00A53E14"/>
    <w:rsid w:val="00A578E9"/>
    <w:rsid w:val="00A63BA7"/>
    <w:rsid w:val="00A676A4"/>
    <w:rsid w:val="00A71271"/>
    <w:rsid w:val="00A7384F"/>
    <w:rsid w:val="00A754F8"/>
    <w:rsid w:val="00A76718"/>
    <w:rsid w:val="00A76F33"/>
    <w:rsid w:val="00A77AE0"/>
    <w:rsid w:val="00A831A6"/>
    <w:rsid w:val="00A831F7"/>
    <w:rsid w:val="00A87F5E"/>
    <w:rsid w:val="00A9182B"/>
    <w:rsid w:val="00AA354B"/>
    <w:rsid w:val="00AA51A5"/>
    <w:rsid w:val="00AA6B42"/>
    <w:rsid w:val="00AB6799"/>
    <w:rsid w:val="00AC39F9"/>
    <w:rsid w:val="00AC570A"/>
    <w:rsid w:val="00AC718D"/>
    <w:rsid w:val="00AD0647"/>
    <w:rsid w:val="00AD0965"/>
    <w:rsid w:val="00AD110A"/>
    <w:rsid w:val="00AD2DB7"/>
    <w:rsid w:val="00AD797E"/>
    <w:rsid w:val="00AE010E"/>
    <w:rsid w:val="00AE018B"/>
    <w:rsid w:val="00AE1503"/>
    <w:rsid w:val="00AE22A3"/>
    <w:rsid w:val="00AE5D37"/>
    <w:rsid w:val="00AF0075"/>
    <w:rsid w:val="00AF0B72"/>
    <w:rsid w:val="00AF2297"/>
    <w:rsid w:val="00AF7A0A"/>
    <w:rsid w:val="00AF7AE3"/>
    <w:rsid w:val="00B02E5A"/>
    <w:rsid w:val="00B0610B"/>
    <w:rsid w:val="00B10128"/>
    <w:rsid w:val="00B10941"/>
    <w:rsid w:val="00B16173"/>
    <w:rsid w:val="00B20981"/>
    <w:rsid w:val="00B214B9"/>
    <w:rsid w:val="00B22A84"/>
    <w:rsid w:val="00B23138"/>
    <w:rsid w:val="00B36A9B"/>
    <w:rsid w:val="00B434C1"/>
    <w:rsid w:val="00B43E31"/>
    <w:rsid w:val="00B5386B"/>
    <w:rsid w:val="00B5485E"/>
    <w:rsid w:val="00B55631"/>
    <w:rsid w:val="00B55AF7"/>
    <w:rsid w:val="00B62569"/>
    <w:rsid w:val="00B725FD"/>
    <w:rsid w:val="00B760A9"/>
    <w:rsid w:val="00B830CB"/>
    <w:rsid w:val="00B83C8B"/>
    <w:rsid w:val="00B85A7A"/>
    <w:rsid w:val="00B92483"/>
    <w:rsid w:val="00B92F14"/>
    <w:rsid w:val="00BA1331"/>
    <w:rsid w:val="00BA3132"/>
    <w:rsid w:val="00BA566E"/>
    <w:rsid w:val="00BA5B6E"/>
    <w:rsid w:val="00BB0EF0"/>
    <w:rsid w:val="00BB34CE"/>
    <w:rsid w:val="00BC3736"/>
    <w:rsid w:val="00BC4B4E"/>
    <w:rsid w:val="00BC5C4E"/>
    <w:rsid w:val="00BD2AB1"/>
    <w:rsid w:val="00BD7191"/>
    <w:rsid w:val="00BE7825"/>
    <w:rsid w:val="00BF09A9"/>
    <w:rsid w:val="00BF15D5"/>
    <w:rsid w:val="00BF4098"/>
    <w:rsid w:val="00C01513"/>
    <w:rsid w:val="00C126E2"/>
    <w:rsid w:val="00C14B5C"/>
    <w:rsid w:val="00C15B08"/>
    <w:rsid w:val="00C20703"/>
    <w:rsid w:val="00C21382"/>
    <w:rsid w:val="00C23406"/>
    <w:rsid w:val="00C25FFA"/>
    <w:rsid w:val="00C27E54"/>
    <w:rsid w:val="00C3152B"/>
    <w:rsid w:val="00C40A0A"/>
    <w:rsid w:val="00C41CD5"/>
    <w:rsid w:val="00C41EDA"/>
    <w:rsid w:val="00C43190"/>
    <w:rsid w:val="00C431CE"/>
    <w:rsid w:val="00C434F6"/>
    <w:rsid w:val="00C43FF1"/>
    <w:rsid w:val="00C44976"/>
    <w:rsid w:val="00C46776"/>
    <w:rsid w:val="00C47ED3"/>
    <w:rsid w:val="00C5194D"/>
    <w:rsid w:val="00C526E9"/>
    <w:rsid w:val="00C53538"/>
    <w:rsid w:val="00C541B4"/>
    <w:rsid w:val="00C56B35"/>
    <w:rsid w:val="00C56FE1"/>
    <w:rsid w:val="00C574BD"/>
    <w:rsid w:val="00C609A1"/>
    <w:rsid w:val="00C66629"/>
    <w:rsid w:val="00C70B16"/>
    <w:rsid w:val="00C717EA"/>
    <w:rsid w:val="00C73E6B"/>
    <w:rsid w:val="00C76188"/>
    <w:rsid w:val="00C773BD"/>
    <w:rsid w:val="00C77415"/>
    <w:rsid w:val="00C8313E"/>
    <w:rsid w:val="00C86DCF"/>
    <w:rsid w:val="00C91774"/>
    <w:rsid w:val="00C94A5A"/>
    <w:rsid w:val="00C95EC2"/>
    <w:rsid w:val="00C971AD"/>
    <w:rsid w:val="00CA1251"/>
    <w:rsid w:val="00CA3BB3"/>
    <w:rsid w:val="00CA3EEA"/>
    <w:rsid w:val="00CA723C"/>
    <w:rsid w:val="00CB1456"/>
    <w:rsid w:val="00CB372D"/>
    <w:rsid w:val="00CC23CA"/>
    <w:rsid w:val="00CC2C52"/>
    <w:rsid w:val="00CC2DC5"/>
    <w:rsid w:val="00CC4425"/>
    <w:rsid w:val="00CC5CB8"/>
    <w:rsid w:val="00CC6C97"/>
    <w:rsid w:val="00CD10CF"/>
    <w:rsid w:val="00CD2819"/>
    <w:rsid w:val="00CD2F42"/>
    <w:rsid w:val="00CD4C21"/>
    <w:rsid w:val="00CD5187"/>
    <w:rsid w:val="00CD69D1"/>
    <w:rsid w:val="00CD7B60"/>
    <w:rsid w:val="00CE0EC5"/>
    <w:rsid w:val="00CE153B"/>
    <w:rsid w:val="00CE1E41"/>
    <w:rsid w:val="00CE5AA9"/>
    <w:rsid w:val="00CE602F"/>
    <w:rsid w:val="00CF33D9"/>
    <w:rsid w:val="00CF4CEF"/>
    <w:rsid w:val="00CF55E7"/>
    <w:rsid w:val="00CF6070"/>
    <w:rsid w:val="00CF662C"/>
    <w:rsid w:val="00D06A73"/>
    <w:rsid w:val="00D1065A"/>
    <w:rsid w:val="00D10808"/>
    <w:rsid w:val="00D11714"/>
    <w:rsid w:val="00D1651E"/>
    <w:rsid w:val="00D21076"/>
    <w:rsid w:val="00D26EF2"/>
    <w:rsid w:val="00D30943"/>
    <w:rsid w:val="00D336CA"/>
    <w:rsid w:val="00D341D1"/>
    <w:rsid w:val="00D35806"/>
    <w:rsid w:val="00D373D9"/>
    <w:rsid w:val="00D3761E"/>
    <w:rsid w:val="00D40266"/>
    <w:rsid w:val="00D423E5"/>
    <w:rsid w:val="00D469F6"/>
    <w:rsid w:val="00D5629B"/>
    <w:rsid w:val="00D575B6"/>
    <w:rsid w:val="00D6131B"/>
    <w:rsid w:val="00D64114"/>
    <w:rsid w:val="00D64242"/>
    <w:rsid w:val="00D65FF7"/>
    <w:rsid w:val="00D71216"/>
    <w:rsid w:val="00D7518E"/>
    <w:rsid w:val="00D778A1"/>
    <w:rsid w:val="00D81078"/>
    <w:rsid w:val="00D82DF0"/>
    <w:rsid w:val="00D9315E"/>
    <w:rsid w:val="00D94194"/>
    <w:rsid w:val="00D956FB"/>
    <w:rsid w:val="00D96273"/>
    <w:rsid w:val="00D96AE1"/>
    <w:rsid w:val="00D96EB2"/>
    <w:rsid w:val="00D97057"/>
    <w:rsid w:val="00DA160E"/>
    <w:rsid w:val="00DA2D9D"/>
    <w:rsid w:val="00DA310D"/>
    <w:rsid w:val="00DA3149"/>
    <w:rsid w:val="00DA3885"/>
    <w:rsid w:val="00DA710F"/>
    <w:rsid w:val="00DB3ADD"/>
    <w:rsid w:val="00DB408A"/>
    <w:rsid w:val="00DB46AC"/>
    <w:rsid w:val="00DB6E66"/>
    <w:rsid w:val="00DC6B79"/>
    <w:rsid w:val="00DC7C1D"/>
    <w:rsid w:val="00DD0D59"/>
    <w:rsid w:val="00DD30D6"/>
    <w:rsid w:val="00DD6900"/>
    <w:rsid w:val="00DE4D26"/>
    <w:rsid w:val="00DE599F"/>
    <w:rsid w:val="00DE5B31"/>
    <w:rsid w:val="00DF099D"/>
    <w:rsid w:val="00DF434C"/>
    <w:rsid w:val="00DF5F89"/>
    <w:rsid w:val="00DF7F97"/>
    <w:rsid w:val="00E04B06"/>
    <w:rsid w:val="00E069A1"/>
    <w:rsid w:val="00E06EAA"/>
    <w:rsid w:val="00E072BE"/>
    <w:rsid w:val="00E07B4B"/>
    <w:rsid w:val="00E10DD5"/>
    <w:rsid w:val="00E11F58"/>
    <w:rsid w:val="00E14307"/>
    <w:rsid w:val="00E16924"/>
    <w:rsid w:val="00E20D61"/>
    <w:rsid w:val="00E24E06"/>
    <w:rsid w:val="00E255B2"/>
    <w:rsid w:val="00E256D1"/>
    <w:rsid w:val="00E2589B"/>
    <w:rsid w:val="00E302D9"/>
    <w:rsid w:val="00E30BE6"/>
    <w:rsid w:val="00E357D0"/>
    <w:rsid w:val="00E35C36"/>
    <w:rsid w:val="00E36477"/>
    <w:rsid w:val="00E368C8"/>
    <w:rsid w:val="00E41BE8"/>
    <w:rsid w:val="00E47911"/>
    <w:rsid w:val="00E50C58"/>
    <w:rsid w:val="00E53B57"/>
    <w:rsid w:val="00E544DD"/>
    <w:rsid w:val="00E568B3"/>
    <w:rsid w:val="00E60F15"/>
    <w:rsid w:val="00E61A50"/>
    <w:rsid w:val="00E6264D"/>
    <w:rsid w:val="00E668F3"/>
    <w:rsid w:val="00E70089"/>
    <w:rsid w:val="00E704B5"/>
    <w:rsid w:val="00E725BD"/>
    <w:rsid w:val="00E75159"/>
    <w:rsid w:val="00E7558D"/>
    <w:rsid w:val="00E81DF5"/>
    <w:rsid w:val="00E84CED"/>
    <w:rsid w:val="00E85243"/>
    <w:rsid w:val="00EA10BD"/>
    <w:rsid w:val="00EA29C5"/>
    <w:rsid w:val="00EA63C9"/>
    <w:rsid w:val="00EA75B5"/>
    <w:rsid w:val="00EB1D53"/>
    <w:rsid w:val="00EB2A99"/>
    <w:rsid w:val="00EB4B06"/>
    <w:rsid w:val="00EB5ADD"/>
    <w:rsid w:val="00EC076E"/>
    <w:rsid w:val="00EC700E"/>
    <w:rsid w:val="00EC7289"/>
    <w:rsid w:val="00ED10F4"/>
    <w:rsid w:val="00ED1BAE"/>
    <w:rsid w:val="00ED1C69"/>
    <w:rsid w:val="00ED25CE"/>
    <w:rsid w:val="00EE2A55"/>
    <w:rsid w:val="00EF1FDA"/>
    <w:rsid w:val="00EF3B50"/>
    <w:rsid w:val="00EF6922"/>
    <w:rsid w:val="00EF7DA0"/>
    <w:rsid w:val="00F03107"/>
    <w:rsid w:val="00F04E33"/>
    <w:rsid w:val="00F12A17"/>
    <w:rsid w:val="00F12CF7"/>
    <w:rsid w:val="00F131C9"/>
    <w:rsid w:val="00F172BA"/>
    <w:rsid w:val="00F2157D"/>
    <w:rsid w:val="00F2190B"/>
    <w:rsid w:val="00F219BA"/>
    <w:rsid w:val="00F21BBF"/>
    <w:rsid w:val="00F26EB0"/>
    <w:rsid w:val="00F4040B"/>
    <w:rsid w:val="00F409CA"/>
    <w:rsid w:val="00F40B7E"/>
    <w:rsid w:val="00F42EB4"/>
    <w:rsid w:val="00F4759C"/>
    <w:rsid w:val="00F47E26"/>
    <w:rsid w:val="00F50D07"/>
    <w:rsid w:val="00F56F1D"/>
    <w:rsid w:val="00F74052"/>
    <w:rsid w:val="00F75187"/>
    <w:rsid w:val="00F80BEA"/>
    <w:rsid w:val="00F867F6"/>
    <w:rsid w:val="00F95668"/>
    <w:rsid w:val="00F97E5F"/>
    <w:rsid w:val="00FA57A4"/>
    <w:rsid w:val="00FB06F7"/>
    <w:rsid w:val="00FB1977"/>
    <w:rsid w:val="00FC318B"/>
    <w:rsid w:val="00FC4E6B"/>
    <w:rsid w:val="00FD57DD"/>
    <w:rsid w:val="00FD7087"/>
    <w:rsid w:val="00FF1C9E"/>
    <w:rsid w:val="00FF3AF1"/>
    <w:rsid w:val="00FF3D88"/>
    <w:rsid w:val="00FF5387"/>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1327B"/>
  <w15:chartTrackingRefBased/>
  <w15:docId w15:val="{5F53635E-D652-482F-A02B-9000CED6D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66EA"/>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356B6A"/>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356B6A"/>
    <w:rPr>
      <w:rFonts w:ascii="Georgia" w:hAnsi="Georgia"/>
      <w:sz w:val="18"/>
      <w:szCs w:val="18"/>
      <w:lang w:val="en-US"/>
    </w:rPr>
  </w:style>
  <w:style w:type="paragraph" w:customStyle="1" w:styleId="Titlustinga">
    <w:name w:val="Titlu stinga"/>
    <w:qFormat/>
    <w:rsid w:val="00356B6A"/>
    <w:pPr>
      <w:spacing w:after="560" w:line="252" w:lineRule="auto"/>
      <w:ind w:left="851"/>
    </w:pPr>
    <w:rPr>
      <w:rFonts w:ascii="Georgia" w:hAnsi="Georgia"/>
      <w:b/>
      <w:color w:val="303741"/>
      <w:sz w:val="30"/>
      <w:szCs w:val="30"/>
      <w:lang w:val="ro-RO"/>
    </w:rPr>
  </w:style>
  <w:style w:type="paragraph" w:customStyle="1" w:styleId="nr">
    <w:name w:val="nr."/>
    <w:qFormat/>
    <w:rsid w:val="00356B6A"/>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356B6A"/>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356B6A"/>
    <w:rPr>
      <w:lang w:val="en-US"/>
    </w:rPr>
  </w:style>
  <w:style w:type="paragraph" w:styleId="ListParagraph">
    <w:name w:val="List Paragraph"/>
    <w:aliases w:val="List Paragraph 1,List Paragraph1,Абзац списка1,List Paragraph11,Абзац списка2"/>
    <w:basedOn w:val="Normal"/>
    <w:link w:val="ListParagraphChar"/>
    <w:uiPriority w:val="34"/>
    <w:qFormat/>
    <w:rsid w:val="00356B6A"/>
    <w:pPr>
      <w:ind w:left="720"/>
      <w:contextualSpacing/>
    </w:pPr>
  </w:style>
  <w:style w:type="paragraph" w:styleId="NoSpacing">
    <w:name w:val="No Spacing"/>
    <w:uiPriority w:val="1"/>
    <w:qFormat/>
    <w:rsid w:val="00356B6A"/>
    <w:pPr>
      <w:spacing w:after="120" w:line="360" w:lineRule="auto"/>
      <w:ind w:left="851"/>
    </w:pPr>
    <w:rPr>
      <w:rFonts w:ascii="Calibri" w:eastAsia="Calibri" w:hAnsi="Calibri" w:cs="Calibri"/>
      <w:color w:val="000000"/>
      <w:u w:color="000000"/>
      <w:lang w:val="en-US"/>
    </w:rPr>
  </w:style>
  <w:style w:type="character" w:customStyle="1" w:styleId="ListParagraphChar">
    <w:name w:val="List Paragraph Char"/>
    <w:aliases w:val="List Paragraph 1 Char,List Paragraph1 Char,Абзац списка1 Char,List Paragraph11 Char,Абзац списка2 Char"/>
    <w:basedOn w:val="DefaultParagraphFont"/>
    <w:link w:val="ListParagraph"/>
    <w:uiPriority w:val="34"/>
    <w:locked/>
    <w:rsid w:val="00356B6A"/>
    <w:rPr>
      <w:rFonts w:ascii="Georgia" w:hAnsi="Georgia"/>
      <w:sz w:val="24"/>
      <w:szCs w:val="24"/>
      <w:lang w:val="ro-RO"/>
    </w:rPr>
  </w:style>
  <w:style w:type="character" w:customStyle="1" w:styleId="field-content">
    <w:name w:val="field-content"/>
    <w:rsid w:val="00356B6A"/>
  </w:style>
  <w:style w:type="paragraph" w:styleId="NormalWeb">
    <w:name w:val="Normal (Web)"/>
    <w:basedOn w:val="Normal"/>
    <w:uiPriority w:val="99"/>
    <w:semiHidden/>
    <w:unhideWhenUsed/>
    <w:rsid w:val="00356B6A"/>
    <w:pPr>
      <w:spacing w:before="100" w:beforeAutospacing="1" w:after="100" w:afterAutospacing="1" w:line="240" w:lineRule="auto"/>
      <w:ind w:left="0"/>
    </w:pPr>
    <w:rPr>
      <w:rFonts w:ascii="Times New Roman" w:eastAsia="Times New Roman" w:hAnsi="Times New Roman" w:cs="Times New Roman"/>
      <w:lang w:val="ru-RU" w:eastAsia="ru-RU"/>
    </w:rPr>
  </w:style>
  <w:style w:type="character" w:customStyle="1" w:styleId="spar">
    <w:name w:val="s_par"/>
    <w:basedOn w:val="DefaultParagraphFont"/>
    <w:rsid w:val="00356B6A"/>
  </w:style>
  <w:style w:type="paragraph" w:customStyle="1" w:styleId="TableParagraph">
    <w:name w:val="Table Paragraph"/>
    <w:basedOn w:val="Normal"/>
    <w:uiPriority w:val="1"/>
    <w:qFormat/>
    <w:rsid w:val="00356B6A"/>
    <w:pPr>
      <w:widowControl w:val="0"/>
      <w:autoSpaceDE w:val="0"/>
      <w:autoSpaceDN w:val="0"/>
      <w:spacing w:after="0" w:line="240" w:lineRule="auto"/>
      <w:ind w:left="108"/>
    </w:pPr>
    <w:rPr>
      <w:rFonts w:ascii="Times New Roman" w:eastAsia="Times New Roman" w:hAnsi="Times New Roman" w:cs="Times New Roman"/>
      <w:sz w:val="22"/>
      <w:szCs w:val="22"/>
    </w:rPr>
  </w:style>
  <w:style w:type="character" w:styleId="Strong">
    <w:name w:val="Strong"/>
    <w:basedOn w:val="DefaultParagraphFont"/>
    <w:uiPriority w:val="22"/>
    <w:qFormat/>
    <w:rsid w:val="00356B6A"/>
    <w:rPr>
      <w:b/>
      <w:bCs/>
    </w:rPr>
  </w:style>
  <w:style w:type="character" w:styleId="Emphasis">
    <w:name w:val="Emphasis"/>
    <w:basedOn w:val="DefaultParagraphFont"/>
    <w:uiPriority w:val="20"/>
    <w:qFormat/>
    <w:rsid w:val="007009DF"/>
    <w:rPr>
      <w:i/>
      <w:iCs/>
    </w:rPr>
  </w:style>
  <w:style w:type="character" w:styleId="Hyperlink">
    <w:name w:val="Hyperlink"/>
    <w:basedOn w:val="DefaultParagraphFont"/>
    <w:uiPriority w:val="99"/>
    <w:unhideWhenUsed/>
    <w:rsid w:val="00271CB2"/>
    <w:rPr>
      <w:color w:val="0563C1" w:themeColor="hyperlink"/>
      <w:u w:val="single"/>
    </w:rPr>
  </w:style>
  <w:style w:type="table" w:styleId="TableGrid">
    <w:name w:val="Table Grid"/>
    <w:basedOn w:val="TableNormal"/>
    <w:uiPriority w:val="39"/>
    <w:rsid w:val="00807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357CA4"/>
    <w:rPr>
      <w:color w:val="605E5C"/>
      <w:shd w:val="clear" w:color="auto" w:fill="E1DFDD"/>
    </w:rPr>
  </w:style>
  <w:style w:type="character" w:customStyle="1" w:styleId="saln">
    <w:name w:val="s_aln"/>
    <w:basedOn w:val="DefaultParagraphFont"/>
    <w:rsid w:val="00644652"/>
  </w:style>
  <w:style w:type="character" w:customStyle="1" w:styleId="salnttl">
    <w:name w:val="s_aln_ttl"/>
    <w:basedOn w:val="DefaultParagraphFont"/>
    <w:rsid w:val="00644652"/>
  </w:style>
  <w:style w:type="character" w:customStyle="1" w:styleId="salnbdy">
    <w:name w:val="s_aln_bdy"/>
    <w:basedOn w:val="DefaultParagraphFont"/>
    <w:rsid w:val="00644652"/>
  </w:style>
  <w:style w:type="character" w:customStyle="1" w:styleId="slit">
    <w:name w:val="s_lit"/>
    <w:basedOn w:val="DefaultParagraphFont"/>
    <w:rsid w:val="00644652"/>
  </w:style>
  <w:style w:type="character" w:customStyle="1" w:styleId="slitttl">
    <w:name w:val="s_lit_ttl"/>
    <w:basedOn w:val="DefaultParagraphFont"/>
    <w:rsid w:val="00644652"/>
  </w:style>
  <w:style w:type="character" w:customStyle="1" w:styleId="slitbdy">
    <w:name w:val="s_lit_bdy"/>
    <w:basedOn w:val="DefaultParagraphFont"/>
    <w:rsid w:val="00644652"/>
  </w:style>
  <w:style w:type="character" w:customStyle="1" w:styleId="slgi">
    <w:name w:val="s_lgi"/>
    <w:basedOn w:val="DefaultParagraphFont"/>
    <w:rsid w:val="00644652"/>
  </w:style>
  <w:style w:type="character" w:customStyle="1" w:styleId="sartttl">
    <w:name w:val="s_art_ttl"/>
    <w:basedOn w:val="DefaultParagraphFont"/>
    <w:rsid w:val="00D94194"/>
  </w:style>
  <w:style w:type="paragraph" w:styleId="BodyText">
    <w:name w:val="Body Text"/>
    <w:basedOn w:val="Normal"/>
    <w:link w:val="BodyTextChar"/>
    <w:uiPriority w:val="1"/>
    <w:qFormat/>
    <w:rsid w:val="008C683E"/>
    <w:pPr>
      <w:widowControl w:val="0"/>
      <w:spacing w:after="0" w:line="240" w:lineRule="auto"/>
      <w:ind w:left="306"/>
    </w:pPr>
    <w:rPr>
      <w:rFonts w:ascii="Times New Roman" w:eastAsia="Times New Roman" w:hAnsi="Times New Roman"/>
      <w:sz w:val="28"/>
      <w:szCs w:val="28"/>
      <w:lang w:val="en-US"/>
    </w:rPr>
  </w:style>
  <w:style w:type="character" w:customStyle="1" w:styleId="BodyTextChar">
    <w:name w:val="Body Text Char"/>
    <w:basedOn w:val="DefaultParagraphFont"/>
    <w:link w:val="BodyText"/>
    <w:uiPriority w:val="1"/>
    <w:rsid w:val="008C683E"/>
    <w:rPr>
      <w:rFonts w:ascii="Times New Roman" w:eastAsia="Times New Roman" w:hAnsi="Times New Roman"/>
      <w:sz w:val="28"/>
      <w:szCs w:val="28"/>
      <w:lang w:val="en-US"/>
    </w:rPr>
  </w:style>
  <w:style w:type="paragraph" w:styleId="FootnoteText">
    <w:name w:val="footnote text"/>
    <w:basedOn w:val="Normal"/>
    <w:link w:val="FootnoteTextChar"/>
    <w:uiPriority w:val="99"/>
    <w:semiHidden/>
    <w:unhideWhenUsed/>
    <w:rsid w:val="004B57B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B57BA"/>
    <w:rPr>
      <w:rFonts w:ascii="Georgia" w:hAnsi="Georgia"/>
      <w:sz w:val="20"/>
      <w:szCs w:val="20"/>
      <w:lang w:val="ro-RO"/>
    </w:rPr>
  </w:style>
  <w:style w:type="character" w:styleId="FootnoteReference">
    <w:name w:val="footnote reference"/>
    <w:basedOn w:val="DefaultParagraphFont"/>
    <w:uiPriority w:val="99"/>
    <w:semiHidden/>
    <w:unhideWhenUsed/>
    <w:rsid w:val="004B57B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232727">
      <w:bodyDiv w:val="1"/>
      <w:marLeft w:val="0"/>
      <w:marRight w:val="0"/>
      <w:marTop w:val="0"/>
      <w:marBottom w:val="0"/>
      <w:divBdr>
        <w:top w:val="none" w:sz="0" w:space="0" w:color="auto"/>
        <w:left w:val="none" w:sz="0" w:space="0" w:color="auto"/>
        <w:bottom w:val="none" w:sz="0" w:space="0" w:color="auto"/>
        <w:right w:val="none" w:sz="0" w:space="0" w:color="auto"/>
      </w:divBdr>
    </w:div>
    <w:div w:id="179660078">
      <w:bodyDiv w:val="1"/>
      <w:marLeft w:val="0"/>
      <w:marRight w:val="0"/>
      <w:marTop w:val="0"/>
      <w:marBottom w:val="0"/>
      <w:divBdr>
        <w:top w:val="none" w:sz="0" w:space="0" w:color="auto"/>
        <w:left w:val="none" w:sz="0" w:space="0" w:color="auto"/>
        <w:bottom w:val="none" w:sz="0" w:space="0" w:color="auto"/>
        <w:right w:val="none" w:sz="0" w:space="0" w:color="auto"/>
      </w:divBdr>
    </w:div>
    <w:div w:id="238562864">
      <w:bodyDiv w:val="1"/>
      <w:marLeft w:val="0"/>
      <w:marRight w:val="0"/>
      <w:marTop w:val="0"/>
      <w:marBottom w:val="0"/>
      <w:divBdr>
        <w:top w:val="none" w:sz="0" w:space="0" w:color="auto"/>
        <w:left w:val="none" w:sz="0" w:space="0" w:color="auto"/>
        <w:bottom w:val="none" w:sz="0" w:space="0" w:color="auto"/>
        <w:right w:val="none" w:sz="0" w:space="0" w:color="auto"/>
      </w:divBdr>
    </w:div>
    <w:div w:id="248581617">
      <w:bodyDiv w:val="1"/>
      <w:marLeft w:val="0"/>
      <w:marRight w:val="0"/>
      <w:marTop w:val="0"/>
      <w:marBottom w:val="0"/>
      <w:divBdr>
        <w:top w:val="none" w:sz="0" w:space="0" w:color="auto"/>
        <w:left w:val="none" w:sz="0" w:space="0" w:color="auto"/>
        <w:bottom w:val="none" w:sz="0" w:space="0" w:color="auto"/>
        <w:right w:val="none" w:sz="0" w:space="0" w:color="auto"/>
      </w:divBdr>
    </w:div>
    <w:div w:id="465396124">
      <w:bodyDiv w:val="1"/>
      <w:marLeft w:val="0"/>
      <w:marRight w:val="0"/>
      <w:marTop w:val="0"/>
      <w:marBottom w:val="0"/>
      <w:divBdr>
        <w:top w:val="none" w:sz="0" w:space="0" w:color="auto"/>
        <w:left w:val="none" w:sz="0" w:space="0" w:color="auto"/>
        <w:bottom w:val="none" w:sz="0" w:space="0" w:color="auto"/>
        <w:right w:val="none" w:sz="0" w:space="0" w:color="auto"/>
      </w:divBdr>
    </w:div>
    <w:div w:id="469789379">
      <w:bodyDiv w:val="1"/>
      <w:marLeft w:val="0"/>
      <w:marRight w:val="0"/>
      <w:marTop w:val="0"/>
      <w:marBottom w:val="0"/>
      <w:divBdr>
        <w:top w:val="none" w:sz="0" w:space="0" w:color="auto"/>
        <w:left w:val="none" w:sz="0" w:space="0" w:color="auto"/>
        <w:bottom w:val="none" w:sz="0" w:space="0" w:color="auto"/>
        <w:right w:val="none" w:sz="0" w:space="0" w:color="auto"/>
      </w:divBdr>
    </w:div>
    <w:div w:id="583341049">
      <w:bodyDiv w:val="1"/>
      <w:marLeft w:val="0"/>
      <w:marRight w:val="0"/>
      <w:marTop w:val="0"/>
      <w:marBottom w:val="0"/>
      <w:divBdr>
        <w:top w:val="none" w:sz="0" w:space="0" w:color="auto"/>
        <w:left w:val="none" w:sz="0" w:space="0" w:color="auto"/>
        <w:bottom w:val="none" w:sz="0" w:space="0" w:color="auto"/>
        <w:right w:val="none" w:sz="0" w:space="0" w:color="auto"/>
      </w:divBdr>
    </w:div>
    <w:div w:id="788276551">
      <w:bodyDiv w:val="1"/>
      <w:marLeft w:val="0"/>
      <w:marRight w:val="0"/>
      <w:marTop w:val="0"/>
      <w:marBottom w:val="0"/>
      <w:divBdr>
        <w:top w:val="none" w:sz="0" w:space="0" w:color="auto"/>
        <w:left w:val="none" w:sz="0" w:space="0" w:color="auto"/>
        <w:bottom w:val="none" w:sz="0" w:space="0" w:color="auto"/>
        <w:right w:val="none" w:sz="0" w:space="0" w:color="auto"/>
      </w:divBdr>
    </w:div>
    <w:div w:id="804926934">
      <w:bodyDiv w:val="1"/>
      <w:marLeft w:val="0"/>
      <w:marRight w:val="0"/>
      <w:marTop w:val="0"/>
      <w:marBottom w:val="0"/>
      <w:divBdr>
        <w:top w:val="none" w:sz="0" w:space="0" w:color="auto"/>
        <w:left w:val="none" w:sz="0" w:space="0" w:color="auto"/>
        <w:bottom w:val="none" w:sz="0" w:space="0" w:color="auto"/>
        <w:right w:val="none" w:sz="0" w:space="0" w:color="auto"/>
      </w:divBdr>
    </w:div>
    <w:div w:id="864564748">
      <w:bodyDiv w:val="1"/>
      <w:marLeft w:val="0"/>
      <w:marRight w:val="0"/>
      <w:marTop w:val="0"/>
      <w:marBottom w:val="0"/>
      <w:divBdr>
        <w:top w:val="none" w:sz="0" w:space="0" w:color="auto"/>
        <w:left w:val="none" w:sz="0" w:space="0" w:color="auto"/>
        <w:bottom w:val="none" w:sz="0" w:space="0" w:color="auto"/>
        <w:right w:val="none" w:sz="0" w:space="0" w:color="auto"/>
      </w:divBdr>
    </w:div>
    <w:div w:id="866914270">
      <w:bodyDiv w:val="1"/>
      <w:marLeft w:val="0"/>
      <w:marRight w:val="0"/>
      <w:marTop w:val="0"/>
      <w:marBottom w:val="0"/>
      <w:divBdr>
        <w:top w:val="none" w:sz="0" w:space="0" w:color="auto"/>
        <w:left w:val="none" w:sz="0" w:space="0" w:color="auto"/>
        <w:bottom w:val="none" w:sz="0" w:space="0" w:color="auto"/>
        <w:right w:val="none" w:sz="0" w:space="0" w:color="auto"/>
      </w:divBdr>
    </w:div>
    <w:div w:id="937834495">
      <w:bodyDiv w:val="1"/>
      <w:marLeft w:val="0"/>
      <w:marRight w:val="0"/>
      <w:marTop w:val="0"/>
      <w:marBottom w:val="0"/>
      <w:divBdr>
        <w:top w:val="none" w:sz="0" w:space="0" w:color="auto"/>
        <w:left w:val="none" w:sz="0" w:space="0" w:color="auto"/>
        <w:bottom w:val="none" w:sz="0" w:space="0" w:color="auto"/>
        <w:right w:val="none" w:sz="0" w:space="0" w:color="auto"/>
      </w:divBdr>
    </w:div>
    <w:div w:id="1047603465">
      <w:bodyDiv w:val="1"/>
      <w:marLeft w:val="0"/>
      <w:marRight w:val="0"/>
      <w:marTop w:val="0"/>
      <w:marBottom w:val="0"/>
      <w:divBdr>
        <w:top w:val="none" w:sz="0" w:space="0" w:color="auto"/>
        <w:left w:val="none" w:sz="0" w:space="0" w:color="auto"/>
        <w:bottom w:val="none" w:sz="0" w:space="0" w:color="auto"/>
        <w:right w:val="none" w:sz="0" w:space="0" w:color="auto"/>
      </w:divBdr>
    </w:div>
    <w:div w:id="1184050884">
      <w:bodyDiv w:val="1"/>
      <w:marLeft w:val="0"/>
      <w:marRight w:val="0"/>
      <w:marTop w:val="0"/>
      <w:marBottom w:val="0"/>
      <w:divBdr>
        <w:top w:val="none" w:sz="0" w:space="0" w:color="auto"/>
        <w:left w:val="none" w:sz="0" w:space="0" w:color="auto"/>
        <w:bottom w:val="none" w:sz="0" w:space="0" w:color="auto"/>
        <w:right w:val="none" w:sz="0" w:space="0" w:color="auto"/>
      </w:divBdr>
    </w:div>
    <w:div w:id="1434090257">
      <w:bodyDiv w:val="1"/>
      <w:marLeft w:val="0"/>
      <w:marRight w:val="0"/>
      <w:marTop w:val="0"/>
      <w:marBottom w:val="0"/>
      <w:divBdr>
        <w:top w:val="none" w:sz="0" w:space="0" w:color="auto"/>
        <w:left w:val="none" w:sz="0" w:space="0" w:color="auto"/>
        <w:bottom w:val="none" w:sz="0" w:space="0" w:color="auto"/>
        <w:right w:val="none" w:sz="0" w:space="0" w:color="auto"/>
      </w:divBdr>
    </w:div>
    <w:div w:id="1513911510">
      <w:bodyDiv w:val="1"/>
      <w:marLeft w:val="0"/>
      <w:marRight w:val="0"/>
      <w:marTop w:val="0"/>
      <w:marBottom w:val="0"/>
      <w:divBdr>
        <w:top w:val="none" w:sz="0" w:space="0" w:color="auto"/>
        <w:left w:val="none" w:sz="0" w:space="0" w:color="auto"/>
        <w:bottom w:val="none" w:sz="0" w:space="0" w:color="auto"/>
        <w:right w:val="none" w:sz="0" w:space="0" w:color="auto"/>
      </w:divBdr>
    </w:div>
    <w:div w:id="213687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imba xmlns="deb42e83-2260-4c15-9444-eeddc6459f2b">Română</Limba>
    <Lectura xmlns="deb42e83-2260-4c15-9444-eeddc6459f2b" xsi:nil="true"/>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1341F3DA-DF08-4549-94B2-20D6272CFBC7}"/>
</file>

<file path=customXml/itemProps2.xml><?xml version="1.0" encoding="utf-8"?>
<ds:datastoreItem xmlns:ds="http://schemas.openxmlformats.org/officeDocument/2006/customXml" ds:itemID="{C76F08AB-D010-4526-9285-492DAD1BF3B7}"/>
</file>

<file path=customXml/itemProps3.xml><?xml version="1.0" encoding="utf-8"?>
<ds:datastoreItem xmlns:ds="http://schemas.openxmlformats.org/officeDocument/2006/customXml" ds:itemID="{3B399984-4C5E-4391-896D-F540A9948F05}"/>
</file>

<file path=customXml/itemProps4.xml><?xml version="1.0" encoding="utf-8"?>
<ds:datastoreItem xmlns:ds="http://schemas.openxmlformats.org/officeDocument/2006/customXml" ds:itemID="{050A2E50-F03A-4EFD-9512-7179F30D40E5}"/>
</file>

<file path=docProps/app.xml><?xml version="1.0" encoding="utf-8"?>
<Properties xmlns="http://schemas.openxmlformats.org/officeDocument/2006/extended-properties" xmlns:vt="http://schemas.openxmlformats.org/officeDocument/2006/docPropsVTypes">
  <Template>Normal</Template>
  <TotalTime>897</TotalTime>
  <Pages>6</Pages>
  <Words>1338</Words>
  <Characters>7767</Characters>
  <Application>Microsoft Office Word</Application>
  <DocSecurity>0</DocSecurity>
  <Lines>64</Lines>
  <Paragraphs>18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132.2023.ro</dc:title>
  <dc:subject/>
  <dc:creator>Gheorghe Ichim</dc:creator>
  <cp:keywords/>
  <dc:description/>
  <cp:lastModifiedBy>Gheorghe Ichim</cp:lastModifiedBy>
  <cp:revision>556</cp:revision>
  <cp:lastPrinted>2023-05-11T07:52:00Z</cp:lastPrinted>
  <dcterms:created xsi:type="dcterms:W3CDTF">2022-05-06T10:44:00Z</dcterms:created>
  <dcterms:modified xsi:type="dcterms:W3CDTF">2023-05-17T06:25:00Z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3" name="ContentTypeId">
    <vt:lpwstr>0x010100DB3619079C70BA4C8A987488329513F90014B383F883BBE84C9A1272D50E465059</vt:lpwstr>
  </property>
  <property fmtid="{D5CDD505-2E9C-101B-9397-08002B2CF9AE}" pid="4" name="Tipul documentului">
    <vt:lpwstr>Aviz</vt:lpwstr>
  </property>
</Properties>
</file>