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4043D" w14:textId="77777777" w:rsidR="00435989" w:rsidRPr="000B0B9C" w:rsidRDefault="00435989" w:rsidP="00435989">
      <w:pPr>
        <w:jc w:val="right"/>
        <w:rPr>
          <w:sz w:val="28"/>
          <w:szCs w:val="28"/>
          <w:lang w:val="ro-RO"/>
        </w:rPr>
      </w:pPr>
    </w:p>
    <w:p w14:paraId="47D37047" w14:textId="77777777" w:rsidR="00435989" w:rsidRPr="000B0B9C" w:rsidRDefault="00435989" w:rsidP="00435989">
      <w:pPr>
        <w:jc w:val="center"/>
        <w:rPr>
          <w:b/>
          <w:sz w:val="28"/>
          <w:szCs w:val="28"/>
          <w:lang w:val="ro-RO"/>
        </w:rPr>
      </w:pPr>
    </w:p>
    <w:p w14:paraId="15871EA6" w14:textId="77777777" w:rsidR="00435989" w:rsidRPr="000B0B9C" w:rsidRDefault="00435989" w:rsidP="00435989">
      <w:pPr>
        <w:jc w:val="center"/>
        <w:rPr>
          <w:b/>
          <w:sz w:val="28"/>
          <w:szCs w:val="28"/>
          <w:lang w:val="ro-RO"/>
        </w:rPr>
      </w:pPr>
    </w:p>
    <w:p w14:paraId="4C47B172" w14:textId="77777777" w:rsidR="002877F5" w:rsidRDefault="002877F5" w:rsidP="00435989">
      <w:pPr>
        <w:ind w:left="-1418" w:firstLine="0"/>
        <w:jc w:val="center"/>
        <w:rPr>
          <w:b/>
          <w:sz w:val="28"/>
          <w:szCs w:val="28"/>
          <w:lang w:val="ro-RO"/>
        </w:rPr>
      </w:pPr>
    </w:p>
    <w:p w14:paraId="48810E9C" w14:textId="77777777" w:rsidR="002877F5" w:rsidRDefault="002877F5" w:rsidP="00435989">
      <w:pPr>
        <w:ind w:left="-1418" w:firstLine="0"/>
        <w:jc w:val="center"/>
        <w:rPr>
          <w:b/>
          <w:sz w:val="28"/>
          <w:szCs w:val="28"/>
          <w:lang w:val="ro-RO"/>
        </w:rPr>
      </w:pPr>
    </w:p>
    <w:p w14:paraId="0135E4BF" w14:textId="77777777" w:rsidR="002877F5" w:rsidRDefault="002877F5" w:rsidP="00435989">
      <w:pPr>
        <w:ind w:left="-1418" w:firstLine="0"/>
        <w:jc w:val="center"/>
        <w:rPr>
          <w:b/>
          <w:sz w:val="28"/>
          <w:szCs w:val="28"/>
          <w:lang w:val="ro-RO"/>
        </w:rPr>
      </w:pPr>
    </w:p>
    <w:p w14:paraId="71EA1603" w14:textId="77777777" w:rsidR="002877F5" w:rsidRDefault="002877F5" w:rsidP="00435989">
      <w:pPr>
        <w:ind w:left="-1418" w:firstLine="0"/>
        <w:jc w:val="center"/>
        <w:rPr>
          <w:b/>
          <w:sz w:val="28"/>
          <w:szCs w:val="28"/>
          <w:lang w:val="ro-RO"/>
        </w:rPr>
      </w:pPr>
    </w:p>
    <w:p w14:paraId="7BAF8B63" w14:textId="0B9518EE" w:rsidR="00435989" w:rsidRPr="000B0B9C" w:rsidRDefault="00435989" w:rsidP="002877F5">
      <w:pPr>
        <w:ind w:left="567" w:right="1984" w:firstLine="0"/>
        <w:jc w:val="center"/>
        <w:rPr>
          <w:b/>
          <w:sz w:val="28"/>
          <w:szCs w:val="28"/>
          <w:lang w:val="ro-RO"/>
        </w:rPr>
      </w:pPr>
      <w:r w:rsidRPr="000B0B9C">
        <w:rPr>
          <w:b/>
          <w:sz w:val="28"/>
          <w:szCs w:val="28"/>
          <w:lang w:val="ro-RO"/>
        </w:rPr>
        <w:t>L E G E</w:t>
      </w:r>
    </w:p>
    <w:p w14:paraId="188340F0" w14:textId="77777777" w:rsidR="00435989" w:rsidRPr="000B0B9C" w:rsidRDefault="00435989" w:rsidP="00435989">
      <w:pPr>
        <w:ind w:left="-1418" w:firstLine="0"/>
        <w:jc w:val="center"/>
        <w:rPr>
          <w:sz w:val="28"/>
          <w:szCs w:val="28"/>
          <w:lang w:val="ro-RO"/>
        </w:rPr>
      </w:pPr>
      <w:r w:rsidRPr="000B0B9C">
        <w:rPr>
          <w:b/>
          <w:sz w:val="28"/>
          <w:szCs w:val="28"/>
          <w:lang w:val="ro-RO"/>
        </w:rPr>
        <w:t xml:space="preserve"> </w:t>
      </w:r>
    </w:p>
    <w:p w14:paraId="7E5F0748" w14:textId="77777777" w:rsidR="00435989" w:rsidRPr="000B0B9C" w:rsidRDefault="00435989" w:rsidP="00435989">
      <w:pPr>
        <w:ind w:left="-1418" w:firstLine="0"/>
        <w:jc w:val="center"/>
        <w:rPr>
          <w:b/>
          <w:sz w:val="28"/>
          <w:szCs w:val="28"/>
          <w:lang w:val="ro-RO"/>
        </w:rPr>
      </w:pPr>
      <w:r w:rsidRPr="000B0B9C">
        <w:rPr>
          <w:b/>
          <w:bCs/>
          <w:sz w:val="28"/>
          <w:szCs w:val="28"/>
          <w:lang w:val="ro-RO" w:eastAsia="ro-RO"/>
        </w:rPr>
        <w:t xml:space="preserve">pentru modificarea articolului 4 din </w:t>
      </w:r>
      <w:r w:rsidRPr="000B0B9C">
        <w:rPr>
          <w:b/>
          <w:sz w:val="28"/>
          <w:szCs w:val="28"/>
          <w:lang w:val="ro-RO"/>
        </w:rPr>
        <w:t xml:space="preserve">Legea nr. 1308/1997 privind </w:t>
      </w:r>
    </w:p>
    <w:p w14:paraId="1EA75C08" w14:textId="77777777" w:rsidR="00435989" w:rsidRPr="000B0B9C" w:rsidRDefault="00435989" w:rsidP="00435989">
      <w:pPr>
        <w:ind w:left="-1418" w:firstLine="0"/>
        <w:jc w:val="center"/>
        <w:rPr>
          <w:b/>
          <w:sz w:val="28"/>
          <w:szCs w:val="28"/>
          <w:lang w:val="ro-RO"/>
        </w:rPr>
      </w:pPr>
      <w:r w:rsidRPr="000B0B9C">
        <w:rPr>
          <w:b/>
          <w:sz w:val="28"/>
          <w:szCs w:val="28"/>
          <w:lang w:val="ro-RO"/>
        </w:rPr>
        <w:t>prețul normativ și modul de vânzare-cumpărare a pământului</w:t>
      </w:r>
    </w:p>
    <w:p w14:paraId="15825096" w14:textId="77777777" w:rsidR="00435989" w:rsidRPr="000B0B9C" w:rsidRDefault="00435989" w:rsidP="00435989">
      <w:pPr>
        <w:ind w:left="-1418" w:firstLine="0"/>
        <w:jc w:val="center"/>
        <w:rPr>
          <w:b/>
          <w:sz w:val="28"/>
          <w:szCs w:val="28"/>
          <w:lang w:val="ro-RO"/>
        </w:rPr>
      </w:pPr>
      <w:r w:rsidRPr="000B0B9C">
        <w:rPr>
          <w:b/>
          <w:noProof/>
          <w:sz w:val="28"/>
          <w:szCs w:val="28"/>
          <w:lang w:val="ro-RO"/>
        </w:rPr>
        <mc:AlternateContent>
          <mc:Choice Requires="wps">
            <w:drawing>
              <wp:anchor distT="0" distB="0" distL="114300" distR="114300" simplePos="0" relativeHeight="251659264" behindDoc="0" locked="0" layoutInCell="1" allowOverlap="1" wp14:anchorId="286F1348" wp14:editId="48436F1F">
                <wp:simplePos x="0" y="0"/>
                <wp:positionH relativeFrom="column">
                  <wp:posOffset>44450</wp:posOffset>
                </wp:positionH>
                <wp:positionV relativeFrom="paragraph">
                  <wp:posOffset>81280</wp:posOffset>
                </wp:positionV>
                <wp:extent cx="4933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9339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BE255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6.4pt" to="3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" strokecolor="black [3213]">
                <v:stroke joinstyle="miter"/>
              </v:line>
            </w:pict>
          </mc:Fallback>
        </mc:AlternateContent>
      </w:r>
      <w:r w:rsidRPr="000B0B9C">
        <w:rPr>
          <w:b/>
          <w:sz w:val="28"/>
          <w:szCs w:val="28"/>
          <w:lang w:val="ro-RO"/>
        </w:rPr>
        <w:t xml:space="preserve"> </w:t>
      </w:r>
    </w:p>
    <w:p w14:paraId="435A4E61" w14:textId="77777777" w:rsidR="00435989" w:rsidRPr="000B0B9C" w:rsidRDefault="00435989" w:rsidP="00435989">
      <w:pPr>
        <w:jc w:val="center"/>
        <w:rPr>
          <w:b/>
          <w:bCs/>
          <w:sz w:val="28"/>
          <w:szCs w:val="28"/>
          <w:lang w:val="ro-RO" w:eastAsia="ro-RO"/>
        </w:rPr>
      </w:pPr>
    </w:p>
    <w:p w14:paraId="7A7DA871" w14:textId="77777777" w:rsidR="00435989" w:rsidRPr="000B0B9C" w:rsidRDefault="00435989" w:rsidP="00435989">
      <w:pPr>
        <w:rPr>
          <w:sz w:val="28"/>
          <w:szCs w:val="28"/>
          <w:lang w:val="ro-RO"/>
        </w:rPr>
      </w:pPr>
      <w:r w:rsidRPr="000B0B9C">
        <w:rPr>
          <w:sz w:val="28"/>
          <w:szCs w:val="28"/>
          <w:lang w:val="ro-RO"/>
        </w:rPr>
        <w:t xml:space="preserve">Parlamentul adoptă prezenta lege organică. </w:t>
      </w:r>
    </w:p>
    <w:p w14:paraId="41B3E2A6" w14:textId="77777777" w:rsidR="00435989" w:rsidRPr="000B0B9C" w:rsidRDefault="00435989" w:rsidP="00435989">
      <w:pPr>
        <w:jc w:val="center"/>
        <w:rPr>
          <w:b/>
          <w:bCs/>
          <w:sz w:val="28"/>
          <w:szCs w:val="28"/>
          <w:lang w:val="ro-RO" w:eastAsia="ro-RO"/>
        </w:rPr>
      </w:pPr>
    </w:p>
    <w:p w14:paraId="2D0ACDDA" w14:textId="77777777" w:rsidR="00435989" w:rsidRPr="000B0B9C" w:rsidRDefault="00435989" w:rsidP="00435989">
      <w:pPr>
        <w:rPr>
          <w:sz w:val="28"/>
          <w:szCs w:val="28"/>
          <w:lang w:val="ro-RO"/>
        </w:rPr>
      </w:pPr>
      <w:r w:rsidRPr="000B0B9C">
        <w:rPr>
          <w:b/>
          <w:sz w:val="28"/>
          <w:szCs w:val="28"/>
          <w:lang w:val="ro-RO"/>
        </w:rPr>
        <w:t>Articol unic.</w:t>
      </w:r>
      <w:r w:rsidRPr="000B0B9C">
        <w:rPr>
          <w:sz w:val="28"/>
          <w:szCs w:val="28"/>
          <w:lang w:val="ro-RO"/>
        </w:rPr>
        <w:t xml:space="preserve"> – Articolul 4 din Legea nr. 1308/1997 privind prețul normativ și modul de vânzare-cumpărare a pământului (republicată în Monitorul Oficial al Republicii Moldova, 2001, nr. 147–149, art. 1161), cu modificările ulterioare, se modifică după cum urmează: </w:t>
      </w:r>
    </w:p>
    <w:p w14:paraId="1287EBFB" w14:textId="77777777" w:rsidR="00435989" w:rsidRPr="000B0B9C" w:rsidRDefault="00435989" w:rsidP="00435989">
      <w:pPr>
        <w:rPr>
          <w:sz w:val="28"/>
          <w:szCs w:val="28"/>
          <w:lang w:val="ro-RO"/>
        </w:rPr>
      </w:pPr>
    </w:p>
    <w:p w14:paraId="0374B01D" w14:textId="77777777" w:rsidR="00435989" w:rsidRPr="000B0B9C" w:rsidRDefault="00435989" w:rsidP="00435989">
      <w:pPr>
        <w:rPr>
          <w:sz w:val="28"/>
          <w:szCs w:val="28"/>
          <w:lang w:val="ro-RO"/>
        </w:rPr>
      </w:pPr>
      <w:r w:rsidRPr="000B0B9C">
        <w:rPr>
          <w:sz w:val="28"/>
          <w:szCs w:val="28"/>
          <w:lang w:val="ro-RO"/>
        </w:rPr>
        <w:t>la alineatul (9</w:t>
      </w:r>
      <w:r w:rsidRPr="000B0B9C">
        <w:rPr>
          <w:sz w:val="28"/>
          <w:szCs w:val="28"/>
          <w:vertAlign w:val="superscript"/>
          <w:lang w:val="ro-RO"/>
        </w:rPr>
        <w:t>2</w:t>
      </w:r>
      <w:r w:rsidRPr="000B0B9C">
        <w:rPr>
          <w:sz w:val="28"/>
          <w:szCs w:val="28"/>
          <w:lang w:val="ro-RO"/>
        </w:rPr>
        <w:t>), textul „</w:t>
      </w:r>
      <w:r w:rsidRPr="000B0B9C">
        <w:rPr>
          <w:sz w:val="28"/>
          <w:szCs w:val="28"/>
          <w:shd w:val="clear" w:color="auto" w:fill="FFFFFF"/>
          <w:lang w:val="ro-RO"/>
        </w:rPr>
        <w:t>precum și de fâșiile forestiere proiectate, dar neplantate,</w:t>
      </w:r>
      <w:r w:rsidRPr="000B0B9C">
        <w:rPr>
          <w:sz w:val="28"/>
          <w:szCs w:val="28"/>
          <w:lang w:val="ro-RO"/>
        </w:rPr>
        <w:t>” se exclude, iar textul „</w:t>
      </w:r>
      <w:r w:rsidRPr="000B0B9C">
        <w:rPr>
          <w:sz w:val="28"/>
          <w:szCs w:val="28"/>
          <w:shd w:val="clear" w:color="auto" w:fill="FFFFFF"/>
          <w:lang w:val="ro-RO"/>
        </w:rPr>
        <w:t>în care procesele tehnologice de prelucrare (întreținere) a terenurilor adiacente nu vor fi afectate, iar căile de acces</w:t>
      </w:r>
      <w:r w:rsidRPr="000B0B9C">
        <w:rPr>
          <w:sz w:val="28"/>
          <w:szCs w:val="28"/>
          <w:lang w:val="ro-RO"/>
        </w:rPr>
        <w:t>” se substituie cu textul „</w:t>
      </w:r>
      <w:r w:rsidRPr="000B0B9C">
        <w:rPr>
          <w:sz w:val="28"/>
          <w:szCs w:val="28"/>
          <w:shd w:val="clear" w:color="auto" w:fill="FFFFFF"/>
          <w:lang w:val="ro-RO"/>
        </w:rPr>
        <w:t>iar procesele tehnologice de prelucrare (întreținere) a terenurilor adiacente nu vor fi afectate și căile de acces</w:t>
      </w:r>
      <w:r w:rsidRPr="000B0B9C">
        <w:rPr>
          <w:sz w:val="28"/>
          <w:szCs w:val="28"/>
          <w:lang w:val="ro-RO"/>
        </w:rPr>
        <w:t>”;</w:t>
      </w:r>
    </w:p>
    <w:p w14:paraId="2E94F74B" w14:textId="77777777" w:rsidR="00435989" w:rsidRPr="000B0B9C" w:rsidRDefault="00435989" w:rsidP="00435989">
      <w:pPr>
        <w:ind w:firstLine="0"/>
        <w:rPr>
          <w:sz w:val="28"/>
          <w:szCs w:val="28"/>
          <w:lang w:val="ro-RO"/>
        </w:rPr>
      </w:pPr>
    </w:p>
    <w:p w14:paraId="23DFB8E9" w14:textId="77777777" w:rsidR="00435989" w:rsidRPr="000B0B9C" w:rsidRDefault="00435989" w:rsidP="00435989">
      <w:pPr>
        <w:rPr>
          <w:sz w:val="28"/>
          <w:szCs w:val="28"/>
          <w:lang w:val="ro-RO"/>
        </w:rPr>
      </w:pPr>
      <w:r w:rsidRPr="000B0B9C">
        <w:rPr>
          <w:sz w:val="28"/>
          <w:szCs w:val="28"/>
          <w:lang w:val="ro-RO"/>
        </w:rPr>
        <w:t>articolul se completează cu alineatele (9</w:t>
      </w:r>
      <w:r w:rsidRPr="000B0B9C">
        <w:rPr>
          <w:sz w:val="28"/>
          <w:szCs w:val="28"/>
          <w:vertAlign w:val="superscript"/>
          <w:lang w:val="ro-RO"/>
        </w:rPr>
        <w:t>3</w:t>
      </w:r>
      <w:r w:rsidRPr="000B0B9C">
        <w:rPr>
          <w:sz w:val="28"/>
          <w:szCs w:val="28"/>
          <w:lang w:val="ro-RO"/>
        </w:rPr>
        <w:t>)–(9</w:t>
      </w:r>
      <w:r w:rsidRPr="000B0B9C">
        <w:rPr>
          <w:sz w:val="28"/>
          <w:szCs w:val="28"/>
          <w:vertAlign w:val="superscript"/>
          <w:lang w:val="ro-RO"/>
        </w:rPr>
        <w:t>9</w:t>
      </w:r>
      <w:r w:rsidRPr="000B0B9C">
        <w:rPr>
          <w:sz w:val="28"/>
          <w:szCs w:val="28"/>
          <w:lang w:val="ro-RO"/>
        </w:rPr>
        <w:t>) cu următorul cuprins:</w:t>
      </w:r>
    </w:p>
    <w:p w14:paraId="58C5931E" w14:textId="77777777" w:rsidR="00435989" w:rsidRPr="000B0B9C" w:rsidRDefault="00435989" w:rsidP="00435989">
      <w:pPr>
        <w:rPr>
          <w:sz w:val="28"/>
          <w:szCs w:val="28"/>
          <w:lang w:val="ro-RO"/>
        </w:rPr>
      </w:pPr>
    </w:p>
    <w:p w14:paraId="2EA9C2E3" w14:textId="77777777" w:rsidR="00435989" w:rsidRPr="000B0B9C" w:rsidRDefault="00435989" w:rsidP="00435989">
      <w:pPr>
        <w:rPr>
          <w:sz w:val="28"/>
          <w:szCs w:val="28"/>
          <w:shd w:val="clear" w:color="auto" w:fill="FFFFFF"/>
          <w:lang w:val="ro-RO"/>
        </w:rPr>
      </w:pPr>
      <w:r w:rsidRPr="000B0B9C">
        <w:rPr>
          <w:sz w:val="28"/>
          <w:szCs w:val="28"/>
          <w:lang w:val="ro-RO"/>
        </w:rPr>
        <w:t>„</w:t>
      </w:r>
      <w:r w:rsidRPr="000B0B9C">
        <w:rPr>
          <w:sz w:val="28"/>
          <w:szCs w:val="28"/>
          <w:shd w:val="clear" w:color="auto" w:fill="FFFFFF"/>
          <w:lang w:val="ro-RO"/>
        </w:rPr>
        <w:t>(9</w:t>
      </w:r>
      <w:r w:rsidRPr="000B0B9C">
        <w:rPr>
          <w:sz w:val="28"/>
          <w:szCs w:val="28"/>
          <w:shd w:val="clear" w:color="auto" w:fill="FFFFFF"/>
          <w:vertAlign w:val="superscript"/>
          <w:lang w:val="ro-RO"/>
        </w:rPr>
        <w:t>3</w:t>
      </w:r>
      <w:r w:rsidRPr="000B0B9C">
        <w:rPr>
          <w:sz w:val="28"/>
          <w:szCs w:val="28"/>
          <w:shd w:val="clear" w:color="auto" w:fill="FFFFFF"/>
          <w:lang w:val="ro-RO"/>
        </w:rPr>
        <w:t>) În scopul facilitării procesului de consolidare a terenurilor agricole, terenurile din cadrul unui câmp sau al unei porțiuni din acest câmp, ocupate de fâșiile forestiere proiectate, dar neplantate, se vând la prețul normativ al pământului, conform tarifului specificat la poziția I din anexă. Vânzarea-cumpărarea se efectuează la cererea proprietarului terenurilor supuse consolidării, în condițiile în care proprietar al acestor terenuri este una și aceeași persoană, iar procesele tehnologice de prelucrare (întreținere) a terenurilor adiacente nu vor fi afectate.</w:t>
      </w:r>
    </w:p>
    <w:p w14:paraId="41A641E7" w14:textId="77777777" w:rsidR="00435989" w:rsidRPr="000B0B9C" w:rsidRDefault="00435989" w:rsidP="00435989">
      <w:pPr>
        <w:rPr>
          <w:sz w:val="28"/>
          <w:szCs w:val="28"/>
          <w:lang w:val="ro-RO"/>
        </w:rPr>
      </w:pPr>
    </w:p>
    <w:p w14:paraId="223B00AE" w14:textId="77777777" w:rsidR="00435989" w:rsidRPr="000B0B9C" w:rsidRDefault="00435989" w:rsidP="00435989">
      <w:pPr>
        <w:rPr>
          <w:sz w:val="28"/>
          <w:szCs w:val="28"/>
          <w:lang w:val="ro-RO"/>
        </w:rPr>
      </w:pPr>
      <w:bookmarkStart w:id="0" w:name="_Hlk104302218"/>
      <w:r w:rsidRPr="0094455C">
        <w:rPr>
          <w:sz w:val="28"/>
          <w:szCs w:val="28"/>
          <w:lang w:val="ro-RO"/>
        </w:rPr>
        <w:t>(9</w:t>
      </w:r>
      <w:r w:rsidRPr="0094455C">
        <w:rPr>
          <w:sz w:val="28"/>
          <w:szCs w:val="28"/>
          <w:vertAlign w:val="superscript"/>
          <w:lang w:val="ro-RO"/>
        </w:rPr>
        <w:t>4</w:t>
      </w:r>
      <w:r w:rsidRPr="0094455C">
        <w:rPr>
          <w:sz w:val="28"/>
          <w:szCs w:val="28"/>
          <w:lang w:val="ro-RO"/>
        </w:rPr>
        <w:t>)</w:t>
      </w:r>
      <w:r w:rsidRPr="000B0B9C">
        <w:rPr>
          <w:sz w:val="28"/>
          <w:szCs w:val="28"/>
          <w:lang w:val="ro-RO"/>
        </w:rPr>
        <w:t xml:space="preserve"> În cazul vânzării terenului în conformitate cu prevederile alin. (9</w:t>
      </w:r>
      <w:r w:rsidRPr="000B0B9C">
        <w:rPr>
          <w:sz w:val="28"/>
          <w:szCs w:val="28"/>
          <w:vertAlign w:val="superscript"/>
          <w:lang w:val="ro-RO"/>
        </w:rPr>
        <w:t>3</w:t>
      </w:r>
      <w:r w:rsidRPr="000B0B9C">
        <w:rPr>
          <w:sz w:val="28"/>
          <w:szCs w:val="28"/>
          <w:lang w:val="ro-RO"/>
        </w:rPr>
        <w:t xml:space="preserve">), cumpărătorul este obligat să asigure perfectarea proiectului de organizare a teritoriului exploatației agricole, care, </w:t>
      </w:r>
      <w:r w:rsidRPr="000C5749">
        <w:rPr>
          <w:sz w:val="28"/>
          <w:szCs w:val="28"/>
          <w:lang w:val="ro-RO"/>
        </w:rPr>
        <w:t>pe lângă alte elemente, trebuie să cuprindă proiectarea fâșiilor forestiere pe o suprafață nu mai mică decât suprafața terenurilor prevăzute la alin. (9</w:t>
      </w:r>
      <w:r w:rsidRPr="000C5749">
        <w:rPr>
          <w:sz w:val="28"/>
          <w:szCs w:val="28"/>
          <w:vertAlign w:val="superscript"/>
          <w:lang w:val="ro-RO"/>
        </w:rPr>
        <w:t>3</w:t>
      </w:r>
      <w:r w:rsidRPr="000C5749">
        <w:rPr>
          <w:sz w:val="28"/>
          <w:szCs w:val="28"/>
          <w:lang w:val="ro-RO"/>
        </w:rPr>
        <w:t xml:space="preserve">) </w:t>
      </w:r>
      <w:r w:rsidRPr="00084430">
        <w:rPr>
          <w:sz w:val="28"/>
          <w:szCs w:val="28"/>
          <w:lang w:val="ro-RO"/>
        </w:rPr>
        <w:t>și</w:t>
      </w:r>
      <w:r w:rsidRPr="000C5749">
        <w:rPr>
          <w:sz w:val="28"/>
          <w:szCs w:val="28"/>
          <w:lang w:val="ro-RO"/>
        </w:rPr>
        <w:t xml:space="preserve"> să conțină o justificare argumentată în caz de micșorare a acestei suprafețe</w:t>
      </w:r>
      <w:r>
        <w:rPr>
          <w:sz w:val="28"/>
          <w:szCs w:val="28"/>
          <w:lang w:val="ro-RO"/>
        </w:rPr>
        <w:t>. De asemenea, cumpărătorul este obligat să</w:t>
      </w:r>
      <w:r w:rsidRPr="000C5749">
        <w:rPr>
          <w:sz w:val="28"/>
          <w:szCs w:val="28"/>
          <w:lang w:val="ro-RO"/>
        </w:rPr>
        <w:t xml:space="preserve"> </w:t>
      </w:r>
      <w:r w:rsidRPr="000B0B9C">
        <w:rPr>
          <w:sz w:val="28"/>
          <w:szCs w:val="28"/>
          <w:lang w:val="ro-RO"/>
        </w:rPr>
        <w:t xml:space="preserve">asigure plantarea fâșiilor forestiere </w:t>
      </w:r>
      <w:proofErr w:type="spellStart"/>
      <w:r w:rsidRPr="000B0B9C">
        <w:rPr>
          <w:sz w:val="28"/>
          <w:szCs w:val="28"/>
          <w:lang w:val="ro-RO"/>
        </w:rPr>
        <w:t>antierozionale</w:t>
      </w:r>
      <w:proofErr w:type="spellEnd"/>
      <w:r w:rsidRPr="000B0B9C">
        <w:rPr>
          <w:sz w:val="28"/>
          <w:szCs w:val="28"/>
          <w:lang w:val="ro-RO"/>
        </w:rPr>
        <w:t xml:space="preserve"> și efectuarea amenajării hidrologice a terenurilor, în </w:t>
      </w:r>
      <w:r w:rsidRPr="000B0B9C">
        <w:rPr>
          <w:sz w:val="28"/>
          <w:szCs w:val="28"/>
          <w:lang w:val="ro-RO"/>
        </w:rPr>
        <w:lastRenderedPageBreak/>
        <w:t>conformitate cu proiectul respectiv, perfectat de către o entitate publică sau privată din domeniu. Cumpărătorul dobândește dreptul de proprietate sub condiția rezolutorie a neexecutării obligațiilor prevăzute.</w:t>
      </w:r>
    </w:p>
    <w:bookmarkEnd w:id="0"/>
    <w:p w14:paraId="4C95CACF" w14:textId="77777777" w:rsidR="00435989" w:rsidRPr="000B0B9C" w:rsidRDefault="00435989" w:rsidP="00435989">
      <w:pPr>
        <w:rPr>
          <w:sz w:val="28"/>
          <w:szCs w:val="28"/>
          <w:lang w:val="ro-RO"/>
        </w:rPr>
      </w:pPr>
    </w:p>
    <w:p w14:paraId="29923880" w14:textId="77777777" w:rsidR="00435989" w:rsidRPr="000B0B9C" w:rsidRDefault="00435989" w:rsidP="00435989">
      <w:pPr>
        <w:rPr>
          <w:sz w:val="28"/>
          <w:szCs w:val="28"/>
          <w:lang w:val="ro-RO"/>
        </w:rPr>
      </w:pPr>
      <w:r w:rsidRPr="000B0B9C">
        <w:rPr>
          <w:sz w:val="28"/>
          <w:szCs w:val="28"/>
          <w:lang w:val="ro-RO"/>
        </w:rPr>
        <w:t>(9</w:t>
      </w:r>
      <w:r w:rsidRPr="000B0B9C">
        <w:rPr>
          <w:sz w:val="28"/>
          <w:szCs w:val="28"/>
          <w:vertAlign w:val="superscript"/>
          <w:lang w:val="ro-RO"/>
        </w:rPr>
        <w:t>5</w:t>
      </w:r>
      <w:r w:rsidRPr="000B0B9C">
        <w:rPr>
          <w:sz w:val="28"/>
          <w:szCs w:val="28"/>
          <w:lang w:val="ro-RO"/>
        </w:rPr>
        <w:t>) Autoritatea administrației publice locale asigură ca obligațiile de la alin. (9</w:t>
      </w:r>
      <w:r w:rsidRPr="000B0B9C">
        <w:rPr>
          <w:sz w:val="28"/>
          <w:szCs w:val="28"/>
          <w:vertAlign w:val="superscript"/>
          <w:lang w:val="ro-RO"/>
        </w:rPr>
        <w:t>4</w:t>
      </w:r>
      <w:r w:rsidRPr="000B0B9C">
        <w:rPr>
          <w:sz w:val="28"/>
          <w:szCs w:val="28"/>
          <w:lang w:val="ro-RO"/>
        </w:rPr>
        <w:t>) și condiția rezolutorie să fie prevăzute în contractul de vânzare-cumpărare.</w:t>
      </w:r>
    </w:p>
    <w:p w14:paraId="698E3D0C" w14:textId="77777777" w:rsidR="00435989" w:rsidRPr="000B0B9C" w:rsidRDefault="00435989" w:rsidP="00435989">
      <w:pPr>
        <w:rPr>
          <w:sz w:val="28"/>
          <w:szCs w:val="28"/>
          <w:lang w:val="ro-RO"/>
        </w:rPr>
      </w:pPr>
    </w:p>
    <w:p w14:paraId="10C8D831" w14:textId="77777777" w:rsidR="00435989" w:rsidRPr="000C5749" w:rsidRDefault="00435989" w:rsidP="00435989">
      <w:pPr>
        <w:rPr>
          <w:sz w:val="28"/>
          <w:szCs w:val="28"/>
          <w:lang w:val="ro-RO"/>
        </w:rPr>
      </w:pPr>
      <w:bookmarkStart w:id="1" w:name="_Hlk104302727"/>
      <w:r w:rsidRPr="0094455C">
        <w:rPr>
          <w:sz w:val="28"/>
          <w:szCs w:val="28"/>
          <w:lang w:val="ro-RO"/>
        </w:rPr>
        <w:t>(9</w:t>
      </w:r>
      <w:r w:rsidRPr="0094455C">
        <w:rPr>
          <w:sz w:val="28"/>
          <w:szCs w:val="28"/>
          <w:vertAlign w:val="superscript"/>
          <w:lang w:val="ro-RO"/>
        </w:rPr>
        <w:t>6</w:t>
      </w:r>
      <w:r w:rsidRPr="0094455C">
        <w:rPr>
          <w:sz w:val="28"/>
          <w:szCs w:val="28"/>
          <w:lang w:val="ro-RO"/>
        </w:rPr>
        <w:t>)</w:t>
      </w:r>
      <w:r w:rsidRPr="000B0B9C">
        <w:rPr>
          <w:sz w:val="28"/>
          <w:szCs w:val="28"/>
          <w:lang w:val="ro-RO"/>
        </w:rPr>
        <w:t xml:space="preserve"> Termenul de executare de către cumpărător a obligațiilor prevăzute la alin. (9</w:t>
      </w:r>
      <w:r w:rsidRPr="000B0B9C">
        <w:rPr>
          <w:sz w:val="28"/>
          <w:szCs w:val="28"/>
          <w:vertAlign w:val="superscript"/>
          <w:lang w:val="ro-RO"/>
        </w:rPr>
        <w:t>4</w:t>
      </w:r>
      <w:r w:rsidRPr="000B0B9C">
        <w:rPr>
          <w:sz w:val="28"/>
          <w:szCs w:val="28"/>
          <w:lang w:val="ro-RO"/>
        </w:rPr>
        <w:t xml:space="preserve">) este de până la </w:t>
      </w:r>
      <w:r w:rsidRPr="000C5749">
        <w:rPr>
          <w:sz w:val="28"/>
          <w:szCs w:val="28"/>
          <w:lang w:val="ro-RO"/>
        </w:rPr>
        <w:t xml:space="preserve">2 ani din momentul încheierii de către părți a contractului de vânzare-cumpărare a terenului. </w:t>
      </w:r>
    </w:p>
    <w:p w14:paraId="041A99AF" w14:textId="77777777" w:rsidR="00435989" w:rsidRPr="000C5749" w:rsidRDefault="00435989" w:rsidP="00435989">
      <w:pPr>
        <w:rPr>
          <w:sz w:val="28"/>
          <w:szCs w:val="28"/>
          <w:shd w:val="clear" w:color="auto" w:fill="FFFFFF"/>
          <w:lang w:val="ro-RO"/>
        </w:rPr>
      </w:pPr>
      <w:r w:rsidRPr="000C5749">
        <w:rPr>
          <w:sz w:val="28"/>
          <w:szCs w:val="28"/>
          <w:lang w:val="ro-RO"/>
        </w:rPr>
        <w:t xml:space="preserve">În cazul neexecutării de către cumpărător a obligațiilor în termenul indicat, plata achitată pentru </w:t>
      </w:r>
      <w:r w:rsidRPr="004A3E6A">
        <w:rPr>
          <w:sz w:val="28"/>
          <w:szCs w:val="28"/>
          <w:lang w:val="ro-RO"/>
        </w:rPr>
        <w:t>cumpărarea terenului nu</w:t>
      </w:r>
      <w:r w:rsidRPr="000C5749">
        <w:rPr>
          <w:sz w:val="28"/>
          <w:szCs w:val="28"/>
          <w:lang w:val="ro-RO"/>
        </w:rPr>
        <w:t xml:space="preserve"> se restituie și </w:t>
      </w:r>
      <w:r w:rsidRPr="000C5749">
        <w:rPr>
          <w:sz w:val="28"/>
          <w:szCs w:val="28"/>
          <w:shd w:val="clear" w:color="auto" w:fill="FFFFFF"/>
          <w:lang w:val="ro-RO"/>
        </w:rPr>
        <w:t xml:space="preserve">dreptul </w:t>
      </w:r>
      <w:r w:rsidRPr="000C5749">
        <w:rPr>
          <w:sz w:val="28"/>
          <w:szCs w:val="28"/>
          <w:lang w:val="ro-RO"/>
        </w:rPr>
        <w:t xml:space="preserve">de proprietate </w:t>
      </w:r>
      <w:r w:rsidRPr="000C5749">
        <w:rPr>
          <w:sz w:val="28"/>
          <w:szCs w:val="28"/>
          <w:shd w:val="clear" w:color="auto" w:fill="FFFFFF"/>
          <w:lang w:val="ro-RO"/>
        </w:rPr>
        <w:t xml:space="preserve">constituit </w:t>
      </w:r>
      <w:r w:rsidRPr="000C5749">
        <w:rPr>
          <w:sz w:val="28"/>
          <w:szCs w:val="28"/>
          <w:lang w:val="ro-RO"/>
        </w:rPr>
        <w:t xml:space="preserve">sub condiția rezolutorie </w:t>
      </w:r>
      <w:r w:rsidRPr="000C5749">
        <w:rPr>
          <w:sz w:val="28"/>
          <w:szCs w:val="28"/>
          <w:shd w:val="clear" w:color="auto" w:fill="FFFFFF"/>
          <w:lang w:val="ro-RO"/>
        </w:rPr>
        <w:t>se stinge de plin drept, iar dreptul transmis trece înapoi de plin drept la data îndeplinirii condiției.</w:t>
      </w:r>
    </w:p>
    <w:p w14:paraId="0B8685CD" w14:textId="77777777" w:rsidR="00435989" w:rsidRPr="000C5749" w:rsidRDefault="00435989" w:rsidP="00435989">
      <w:pPr>
        <w:rPr>
          <w:sz w:val="28"/>
          <w:szCs w:val="28"/>
          <w:shd w:val="clear" w:color="auto" w:fill="FFFFFF"/>
          <w:lang w:val="ro-RO"/>
        </w:rPr>
      </w:pPr>
      <w:r w:rsidRPr="000C5749">
        <w:rPr>
          <w:sz w:val="28"/>
          <w:szCs w:val="28"/>
          <w:lang w:val="ro-RO"/>
        </w:rPr>
        <w:t>În cazul executării de către cumpărător a obligațiilor în termenul indicat, autoritățile administrației publice locale sunt obligate să monitorizeze timp de 2 ani implementarea prevederilor proiectului de organizare a teritoriului.</w:t>
      </w:r>
    </w:p>
    <w:bookmarkEnd w:id="1"/>
    <w:p w14:paraId="42C7B7EE" w14:textId="77777777" w:rsidR="00435989" w:rsidRPr="000C5749" w:rsidRDefault="00435989" w:rsidP="00435989">
      <w:pPr>
        <w:rPr>
          <w:sz w:val="28"/>
          <w:szCs w:val="28"/>
          <w:lang w:val="ro-RO"/>
        </w:rPr>
      </w:pPr>
    </w:p>
    <w:p w14:paraId="02E7F09E" w14:textId="77777777" w:rsidR="00435989" w:rsidRPr="000B0B9C" w:rsidRDefault="00435989" w:rsidP="00435989">
      <w:pPr>
        <w:rPr>
          <w:sz w:val="28"/>
          <w:szCs w:val="28"/>
          <w:lang w:val="ro-RO"/>
        </w:rPr>
      </w:pPr>
      <w:r w:rsidRPr="0094455C">
        <w:rPr>
          <w:sz w:val="28"/>
          <w:szCs w:val="28"/>
          <w:lang w:val="ro-RO"/>
        </w:rPr>
        <w:t>(9</w:t>
      </w:r>
      <w:r w:rsidRPr="0094455C">
        <w:rPr>
          <w:sz w:val="28"/>
          <w:szCs w:val="28"/>
          <w:vertAlign w:val="superscript"/>
          <w:lang w:val="ro-RO"/>
        </w:rPr>
        <w:t>7</w:t>
      </w:r>
      <w:r w:rsidRPr="0094455C">
        <w:rPr>
          <w:sz w:val="28"/>
          <w:szCs w:val="28"/>
          <w:lang w:val="ro-RO"/>
        </w:rPr>
        <w:t>)</w:t>
      </w:r>
      <w:r w:rsidRPr="000B0B9C">
        <w:rPr>
          <w:sz w:val="28"/>
          <w:szCs w:val="28"/>
          <w:lang w:val="ro-RO"/>
        </w:rPr>
        <w:t xml:space="preserve"> Până la executarea obligațiilor prevăzute la alin. (9</w:t>
      </w:r>
      <w:r w:rsidRPr="000B0B9C">
        <w:rPr>
          <w:sz w:val="28"/>
          <w:szCs w:val="28"/>
          <w:vertAlign w:val="superscript"/>
          <w:lang w:val="ro-RO"/>
        </w:rPr>
        <w:t>4</w:t>
      </w:r>
      <w:r w:rsidRPr="000B0B9C">
        <w:rPr>
          <w:sz w:val="28"/>
          <w:szCs w:val="28"/>
          <w:lang w:val="ro-RO"/>
        </w:rPr>
        <w:t xml:space="preserve">) </w:t>
      </w:r>
      <w:r w:rsidRPr="000C5749">
        <w:rPr>
          <w:sz w:val="28"/>
          <w:szCs w:val="28"/>
          <w:lang w:val="ro-RO"/>
        </w:rPr>
        <w:t>și (9</w:t>
      </w:r>
      <w:r w:rsidRPr="000C5749">
        <w:rPr>
          <w:sz w:val="28"/>
          <w:szCs w:val="28"/>
          <w:vertAlign w:val="superscript"/>
          <w:lang w:val="ro-RO"/>
        </w:rPr>
        <w:t>6</w:t>
      </w:r>
      <w:r w:rsidRPr="000C5749">
        <w:rPr>
          <w:sz w:val="28"/>
          <w:szCs w:val="28"/>
          <w:lang w:val="ro-RO"/>
        </w:rPr>
        <w:t xml:space="preserve">) </w:t>
      </w:r>
      <w:r w:rsidRPr="000B0B9C">
        <w:rPr>
          <w:sz w:val="28"/>
          <w:szCs w:val="28"/>
          <w:lang w:val="ro-RO"/>
        </w:rPr>
        <w:t>se interzice înstrăinarea sau grevarea terenului dobândit în temeiul alin. (9</w:t>
      </w:r>
      <w:r w:rsidRPr="000B0B9C">
        <w:rPr>
          <w:sz w:val="28"/>
          <w:szCs w:val="28"/>
          <w:vertAlign w:val="superscript"/>
          <w:lang w:val="ro-RO"/>
        </w:rPr>
        <w:t>3</w:t>
      </w:r>
      <w:r w:rsidRPr="000B0B9C">
        <w:rPr>
          <w:sz w:val="28"/>
          <w:szCs w:val="28"/>
          <w:lang w:val="ro-RO"/>
        </w:rPr>
        <w:t>).</w:t>
      </w:r>
    </w:p>
    <w:p w14:paraId="170697FF" w14:textId="77777777" w:rsidR="00435989" w:rsidRPr="000B0B9C" w:rsidRDefault="00435989" w:rsidP="00435989">
      <w:pPr>
        <w:rPr>
          <w:sz w:val="28"/>
          <w:szCs w:val="28"/>
          <w:lang w:val="ro-RO"/>
        </w:rPr>
      </w:pPr>
    </w:p>
    <w:p w14:paraId="7301C6C3" w14:textId="7D2B8904" w:rsidR="00435989" w:rsidRPr="000B0B9C" w:rsidRDefault="00435989" w:rsidP="00435989">
      <w:pPr>
        <w:rPr>
          <w:sz w:val="28"/>
          <w:szCs w:val="28"/>
          <w:lang w:val="ro-RO"/>
        </w:rPr>
      </w:pPr>
      <w:r w:rsidRPr="0094455C">
        <w:rPr>
          <w:sz w:val="28"/>
          <w:szCs w:val="28"/>
          <w:lang w:val="ro-RO"/>
        </w:rPr>
        <w:t>(9</w:t>
      </w:r>
      <w:r w:rsidRPr="0094455C">
        <w:rPr>
          <w:sz w:val="28"/>
          <w:szCs w:val="28"/>
          <w:vertAlign w:val="superscript"/>
          <w:lang w:val="ro-RO"/>
        </w:rPr>
        <w:t>8</w:t>
      </w:r>
      <w:r w:rsidRPr="0094455C">
        <w:rPr>
          <w:sz w:val="28"/>
          <w:szCs w:val="28"/>
          <w:lang w:val="ro-RO"/>
        </w:rPr>
        <w:t>)</w:t>
      </w:r>
      <w:r w:rsidRPr="000B0B9C">
        <w:rPr>
          <w:sz w:val="28"/>
          <w:szCs w:val="28"/>
          <w:lang w:val="ro-RO"/>
        </w:rPr>
        <w:t xml:space="preserve"> Procesul-verbal prin care se atestă executarea obligațiilor prevăzute la alin. (9</w:t>
      </w:r>
      <w:r w:rsidRPr="000B0B9C">
        <w:rPr>
          <w:sz w:val="28"/>
          <w:szCs w:val="28"/>
          <w:vertAlign w:val="superscript"/>
          <w:lang w:val="ro-RO"/>
        </w:rPr>
        <w:t>4</w:t>
      </w:r>
      <w:r w:rsidRPr="000C5749">
        <w:rPr>
          <w:sz w:val="28"/>
          <w:szCs w:val="28"/>
          <w:lang w:val="ro-RO"/>
        </w:rPr>
        <w:t xml:space="preserve">), întocmit de către </w:t>
      </w:r>
      <w:r w:rsidRPr="00DE3C32">
        <w:rPr>
          <w:sz w:val="28"/>
          <w:szCs w:val="28"/>
          <w:lang w:val="ro-RO"/>
        </w:rPr>
        <w:t>părțile contract</w:t>
      </w:r>
      <w:r w:rsidR="00A057B4" w:rsidRPr="00DE3C32">
        <w:rPr>
          <w:sz w:val="28"/>
          <w:szCs w:val="28"/>
          <w:lang w:val="ro-RO"/>
        </w:rPr>
        <w:t>ante</w:t>
      </w:r>
      <w:r w:rsidRPr="000C5749">
        <w:rPr>
          <w:sz w:val="28"/>
          <w:szCs w:val="28"/>
          <w:lang w:val="ro-RO"/>
        </w:rPr>
        <w:t xml:space="preserve"> (autoritatea administrației publice locale și cumpărător) după expirarea termenului de monitorizare stabilit la alin. (9</w:t>
      </w:r>
      <w:r w:rsidRPr="000C5749">
        <w:rPr>
          <w:sz w:val="28"/>
          <w:szCs w:val="28"/>
          <w:vertAlign w:val="superscript"/>
          <w:lang w:val="ro-RO"/>
        </w:rPr>
        <w:t>6</w:t>
      </w:r>
      <w:r w:rsidRPr="000C5749">
        <w:rPr>
          <w:sz w:val="28"/>
          <w:szCs w:val="28"/>
          <w:lang w:val="ro-RO"/>
        </w:rPr>
        <w:t xml:space="preserve">), servește temei pentru justificarea înregistrării provizorii </w:t>
      </w:r>
      <w:r w:rsidRPr="000B0B9C">
        <w:rPr>
          <w:sz w:val="28"/>
          <w:szCs w:val="28"/>
          <w:lang w:val="ro-RO"/>
        </w:rPr>
        <w:t>a dreptului de proprietate al cumpărătorului în registrul bunurilor imobile.</w:t>
      </w:r>
    </w:p>
    <w:p w14:paraId="26330F5E" w14:textId="77777777" w:rsidR="00435989" w:rsidRPr="000B0B9C" w:rsidRDefault="00435989" w:rsidP="00435989">
      <w:pPr>
        <w:rPr>
          <w:sz w:val="28"/>
          <w:szCs w:val="28"/>
          <w:lang w:val="ro-RO"/>
        </w:rPr>
      </w:pPr>
    </w:p>
    <w:p w14:paraId="0FE14B9D" w14:textId="77777777" w:rsidR="00435989" w:rsidRPr="000B0B9C" w:rsidRDefault="00435989" w:rsidP="00435989">
      <w:pPr>
        <w:rPr>
          <w:sz w:val="28"/>
          <w:szCs w:val="28"/>
          <w:lang w:val="ro-RO"/>
        </w:rPr>
      </w:pPr>
      <w:bookmarkStart w:id="2" w:name="_Hlk103589095"/>
      <w:r w:rsidRPr="000B0B9C">
        <w:rPr>
          <w:sz w:val="28"/>
          <w:szCs w:val="28"/>
          <w:lang w:val="ro-RO"/>
        </w:rPr>
        <w:t>(9</w:t>
      </w:r>
      <w:r w:rsidRPr="000B0B9C">
        <w:rPr>
          <w:sz w:val="28"/>
          <w:szCs w:val="28"/>
          <w:vertAlign w:val="superscript"/>
          <w:lang w:val="ro-RO"/>
        </w:rPr>
        <w:t>9</w:t>
      </w:r>
      <w:r w:rsidRPr="000B0B9C">
        <w:rPr>
          <w:sz w:val="28"/>
          <w:szCs w:val="28"/>
          <w:lang w:val="ro-RO"/>
        </w:rPr>
        <w:t>) În cazul nejustificării înregistrării provizorii a dreptului de proprietate al cumpărătorului în registrul bunurilor imobile, în termenele stabilite în contractul de vânzare-cumpărare a terenurilor prevăzute la alin. (9</w:t>
      </w:r>
      <w:r w:rsidRPr="000B0B9C">
        <w:rPr>
          <w:sz w:val="28"/>
          <w:szCs w:val="28"/>
          <w:vertAlign w:val="superscript"/>
          <w:lang w:val="ro-RO"/>
        </w:rPr>
        <w:t>3</w:t>
      </w:r>
      <w:r w:rsidRPr="000B0B9C">
        <w:rPr>
          <w:sz w:val="28"/>
          <w:szCs w:val="28"/>
          <w:lang w:val="ro-RO"/>
        </w:rPr>
        <w:t>), radierea dreptului se face la cererea scrisă a vânzătorului (autorității administrației publice locale).”</w:t>
      </w:r>
    </w:p>
    <w:bookmarkEnd w:id="2"/>
    <w:p w14:paraId="511E7DEE" w14:textId="77777777" w:rsidR="00435989" w:rsidRPr="000B0B9C" w:rsidRDefault="00435989" w:rsidP="00435989">
      <w:pPr>
        <w:rPr>
          <w:sz w:val="28"/>
          <w:szCs w:val="28"/>
          <w:lang w:val="ro-RO"/>
        </w:rPr>
      </w:pPr>
    </w:p>
    <w:p w14:paraId="2493838B" w14:textId="77777777" w:rsidR="00435989" w:rsidRDefault="00435989" w:rsidP="002877F5">
      <w:pPr>
        <w:tabs>
          <w:tab w:val="left" w:pos="3969"/>
        </w:tabs>
        <w:ind w:firstLine="0"/>
        <w:jc w:val="center"/>
        <w:rPr>
          <w:b/>
          <w:bCs/>
          <w:sz w:val="28"/>
          <w:szCs w:val="28"/>
          <w:lang w:val="ro-RO"/>
        </w:rPr>
      </w:pPr>
      <w:bookmarkStart w:id="3" w:name="_Hlk104464552"/>
      <w:r w:rsidRPr="006E0477">
        <w:rPr>
          <w:b/>
          <w:bCs/>
          <w:sz w:val="28"/>
          <w:szCs w:val="28"/>
          <w:lang w:val="ro-RO"/>
        </w:rPr>
        <w:t>PREȘEDINTELE  PARLAMENTULUI</w:t>
      </w:r>
    </w:p>
    <w:p w14:paraId="4A2A2258" w14:textId="77777777" w:rsidR="00435989" w:rsidRDefault="00435989" w:rsidP="002877F5">
      <w:pPr>
        <w:tabs>
          <w:tab w:val="left" w:pos="3969"/>
        </w:tabs>
        <w:ind w:firstLine="0"/>
        <w:jc w:val="center"/>
        <w:rPr>
          <w:b/>
          <w:bCs/>
          <w:sz w:val="28"/>
          <w:szCs w:val="28"/>
          <w:lang w:val="ro-RO"/>
        </w:rPr>
      </w:pPr>
    </w:p>
    <w:p w14:paraId="4D74624F" w14:textId="77777777" w:rsidR="00435989" w:rsidRDefault="00435989" w:rsidP="002877F5">
      <w:pPr>
        <w:tabs>
          <w:tab w:val="left" w:pos="3969"/>
        </w:tabs>
        <w:ind w:firstLine="0"/>
        <w:jc w:val="center"/>
        <w:rPr>
          <w:b/>
          <w:bCs/>
          <w:sz w:val="28"/>
          <w:szCs w:val="28"/>
          <w:lang w:val="ro-RO"/>
        </w:rPr>
      </w:pPr>
    </w:p>
    <w:p w14:paraId="04EC5076" w14:textId="77777777" w:rsidR="00435989" w:rsidRDefault="00435989" w:rsidP="002877F5">
      <w:pPr>
        <w:tabs>
          <w:tab w:val="left" w:pos="3969"/>
        </w:tabs>
        <w:ind w:firstLine="0"/>
        <w:jc w:val="center"/>
        <w:rPr>
          <w:b/>
          <w:bCs/>
          <w:sz w:val="28"/>
          <w:szCs w:val="28"/>
          <w:lang w:val="ro-RO"/>
        </w:rPr>
      </w:pPr>
    </w:p>
    <w:p w14:paraId="78D77796" w14:textId="77777777" w:rsidR="00435989" w:rsidRPr="006E0477" w:rsidRDefault="00435989" w:rsidP="002877F5">
      <w:pPr>
        <w:tabs>
          <w:tab w:val="left" w:pos="3969"/>
        </w:tabs>
        <w:ind w:firstLine="0"/>
        <w:jc w:val="center"/>
        <w:rPr>
          <w:b/>
          <w:bCs/>
          <w:sz w:val="28"/>
          <w:szCs w:val="28"/>
          <w:lang w:val="ro-RO"/>
        </w:rPr>
      </w:pPr>
    </w:p>
    <w:p w14:paraId="7D13A296" w14:textId="77777777" w:rsidR="00435989" w:rsidRPr="00077691" w:rsidRDefault="00435989" w:rsidP="002877F5">
      <w:pPr>
        <w:tabs>
          <w:tab w:val="left" w:pos="3969"/>
          <w:tab w:val="left" w:pos="4253"/>
        </w:tabs>
        <w:ind w:firstLine="0"/>
        <w:jc w:val="center"/>
        <w:rPr>
          <w:b/>
          <w:sz w:val="28"/>
          <w:szCs w:val="28"/>
          <w:lang w:val="ro-RO"/>
        </w:rPr>
      </w:pPr>
      <w:r w:rsidRPr="00077691">
        <w:rPr>
          <w:b/>
          <w:sz w:val="28"/>
          <w:szCs w:val="28"/>
          <w:lang w:val="ro-RO"/>
        </w:rPr>
        <w:t>IGOR  GROSU</w:t>
      </w:r>
    </w:p>
    <w:p w14:paraId="75514050" w14:textId="77777777" w:rsidR="00435989" w:rsidRPr="00077691" w:rsidRDefault="00435989" w:rsidP="00435989">
      <w:pPr>
        <w:ind w:firstLine="567"/>
        <w:jc w:val="center"/>
        <w:rPr>
          <w:b/>
          <w:sz w:val="28"/>
          <w:szCs w:val="28"/>
          <w:lang w:val="ro-RO"/>
        </w:rPr>
      </w:pPr>
    </w:p>
    <w:p w14:paraId="491D2596" w14:textId="77777777" w:rsidR="00435989" w:rsidRPr="00077691" w:rsidRDefault="00435989" w:rsidP="00435989">
      <w:pPr>
        <w:ind w:firstLine="567"/>
        <w:jc w:val="center"/>
        <w:rPr>
          <w:b/>
          <w:sz w:val="28"/>
          <w:szCs w:val="28"/>
          <w:lang w:val="ro-RO"/>
        </w:rPr>
      </w:pPr>
    </w:p>
    <w:p w14:paraId="117299C1" w14:textId="77777777" w:rsidR="002877F5" w:rsidRDefault="002877F5" w:rsidP="002877F5">
      <w:pPr>
        <w:tabs>
          <w:tab w:val="left" w:pos="3969"/>
        </w:tabs>
        <w:ind w:firstLine="0"/>
        <w:rPr>
          <w:b/>
          <w:sz w:val="28"/>
          <w:szCs w:val="28"/>
          <w:lang w:val="ro-RO"/>
        </w:rPr>
      </w:pPr>
    </w:p>
    <w:p w14:paraId="26BBF7E5" w14:textId="573B1A73" w:rsidR="00435989" w:rsidRPr="00077691" w:rsidRDefault="00435989" w:rsidP="002877F5">
      <w:pPr>
        <w:tabs>
          <w:tab w:val="left" w:pos="3969"/>
        </w:tabs>
        <w:ind w:firstLine="0"/>
        <w:rPr>
          <w:b/>
          <w:sz w:val="28"/>
          <w:szCs w:val="28"/>
          <w:lang w:val="ro-RO"/>
        </w:rPr>
      </w:pPr>
      <w:r w:rsidRPr="00077691">
        <w:rPr>
          <w:b/>
          <w:sz w:val="28"/>
          <w:szCs w:val="28"/>
          <w:lang w:val="ro-RO"/>
        </w:rPr>
        <w:t xml:space="preserve">Chișinău, </w:t>
      </w:r>
      <w:r>
        <w:rPr>
          <w:b/>
          <w:sz w:val="28"/>
          <w:szCs w:val="28"/>
          <w:lang w:val="ro-RO"/>
        </w:rPr>
        <w:t>26 mai</w:t>
      </w:r>
      <w:r w:rsidRPr="00077691">
        <w:rPr>
          <w:b/>
          <w:sz w:val="28"/>
          <w:szCs w:val="28"/>
          <w:lang w:val="ro-RO"/>
        </w:rPr>
        <w:t xml:space="preserve"> 2022.</w:t>
      </w:r>
    </w:p>
    <w:p w14:paraId="111B4BAF" w14:textId="7D48A032" w:rsidR="009636F4" w:rsidRDefault="00435989" w:rsidP="002877F5">
      <w:pPr>
        <w:tabs>
          <w:tab w:val="left" w:pos="3969"/>
          <w:tab w:val="left" w:pos="6386"/>
        </w:tabs>
        <w:ind w:firstLine="0"/>
      </w:pPr>
      <w:r w:rsidRPr="00077691">
        <w:rPr>
          <w:b/>
          <w:sz w:val="28"/>
          <w:szCs w:val="28"/>
          <w:lang w:val="ro-RO"/>
        </w:rPr>
        <w:t xml:space="preserve">Nr. </w:t>
      </w:r>
      <w:r>
        <w:rPr>
          <w:b/>
          <w:sz w:val="28"/>
          <w:szCs w:val="28"/>
          <w:lang w:val="ro-RO"/>
        </w:rPr>
        <w:t>139</w:t>
      </w:r>
      <w:r w:rsidRPr="00077691">
        <w:rPr>
          <w:b/>
          <w:sz w:val="28"/>
          <w:szCs w:val="28"/>
          <w:lang w:val="ro-RO"/>
        </w:rPr>
        <w:t>.</w:t>
      </w:r>
      <w:bookmarkEnd w:id="3"/>
    </w:p>
    <w:sectPr w:rsidR="009636F4" w:rsidSect="00CA3D81">
      <w:headerReference w:type="default" r:id="rId6"/>
      <w:headerReference w:type="first" r:id="rId7"/>
      <w:pgSz w:w="11907" w:h="16840" w:code="9"/>
      <w:pgMar w:top="1418" w:right="567" w:bottom="1418" w:left="1985" w:header="851"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165CA" w14:textId="77777777" w:rsidR="002F0ECA" w:rsidRDefault="002F0ECA" w:rsidP="00CA3D81">
      <w:r>
        <w:separator/>
      </w:r>
    </w:p>
  </w:endnote>
  <w:endnote w:type="continuationSeparator" w:id="0">
    <w:p w14:paraId="3007E506" w14:textId="77777777" w:rsidR="002F0ECA" w:rsidRDefault="002F0ECA" w:rsidP="00CA3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48EC9" w14:textId="77777777" w:rsidR="002F0ECA" w:rsidRDefault="002F0ECA" w:rsidP="00CA3D81">
      <w:r>
        <w:separator/>
      </w:r>
    </w:p>
  </w:footnote>
  <w:footnote w:type="continuationSeparator" w:id="0">
    <w:p w14:paraId="4CD0DCE5" w14:textId="77777777" w:rsidR="002F0ECA" w:rsidRDefault="002F0ECA" w:rsidP="00CA3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ADA6B" w14:textId="77777777" w:rsidR="000D7A09" w:rsidRPr="00CA3D81" w:rsidRDefault="00CA3D81" w:rsidP="008B764B">
    <w:pPr>
      <w:pStyle w:val="Header"/>
      <w:ind w:firstLine="0"/>
      <w:jc w:val="center"/>
      <w:rPr>
        <w:sz w:val="28"/>
        <w:szCs w:val="28"/>
      </w:rPr>
    </w:pPr>
    <w:r w:rsidRPr="00CA3D81">
      <w:rPr>
        <w:sz w:val="28"/>
        <w:szCs w:val="28"/>
      </w:rPr>
      <w:fldChar w:fldCharType="begin"/>
    </w:r>
    <w:r w:rsidRPr="00CA3D81">
      <w:rPr>
        <w:sz w:val="28"/>
        <w:szCs w:val="28"/>
      </w:rPr>
      <w:instrText>PAGE   \* MERGEFORMAT</w:instrText>
    </w:r>
    <w:r w:rsidRPr="00CA3D81">
      <w:rPr>
        <w:sz w:val="28"/>
        <w:szCs w:val="28"/>
      </w:rPr>
      <w:fldChar w:fldCharType="separate"/>
    </w:r>
    <w:r w:rsidRPr="00CA3D81">
      <w:rPr>
        <w:noProof/>
        <w:sz w:val="28"/>
        <w:szCs w:val="28"/>
        <w:lang w:val="ro-RO"/>
      </w:rPr>
      <w:t>4</w:t>
    </w:r>
    <w:r w:rsidRPr="00CA3D81">
      <w:rPr>
        <w:sz w:val="28"/>
        <w:szCs w:val="28"/>
      </w:rPr>
      <w:fldChar w:fldCharType="end"/>
    </w:r>
  </w:p>
  <w:p w14:paraId="616A12C3" w14:textId="77777777" w:rsidR="000D7A09" w:rsidRDefault="00DE3C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23DCA" w14:textId="77777777" w:rsidR="000D7A09" w:rsidRPr="00B16328" w:rsidRDefault="00DE3C32" w:rsidP="0029400E">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989"/>
    <w:rsid w:val="00262A7D"/>
    <w:rsid w:val="002877F5"/>
    <w:rsid w:val="002F0ECA"/>
    <w:rsid w:val="003A0D7A"/>
    <w:rsid w:val="00435989"/>
    <w:rsid w:val="009625CA"/>
    <w:rsid w:val="009636F4"/>
    <w:rsid w:val="00A057B4"/>
    <w:rsid w:val="00CA3D81"/>
    <w:rsid w:val="00D37A3F"/>
    <w:rsid w:val="00DE3C3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0B0D2"/>
  <w15:chartTrackingRefBased/>
  <w15:docId w15:val="{260A71D4-0B8B-409A-86F9-C2EE9EDE3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989"/>
    <w:pPr>
      <w:spacing w:after="0" w:line="240" w:lineRule="auto"/>
      <w:ind w:firstLine="709"/>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262A7D"/>
    <w:pPr>
      <w:keepNext/>
      <w:keepLines/>
      <w:spacing w:before="480" w:after="200" w:line="276" w:lineRule="auto"/>
      <w:ind w:firstLine="0"/>
      <w:jc w:val="left"/>
      <w:outlineLvl w:val="0"/>
    </w:pPr>
    <w:rPr>
      <w:rFonts w:ascii="Cambria" w:hAnsi="Cambria"/>
      <w:b/>
      <w:bCs/>
      <w:color w:val="365F91"/>
      <w:sz w:val="28"/>
      <w:szCs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spacing w:after="200" w:line="276" w:lineRule="auto"/>
      <w:ind w:left="720" w:firstLine="0"/>
      <w:contextualSpacing/>
      <w:jc w:val="left"/>
    </w:pPr>
    <w:rPr>
      <w:rFonts w:asciiTheme="minorHAnsi" w:eastAsiaTheme="minorHAnsi" w:hAnsiTheme="minorHAnsi" w:cstheme="minorBidi"/>
      <w:sz w:val="22"/>
      <w:szCs w:val="22"/>
      <w:lang w:val="ru-RU"/>
    </w:rPr>
  </w:style>
  <w:style w:type="paragraph" w:styleId="Header">
    <w:name w:val="header"/>
    <w:basedOn w:val="Normal"/>
    <w:link w:val="HeaderChar"/>
    <w:rsid w:val="00435989"/>
    <w:pPr>
      <w:tabs>
        <w:tab w:val="center" w:pos="4677"/>
        <w:tab w:val="right" w:pos="9355"/>
      </w:tabs>
    </w:pPr>
  </w:style>
  <w:style w:type="character" w:customStyle="1" w:styleId="HeaderChar">
    <w:name w:val="Header Char"/>
    <w:basedOn w:val="DefaultParagraphFont"/>
    <w:link w:val="Header"/>
    <w:rsid w:val="00435989"/>
    <w:rPr>
      <w:rFonts w:ascii="Times New Roman" w:eastAsia="Times New Roman" w:hAnsi="Times New Roman" w:cs="Times New Roman"/>
      <w:sz w:val="20"/>
      <w:szCs w:val="20"/>
      <w:lang w:val="en-US"/>
    </w:rPr>
  </w:style>
  <w:style w:type="table" w:styleId="TableGrid">
    <w:name w:val="Table Grid"/>
    <w:basedOn w:val="TableNormal"/>
    <w:uiPriority w:val="39"/>
    <w:rsid w:val="00435989"/>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sign11">
    <w:name w:val="doc_sign11"/>
    <w:rsid w:val="00435989"/>
    <w:rPr>
      <w:rFonts w:ascii="Times New Roman" w:hAnsi="Times New Roman" w:cs="Times New Roman" w:hint="default"/>
      <w:b/>
      <w:bCs/>
      <w:color w:val="000000"/>
      <w:sz w:val="22"/>
      <w:szCs w:val="22"/>
    </w:rPr>
  </w:style>
  <w:style w:type="paragraph" w:styleId="Footer">
    <w:name w:val="footer"/>
    <w:basedOn w:val="Normal"/>
    <w:link w:val="FooterChar"/>
    <w:uiPriority w:val="99"/>
    <w:unhideWhenUsed/>
    <w:rsid w:val="00CA3D81"/>
    <w:pPr>
      <w:tabs>
        <w:tab w:val="center" w:pos="4680"/>
        <w:tab w:val="right" w:pos="9360"/>
      </w:tabs>
    </w:pPr>
  </w:style>
  <w:style w:type="character" w:customStyle="1" w:styleId="FooterChar">
    <w:name w:val="Footer Char"/>
    <w:basedOn w:val="DefaultParagraphFont"/>
    <w:link w:val="Footer"/>
    <w:uiPriority w:val="99"/>
    <w:rsid w:val="00CA3D81"/>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1877FF8-8940-4BE2-A007-F6216B2BCD08}"/>
</file>

<file path=customXml/itemProps2.xml><?xml version="1.0" encoding="utf-8"?>
<ds:datastoreItem xmlns:ds="http://schemas.openxmlformats.org/officeDocument/2006/customXml" ds:itemID="{7E6114D7-670F-47E1-8CD2-B6A21322787E}"/>
</file>

<file path=customXml/itemProps3.xml><?xml version="1.0" encoding="utf-8"?>
<ds:datastoreItem xmlns:ds="http://schemas.openxmlformats.org/officeDocument/2006/customXml" ds:itemID="{65709824-AE3A-4EE6-847D-DCF3F4E66F84}"/>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3523</Characters>
  <Application>Microsoft Office Word</Application>
  <DocSecurity>0</DocSecurity>
  <Lines>29</Lines>
  <Paragraphs>8</Paragraphs>
  <ScaleCrop>false</ScaleCrop>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L_139.2022.ro</dc:title>
  <dc:subject/>
  <dc:creator>Aliona Galaico</dc:creator>
  <cp:keywords/>
  <dc:description/>
  <cp:lastModifiedBy>Inga Rusnac</cp:lastModifiedBy>
  <cp:revision>3</cp:revision>
  <cp:lastPrinted>2022-06-01T07:49:00Z</cp:lastPrinted>
  <dcterms:created xsi:type="dcterms:W3CDTF">2022-06-01T07:49:00Z</dcterms:created>
  <dcterms:modified xsi:type="dcterms:W3CDTF">2022-06-01T07:49:00Z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