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477ADF0F" w14:textId="75F65F8F" w:rsidR="00E37DA5" w:rsidRDefault="00E37DA5" w:rsidP="00E37DA5">
      <w:pPr>
        <w:ind w:firstLine="0"/>
        <w:jc w:val="center"/>
        <w:rPr>
          <w:b/>
          <w:bCs/>
          <w:sz w:val="28"/>
          <w:szCs w:val="28"/>
        </w:rPr>
      </w:pPr>
      <w:r w:rsidRPr="00E37DA5">
        <w:rPr>
          <w:b/>
          <w:bCs/>
          <w:sz w:val="28"/>
          <w:szCs w:val="28"/>
        </w:rPr>
        <w:t>О проект</w:t>
      </w:r>
      <w:r w:rsidR="00FC0B82">
        <w:rPr>
          <w:b/>
          <w:bCs/>
          <w:sz w:val="28"/>
          <w:szCs w:val="28"/>
        </w:rPr>
        <w:t>е</w:t>
      </w:r>
      <w:r w:rsidRPr="00E37DA5">
        <w:rPr>
          <w:b/>
          <w:bCs/>
          <w:sz w:val="28"/>
          <w:szCs w:val="28"/>
        </w:rPr>
        <w:t xml:space="preserve"> </w:t>
      </w:r>
      <w:r w:rsidR="00F71E5F">
        <w:rPr>
          <w:b/>
          <w:bCs/>
          <w:sz w:val="28"/>
          <w:szCs w:val="28"/>
        </w:rPr>
        <w:t>з</w:t>
      </w:r>
      <w:r w:rsidRPr="00E37DA5">
        <w:rPr>
          <w:b/>
          <w:bCs/>
          <w:sz w:val="28"/>
          <w:szCs w:val="28"/>
        </w:rPr>
        <w:t xml:space="preserve">акона о внесении изменений </w:t>
      </w:r>
    </w:p>
    <w:p w14:paraId="473F31C2" w14:textId="25F873B0" w:rsidR="00E37DA5" w:rsidRPr="00E37DA5" w:rsidRDefault="00E37DA5" w:rsidP="00E37DA5">
      <w:pPr>
        <w:ind w:firstLine="0"/>
        <w:jc w:val="center"/>
        <w:rPr>
          <w:b/>
          <w:bCs/>
          <w:sz w:val="28"/>
          <w:szCs w:val="28"/>
        </w:rPr>
      </w:pPr>
      <w:r w:rsidRPr="00E37DA5">
        <w:rPr>
          <w:b/>
          <w:bCs/>
          <w:sz w:val="28"/>
          <w:szCs w:val="28"/>
        </w:rPr>
        <w:t>в Закон № 179/2016 о малых и средних предприятиях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9B5CD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D0EB1" w14:textId="3A663D41" w:rsidR="00E37DA5" w:rsidRPr="00E37DA5" w:rsidRDefault="00FC0B82" w:rsidP="00E37DA5">
      <w:pPr>
        <w:rPr>
          <w:sz w:val="32"/>
          <w:szCs w:val="32"/>
        </w:rPr>
      </w:pPr>
      <w:bookmarkStart w:id="1" w:name="_Hlk102030374"/>
      <w:r>
        <w:rPr>
          <w:sz w:val="32"/>
          <w:szCs w:val="32"/>
        </w:rPr>
        <w:t>Одобр</w:t>
      </w:r>
      <w:r w:rsidR="00E37DA5" w:rsidRPr="00E37DA5">
        <w:rPr>
          <w:sz w:val="32"/>
          <w:szCs w:val="32"/>
        </w:rPr>
        <w:t xml:space="preserve">ить и представить Парламенту </w:t>
      </w:r>
      <w:r>
        <w:rPr>
          <w:sz w:val="32"/>
          <w:szCs w:val="32"/>
        </w:rPr>
        <w:t>на</w:t>
      </w:r>
      <w:r w:rsidR="00E37DA5" w:rsidRPr="00E37DA5">
        <w:rPr>
          <w:sz w:val="32"/>
          <w:szCs w:val="32"/>
        </w:rPr>
        <w:t xml:space="preserve"> рассмотрени</w:t>
      </w:r>
      <w:r>
        <w:rPr>
          <w:sz w:val="32"/>
          <w:szCs w:val="32"/>
        </w:rPr>
        <w:t>е</w:t>
      </w:r>
      <w:r w:rsidR="00E37DA5" w:rsidRPr="00E37DA5">
        <w:rPr>
          <w:sz w:val="32"/>
          <w:szCs w:val="32"/>
        </w:rPr>
        <w:t xml:space="preserve"> проект закона о внесении изменений в Закон </w:t>
      </w:r>
      <w:bookmarkEnd w:id="1"/>
      <w:r w:rsidR="00E37DA5" w:rsidRPr="00E37DA5">
        <w:rPr>
          <w:sz w:val="32"/>
          <w:szCs w:val="32"/>
        </w:rPr>
        <w:t>№ 179/2016 о малых и средних предприятиях.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41C6509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73AE1E" w14:textId="77777777" w:rsidR="00182743" w:rsidRDefault="00182743" w:rsidP="00E37DA5">
      <w:pPr>
        <w:ind w:firstLine="0"/>
        <w:rPr>
          <w:rFonts w:cstheme="majorBidi"/>
          <w:sz w:val="28"/>
          <w:szCs w:val="28"/>
        </w:rPr>
      </w:pPr>
    </w:p>
    <w:p w14:paraId="4607F89D" w14:textId="77777777" w:rsidR="00E37DA5" w:rsidRPr="0064535B" w:rsidRDefault="00E37DA5" w:rsidP="00E37DA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r w:rsidRPr="0064535B">
        <w:rPr>
          <w:rFonts w:cstheme="majorBidi"/>
          <w:sz w:val="28"/>
          <w:szCs w:val="28"/>
        </w:rPr>
        <w:t xml:space="preserve">Серджиу Гайбу </w:t>
      </w:r>
    </w:p>
    <w:p w14:paraId="3AD96E16" w14:textId="77777777" w:rsidR="00E37DA5" w:rsidRDefault="00E37DA5" w:rsidP="00E37DA5">
      <w:pPr>
        <w:rPr>
          <w:rFonts w:cstheme="majorBidi"/>
          <w:sz w:val="28"/>
          <w:szCs w:val="28"/>
        </w:rPr>
      </w:pPr>
    </w:p>
    <w:p w14:paraId="2056447F" w14:textId="77777777" w:rsidR="00E37DA5" w:rsidRDefault="00E37DA5" w:rsidP="00E37DA5">
      <w:pPr>
        <w:rPr>
          <w:rFonts w:cstheme="majorBidi"/>
          <w:sz w:val="28"/>
          <w:szCs w:val="28"/>
        </w:rPr>
      </w:pPr>
    </w:p>
    <w:p w14:paraId="0DE3CF7F" w14:textId="42610DAC" w:rsidR="00E37DA5" w:rsidRPr="0064535B" w:rsidRDefault="00E37DA5" w:rsidP="00E37DA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Буд</w:t>
      </w:r>
      <w:r>
        <w:rPr>
          <w:rFonts w:cstheme="majorBidi"/>
          <w:sz w:val="28"/>
          <w:szCs w:val="28"/>
        </w:rPr>
        <w:t>и</w:t>
      </w:r>
      <w:r w:rsidRPr="0064535B">
        <w:rPr>
          <w:rFonts w:cstheme="majorBidi"/>
          <w:sz w:val="28"/>
          <w:szCs w:val="28"/>
        </w:rPr>
        <w:t xml:space="preserve">янски </w:t>
      </w:r>
    </w:p>
    <w:p w14:paraId="5E4B9192" w14:textId="77777777" w:rsidR="00E37DA5" w:rsidRDefault="00E37DA5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288E7AC7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4FCC1E29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05CB954" w:rsidR="00A001EE" w:rsidRDefault="00A001EE" w:rsidP="00F04FA2">
      <w:pPr>
        <w:rPr>
          <w:rFonts w:cstheme="majorBidi"/>
          <w:sz w:val="28"/>
          <w:szCs w:val="28"/>
        </w:rPr>
      </w:pPr>
    </w:p>
    <w:p w14:paraId="203E81B1" w14:textId="1902234B" w:rsidR="00E37DA5" w:rsidRDefault="00E37DA5" w:rsidP="00F04FA2">
      <w:pPr>
        <w:rPr>
          <w:rFonts w:cstheme="majorBidi"/>
          <w:sz w:val="28"/>
          <w:szCs w:val="28"/>
        </w:rPr>
      </w:pPr>
    </w:p>
    <w:p w14:paraId="0210AC5F" w14:textId="54B16DDC" w:rsidR="00E37DA5" w:rsidRDefault="00E37DA5" w:rsidP="00F04FA2">
      <w:pPr>
        <w:rPr>
          <w:rFonts w:cstheme="majorBidi"/>
          <w:sz w:val="28"/>
          <w:szCs w:val="28"/>
        </w:rPr>
      </w:pPr>
    </w:p>
    <w:p w14:paraId="35D0775A" w14:textId="197F8DCA" w:rsidR="00E37DA5" w:rsidRDefault="00E37DA5" w:rsidP="00F04FA2">
      <w:pPr>
        <w:rPr>
          <w:rFonts w:cstheme="majorBidi"/>
          <w:sz w:val="28"/>
          <w:szCs w:val="28"/>
        </w:rPr>
      </w:pPr>
    </w:p>
    <w:p w14:paraId="4D6F4CE8" w14:textId="41E647E8" w:rsidR="00E37DA5" w:rsidRDefault="00E37DA5" w:rsidP="00F04FA2">
      <w:pPr>
        <w:rPr>
          <w:rFonts w:cstheme="majorBidi"/>
          <w:sz w:val="28"/>
          <w:szCs w:val="28"/>
        </w:rPr>
      </w:pPr>
    </w:p>
    <w:p w14:paraId="3A617123" w14:textId="473E2E18" w:rsidR="00E37DA5" w:rsidRDefault="00E37DA5" w:rsidP="00F04FA2">
      <w:pPr>
        <w:rPr>
          <w:rFonts w:cstheme="majorBidi"/>
          <w:sz w:val="28"/>
          <w:szCs w:val="28"/>
        </w:rPr>
      </w:pPr>
    </w:p>
    <w:p w14:paraId="377B3B84" w14:textId="0DA706E8" w:rsidR="00E37DA5" w:rsidRDefault="00E37DA5" w:rsidP="00F04FA2">
      <w:pPr>
        <w:rPr>
          <w:rFonts w:cstheme="majorBidi"/>
          <w:sz w:val="28"/>
          <w:szCs w:val="28"/>
        </w:rPr>
      </w:pPr>
    </w:p>
    <w:p w14:paraId="5BC09E7D" w14:textId="078D01B2" w:rsidR="00E37DA5" w:rsidRDefault="00E37DA5" w:rsidP="00F04FA2">
      <w:pPr>
        <w:rPr>
          <w:rFonts w:cstheme="majorBidi"/>
          <w:sz w:val="28"/>
          <w:szCs w:val="28"/>
        </w:rPr>
      </w:pPr>
    </w:p>
    <w:p w14:paraId="4786CCCD" w14:textId="196BA4B9" w:rsidR="00E37DA5" w:rsidRDefault="00E37DA5" w:rsidP="00F04FA2">
      <w:pPr>
        <w:rPr>
          <w:rFonts w:cstheme="majorBidi"/>
          <w:sz w:val="28"/>
          <w:szCs w:val="28"/>
        </w:rPr>
      </w:pPr>
    </w:p>
    <w:p w14:paraId="519B154A" w14:textId="458C87AE" w:rsidR="00E37DA5" w:rsidRDefault="00E37DA5" w:rsidP="00F04FA2">
      <w:pPr>
        <w:rPr>
          <w:rFonts w:cstheme="majorBidi"/>
          <w:sz w:val="28"/>
          <w:szCs w:val="28"/>
        </w:rPr>
      </w:pPr>
    </w:p>
    <w:p w14:paraId="3B3E0936" w14:textId="55F41EC7" w:rsidR="00E37DA5" w:rsidRDefault="00E37DA5" w:rsidP="00F04FA2">
      <w:pPr>
        <w:rPr>
          <w:rFonts w:cstheme="majorBidi"/>
          <w:sz w:val="28"/>
          <w:szCs w:val="28"/>
        </w:rPr>
      </w:pPr>
    </w:p>
    <w:p w14:paraId="114DA10C" w14:textId="6A27FA49" w:rsidR="00E37DA5" w:rsidRDefault="00E37DA5" w:rsidP="00F04FA2">
      <w:pPr>
        <w:rPr>
          <w:rFonts w:cstheme="majorBidi"/>
          <w:sz w:val="28"/>
          <w:szCs w:val="28"/>
        </w:rPr>
      </w:pPr>
    </w:p>
    <w:p w14:paraId="1AB9B3D0" w14:textId="6133FE9D" w:rsidR="00E37DA5" w:rsidRDefault="00E37DA5" w:rsidP="00F04FA2">
      <w:pPr>
        <w:rPr>
          <w:rFonts w:cstheme="majorBidi"/>
          <w:sz w:val="28"/>
          <w:szCs w:val="28"/>
        </w:rPr>
      </w:pPr>
    </w:p>
    <w:p w14:paraId="22BBB4E3" w14:textId="161738DE" w:rsidR="00E37DA5" w:rsidRDefault="00E37DA5" w:rsidP="00F04FA2">
      <w:pPr>
        <w:rPr>
          <w:rFonts w:cstheme="majorBidi"/>
          <w:sz w:val="28"/>
          <w:szCs w:val="28"/>
        </w:rPr>
      </w:pPr>
    </w:p>
    <w:p w14:paraId="13ED4C4E" w14:textId="119513E5" w:rsidR="00E37DA5" w:rsidRDefault="00E37DA5" w:rsidP="00F04FA2">
      <w:pPr>
        <w:rPr>
          <w:rFonts w:cstheme="majorBidi"/>
          <w:sz w:val="28"/>
          <w:szCs w:val="28"/>
        </w:rPr>
      </w:pPr>
    </w:p>
    <w:p w14:paraId="1F28FD94" w14:textId="0294D1E3" w:rsidR="00E37DA5" w:rsidRDefault="00E37DA5" w:rsidP="00F04FA2">
      <w:pPr>
        <w:rPr>
          <w:rFonts w:cstheme="majorBidi"/>
          <w:sz w:val="28"/>
          <w:szCs w:val="28"/>
        </w:rPr>
      </w:pPr>
    </w:p>
    <w:p w14:paraId="2244B102" w14:textId="40474E67" w:rsidR="00E37DA5" w:rsidRDefault="00E37DA5" w:rsidP="00F04FA2">
      <w:pPr>
        <w:rPr>
          <w:rFonts w:cstheme="majorBidi"/>
          <w:sz w:val="28"/>
          <w:szCs w:val="28"/>
        </w:rPr>
      </w:pPr>
    </w:p>
    <w:p w14:paraId="0A97AA80" w14:textId="7774A53F" w:rsidR="00E37DA5" w:rsidRDefault="00E37DA5" w:rsidP="00F04FA2">
      <w:pPr>
        <w:rPr>
          <w:rFonts w:cstheme="majorBidi"/>
          <w:sz w:val="28"/>
          <w:szCs w:val="28"/>
        </w:rPr>
      </w:pPr>
    </w:p>
    <w:p w14:paraId="50F45D4B" w14:textId="49ABE661" w:rsidR="00E37DA5" w:rsidRDefault="00E37DA5" w:rsidP="00F04FA2">
      <w:pPr>
        <w:rPr>
          <w:rFonts w:cstheme="majorBidi"/>
          <w:sz w:val="28"/>
          <w:szCs w:val="28"/>
        </w:rPr>
      </w:pPr>
    </w:p>
    <w:p w14:paraId="62B1F2CD" w14:textId="5FBC7AF6" w:rsidR="00E37DA5" w:rsidRDefault="00E37DA5" w:rsidP="00F04FA2">
      <w:pPr>
        <w:rPr>
          <w:rFonts w:cstheme="majorBidi"/>
          <w:sz w:val="28"/>
          <w:szCs w:val="28"/>
        </w:rPr>
      </w:pPr>
    </w:p>
    <w:p w14:paraId="5CC61D10" w14:textId="3755C5A8" w:rsidR="00E37DA5" w:rsidRDefault="00E37DA5" w:rsidP="00F04FA2">
      <w:pPr>
        <w:rPr>
          <w:rFonts w:cstheme="majorBidi"/>
          <w:sz w:val="28"/>
          <w:szCs w:val="28"/>
        </w:rPr>
      </w:pPr>
    </w:p>
    <w:p w14:paraId="708C8583" w14:textId="59EAD75E" w:rsidR="00E37DA5" w:rsidRDefault="00E37DA5" w:rsidP="00F04FA2">
      <w:pPr>
        <w:rPr>
          <w:rFonts w:cstheme="majorBidi"/>
          <w:sz w:val="28"/>
          <w:szCs w:val="28"/>
        </w:rPr>
      </w:pPr>
    </w:p>
    <w:p w14:paraId="215516D4" w14:textId="58598926" w:rsidR="00E37DA5" w:rsidRDefault="00E37DA5" w:rsidP="00F04FA2">
      <w:pPr>
        <w:rPr>
          <w:rFonts w:cstheme="majorBidi"/>
          <w:sz w:val="28"/>
          <w:szCs w:val="28"/>
        </w:rPr>
      </w:pPr>
    </w:p>
    <w:p w14:paraId="7DEF513D" w14:textId="610C9A94" w:rsidR="00E37DA5" w:rsidRDefault="00E37DA5" w:rsidP="00F04FA2">
      <w:pPr>
        <w:rPr>
          <w:rFonts w:cstheme="majorBidi"/>
          <w:sz w:val="28"/>
          <w:szCs w:val="28"/>
        </w:rPr>
      </w:pPr>
    </w:p>
    <w:p w14:paraId="3B92FEB3" w14:textId="1141F830" w:rsidR="00E37DA5" w:rsidRDefault="00E37DA5" w:rsidP="00F04FA2">
      <w:pPr>
        <w:rPr>
          <w:rFonts w:cstheme="majorBidi"/>
          <w:sz w:val="28"/>
          <w:szCs w:val="28"/>
        </w:rPr>
      </w:pPr>
    </w:p>
    <w:p w14:paraId="2ADB1724" w14:textId="1B780103" w:rsidR="00E37DA5" w:rsidRDefault="00E37DA5" w:rsidP="00F04FA2">
      <w:pPr>
        <w:rPr>
          <w:rFonts w:cstheme="majorBidi"/>
          <w:sz w:val="28"/>
          <w:szCs w:val="28"/>
        </w:rPr>
      </w:pPr>
    </w:p>
    <w:p w14:paraId="65CB86C9" w14:textId="77777777" w:rsidR="00F71E5F" w:rsidRDefault="00F71E5F" w:rsidP="00F04FA2">
      <w:pPr>
        <w:rPr>
          <w:rFonts w:cstheme="majorBidi"/>
          <w:sz w:val="28"/>
          <w:szCs w:val="28"/>
        </w:rPr>
      </w:pPr>
    </w:p>
    <w:p w14:paraId="6E7A13A2" w14:textId="301EB408" w:rsidR="00F96147" w:rsidRDefault="00F96147" w:rsidP="00F96147">
      <w:pPr>
        <w:jc w:val="right"/>
        <w:rPr>
          <w:rStyle w:val="markedcontent"/>
          <w:i/>
          <w:iCs/>
          <w:sz w:val="28"/>
          <w:szCs w:val="28"/>
        </w:rPr>
      </w:pPr>
      <w:r w:rsidRPr="003269F9">
        <w:rPr>
          <w:rStyle w:val="markedcontent"/>
          <w:i/>
          <w:iCs/>
          <w:sz w:val="28"/>
          <w:szCs w:val="28"/>
        </w:rPr>
        <w:lastRenderedPageBreak/>
        <w:t>Проект</w:t>
      </w:r>
    </w:p>
    <w:p w14:paraId="24ED747E" w14:textId="77777777" w:rsidR="00DD3B96" w:rsidRPr="00F96147" w:rsidRDefault="00DD3B96" w:rsidP="00F96147">
      <w:pPr>
        <w:jc w:val="right"/>
        <w:rPr>
          <w:sz w:val="28"/>
          <w:szCs w:val="28"/>
        </w:rPr>
      </w:pPr>
    </w:p>
    <w:p w14:paraId="5C500D9C" w14:textId="77777777" w:rsidR="00F96147" w:rsidRPr="00F45FDA" w:rsidRDefault="00F96147" w:rsidP="00F96147">
      <w:pPr>
        <w:ind w:firstLine="0"/>
        <w:jc w:val="center"/>
        <w:rPr>
          <w:b/>
          <w:bCs/>
          <w:sz w:val="28"/>
          <w:szCs w:val="28"/>
        </w:rPr>
      </w:pPr>
      <w:r w:rsidRPr="00F45FDA">
        <w:rPr>
          <w:b/>
          <w:bCs/>
          <w:sz w:val="28"/>
          <w:szCs w:val="28"/>
        </w:rPr>
        <w:t>ПАРЛАМЕНТ РЕСПУБЛИКИ МОЛДОВА</w:t>
      </w:r>
    </w:p>
    <w:p w14:paraId="4375234A" w14:textId="77777777" w:rsidR="00F96147" w:rsidRDefault="00F96147" w:rsidP="00F96147">
      <w:pPr>
        <w:ind w:left="709" w:firstLine="0"/>
        <w:jc w:val="center"/>
        <w:rPr>
          <w:b/>
          <w:bCs/>
          <w:sz w:val="28"/>
          <w:szCs w:val="28"/>
        </w:rPr>
      </w:pPr>
    </w:p>
    <w:p w14:paraId="0626F8E9" w14:textId="0CFF9148" w:rsidR="00F96147" w:rsidRPr="00F96147" w:rsidRDefault="00F96147" w:rsidP="00F71E5F">
      <w:pPr>
        <w:ind w:firstLine="0"/>
        <w:jc w:val="center"/>
        <w:rPr>
          <w:b/>
          <w:bCs/>
          <w:sz w:val="28"/>
          <w:szCs w:val="28"/>
        </w:rPr>
      </w:pPr>
      <w:r w:rsidRPr="00F96147">
        <w:rPr>
          <w:b/>
          <w:bCs/>
          <w:sz w:val="28"/>
          <w:szCs w:val="28"/>
        </w:rPr>
        <w:t>ЗАКОН</w:t>
      </w:r>
    </w:p>
    <w:p w14:paraId="06C3B006" w14:textId="77777777" w:rsidR="00F71E5F" w:rsidRDefault="00F96147" w:rsidP="00F71E5F">
      <w:pPr>
        <w:ind w:firstLine="0"/>
        <w:jc w:val="center"/>
        <w:rPr>
          <w:b/>
          <w:bCs/>
          <w:sz w:val="28"/>
          <w:szCs w:val="28"/>
        </w:rPr>
      </w:pPr>
      <w:r w:rsidRPr="00F96147">
        <w:rPr>
          <w:b/>
          <w:bCs/>
          <w:sz w:val="28"/>
          <w:szCs w:val="28"/>
        </w:rPr>
        <w:t>о внесении изменений в Закон о малы</w:t>
      </w:r>
      <w:r>
        <w:rPr>
          <w:b/>
          <w:bCs/>
          <w:sz w:val="28"/>
          <w:szCs w:val="28"/>
        </w:rPr>
        <w:t xml:space="preserve">х </w:t>
      </w:r>
    </w:p>
    <w:p w14:paraId="2027B0F4" w14:textId="4BFEBDC9" w:rsidR="00F96147" w:rsidRPr="00F96147" w:rsidRDefault="00F96147" w:rsidP="00F71E5F">
      <w:pPr>
        <w:ind w:firstLine="0"/>
        <w:jc w:val="center"/>
        <w:rPr>
          <w:b/>
          <w:bCs/>
          <w:sz w:val="28"/>
          <w:szCs w:val="28"/>
        </w:rPr>
      </w:pPr>
      <w:r w:rsidRPr="00F96147">
        <w:rPr>
          <w:b/>
          <w:bCs/>
          <w:sz w:val="28"/>
          <w:szCs w:val="28"/>
        </w:rPr>
        <w:t>и средних предприятиях № 179/2016</w:t>
      </w:r>
    </w:p>
    <w:p w14:paraId="2DBC3DDC" w14:textId="77777777" w:rsidR="00F96147" w:rsidRPr="00F45FDA" w:rsidRDefault="00F96147" w:rsidP="00F71E5F">
      <w:pPr>
        <w:pStyle w:val="Corptext"/>
        <w:spacing w:before="2"/>
        <w:rPr>
          <w:b/>
          <w:sz w:val="26"/>
        </w:rPr>
      </w:pPr>
    </w:p>
    <w:p w14:paraId="299DE3C2" w14:textId="72980091" w:rsidR="00F96147" w:rsidRDefault="00F96147" w:rsidP="00F96147">
      <w:pPr>
        <w:tabs>
          <w:tab w:val="left" w:pos="1080"/>
        </w:tabs>
        <w:ind w:firstLine="720"/>
        <w:jc w:val="left"/>
        <w:rPr>
          <w:sz w:val="28"/>
          <w:szCs w:val="28"/>
        </w:rPr>
      </w:pPr>
      <w:r w:rsidRPr="00640F49">
        <w:rPr>
          <w:sz w:val="28"/>
          <w:szCs w:val="28"/>
        </w:rPr>
        <w:t>Парламент принимает настоящий органический закон.</w:t>
      </w:r>
    </w:p>
    <w:p w14:paraId="29376437" w14:textId="77777777" w:rsidR="00F96147" w:rsidRPr="00F45FDA" w:rsidRDefault="00F96147" w:rsidP="00F96147">
      <w:pPr>
        <w:pStyle w:val="Corptext"/>
        <w:tabs>
          <w:tab w:val="left" w:pos="1080"/>
        </w:tabs>
        <w:spacing w:before="10"/>
        <w:ind w:firstLine="720"/>
        <w:rPr>
          <w:sz w:val="27"/>
        </w:rPr>
      </w:pPr>
    </w:p>
    <w:p w14:paraId="4D0C6A8C" w14:textId="7278F2F3" w:rsidR="00F96147" w:rsidRPr="00F96147" w:rsidRDefault="00F96147" w:rsidP="00F71E5F">
      <w:pPr>
        <w:pStyle w:val="Corptext"/>
        <w:tabs>
          <w:tab w:val="left" w:pos="1080"/>
        </w:tabs>
        <w:spacing w:before="0"/>
        <w:ind w:right="25" w:firstLine="720"/>
        <w:jc w:val="both"/>
        <w:rPr>
          <w:rFonts w:ascii="Times New Roman" w:hAnsi="Times New Roman"/>
          <w:sz w:val="28"/>
          <w:szCs w:val="28"/>
        </w:rPr>
      </w:pPr>
      <w:r w:rsidRPr="00F96147">
        <w:rPr>
          <w:rFonts w:ascii="Times New Roman" w:hAnsi="Times New Roman"/>
          <w:b/>
          <w:sz w:val="28"/>
          <w:szCs w:val="28"/>
        </w:rPr>
        <w:t>Ст</w:t>
      </w:r>
      <w:r w:rsidR="00F71E5F">
        <w:rPr>
          <w:rFonts w:ascii="Times New Roman" w:hAnsi="Times New Roman"/>
          <w:b/>
          <w:sz w:val="28"/>
          <w:szCs w:val="28"/>
        </w:rPr>
        <w:t>.</w:t>
      </w:r>
      <w:r w:rsidRPr="00F96147">
        <w:rPr>
          <w:rFonts w:ascii="Times New Roman" w:hAnsi="Times New Roman"/>
          <w:b/>
          <w:sz w:val="28"/>
          <w:szCs w:val="28"/>
        </w:rPr>
        <w:t xml:space="preserve"> </w:t>
      </w:r>
      <w:r w:rsidRPr="00F96147">
        <w:rPr>
          <w:rFonts w:ascii="Times New Roman" w:hAnsi="Times New Roman"/>
          <w:b/>
          <w:sz w:val="28"/>
          <w:szCs w:val="28"/>
          <w:lang w:val="en-US"/>
        </w:rPr>
        <w:t>I</w:t>
      </w:r>
      <w:r w:rsidR="00F71E5F">
        <w:rPr>
          <w:rFonts w:ascii="Times New Roman" w:hAnsi="Times New Roman"/>
          <w:b/>
          <w:sz w:val="28"/>
          <w:szCs w:val="28"/>
        </w:rPr>
        <w:t>.</w:t>
      </w:r>
      <w:r w:rsidRPr="00F96147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F96147">
        <w:rPr>
          <w:rFonts w:ascii="Times New Roman" w:hAnsi="Times New Roman"/>
          <w:sz w:val="28"/>
          <w:szCs w:val="28"/>
        </w:rPr>
        <w:t>– В Закон о малых и средних предприятиях № 179/2016 (Официальный монитор Республики Молдова, 2016 г., № 306–313, ст. 651), с последующими изменениями, внести следующие изменения:</w:t>
      </w:r>
    </w:p>
    <w:p w14:paraId="70604B28" w14:textId="2D7A137A" w:rsidR="00F96147" w:rsidRPr="00F96147" w:rsidRDefault="00F96147" w:rsidP="00F96147">
      <w:pPr>
        <w:pStyle w:val="Corptext"/>
        <w:widowControl w:val="0"/>
        <w:numPr>
          <w:ilvl w:val="0"/>
          <w:numId w:val="22"/>
        </w:numPr>
        <w:tabs>
          <w:tab w:val="left" w:pos="1080"/>
        </w:tabs>
        <w:suppressAutoHyphens w:val="0"/>
        <w:autoSpaceDE w:val="0"/>
        <w:autoSpaceDN w:val="0"/>
        <w:spacing w:before="0" w:line="322" w:lineRule="exact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96147">
        <w:rPr>
          <w:rFonts w:ascii="Times New Roman" w:hAnsi="Times New Roman"/>
          <w:sz w:val="28"/>
          <w:szCs w:val="28"/>
        </w:rPr>
        <w:t xml:space="preserve">В </w:t>
      </w:r>
      <w:r w:rsidR="00F71E5F">
        <w:rPr>
          <w:rFonts w:ascii="Times New Roman" w:hAnsi="Times New Roman"/>
          <w:sz w:val="28"/>
          <w:szCs w:val="28"/>
        </w:rPr>
        <w:t>с</w:t>
      </w:r>
      <w:r w:rsidRPr="00F96147">
        <w:rPr>
          <w:rFonts w:ascii="Times New Roman" w:hAnsi="Times New Roman"/>
          <w:sz w:val="28"/>
          <w:szCs w:val="28"/>
        </w:rPr>
        <w:t>татье 4:</w:t>
      </w:r>
    </w:p>
    <w:p w14:paraId="3930369E" w14:textId="5AB8F423" w:rsidR="00F96147" w:rsidRPr="00F96147" w:rsidRDefault="00F71E5F" w:rsidP="00F71E5F">
      <w:pPr>
        <w:pStyle w:val="Corptext"/>
        <w:tabs>
          <w:tab w:val="left" w:pos="1080"/>
        </w:tabs>
        <w:spacing w:before="0" w:line="322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F96147" w:rsidRPr="00F96147">
        <w:rPr>
          <w:rFonts w:ascii="Times New Roman" w:hAnsi="Times New Roman"/>
          <w:sz w:val="28"/>
          <w:szCs w:val="28"/>
        </w:rPr>
        <w:t xml:space="preserve"> пункте b) части (1) текст </w:t>
      </w:r>
      <w:r>
        <w:rPr>
          <w:rFonts w:ascii="Times New Roman" w:hAnsi="Times New Roman"/>
          <w:sz w:val="28"/>
          <w:szCs w:val="28"/>
        </w:rPr>
        <w:t>«</w:t>
      </w:r>
      <w:r w:rsidR="00F96147" w:rsidRPr="00F96147">
        <w:rPr>
          <w:rFonts w:ascii="Times New Roman" w:hAnsi="Times New Roman"/>
          <w:sz w:val="28"/>
          <w:szCs w:val="28"/>
        </w:rPr>
        <w:t>50 м</w:t>
      </w:r>
      <w:r>
        <w:rPr>
          <w:rFonts w:ascii="Times New Roman" w:hAnsi="Times New Roman"/>
          <w:sz w:val="28"/>
          <w:szCs w:val="28"/>
        </w:rPr>
        <w:t>ил</w:t>
      </w:r>
      <w:r w:rsidR="00F96147" w:rsidRPr="00F96147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ио</w:t>
      </w:r>
      <w:r w:rsidR="00F96147" w:rsidRPr="00F96147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ов</w:t>
      </w:r>
      <w:r w:rsidR="00F96147" w:rsidRPr="00F96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</w:t>
      </w:r>
      <w:r w:rsidR="00F96147" w:rsidRPr="00F96147">
        <w:rPr>
          <w:rFonts w:ascii="Times New Roman" w:hAnsi="Times New Roman"/>
          <w:sz w:val="28"/>
          <w:szCs w:val="28"/>
        </w:rPr>
        <w:t>еев</w:t>
      </w:r>
      <w:r>
        <w:rPr>
          <w:rFonts w:ascii="Times New Roman" w:hAnsi="Times New Roman"/>
          <w:sz w:val="28"/>
          <w:szCs w:val="28"/>
        </w:rPr>
        <w:t>»</w:t>
      </w:r>
      <w:r w:rsidR="00F96147" w:rsidRPr="00F96147">
        <w:rPr>
          <w:rFonts w:ascii="Times New Roman" w:hAnsi="Times New Roman"/>
          <w:sz w:val="28"/>
          <w:szCs w:val="28"/>
        </w:rPr>
        <w:t xml:space="preserve"> заменить текстом </w:t>
      </w:r>
      <w:r>
        <w:rPr>
          <w:rFonts w:ascii="Times New Roman" w:hAnsi="Times New Roman"/>
          <w:sz w:val="28"/>
          <w:szCs w:val="28"/>
        </w:rPr>
        <w:t>«</w:t>
      </w:r>
      <w:r w:rsidR="00F96147" w:rsidRPr="00F96147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> </w:t>
      </w:r>
      <w:r w:rsidR="00F96147" w:rsidRPr="00F9614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ил</w:t>
      </w:r>
      <w:r w:rsidR="00F96147" w:rsidRPr="00F96147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ио</w:t>
      </w:r>
      <w:r w:rsidR="00F96147" w:rsidRPr="00F96147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ов</w:t>
      </w:r>
      <w:r w:rsidR="00F96147" w:rsidRPr="00F96147">
        <w:rPr>
          <w:rFonts w:ascii="Times New Roman" w:hAnsi="Times New Roman"/>
          <w:sz w:val="28"/>
          <w:szCs w:val="28"/>
        </w:rPr>
        <w:t xml:space="preserve"> леев</w:t>
      </w:r>
      <w:r>
        <w:rPr>
          <w:rFonts w:ascii="Times New Roman" w:hAnsi="Times New Roman"/>
          <w:sz w:val="28"/>
          <w:szCs w:val="28"/>
        </w:rPr>
        <w:t>»</w:t>
      </w:r>
      <w:r w:rsidR="00F96147" w:rsidRPr="00F96147">
        <w:rPr>
          <w:rFonts w:ascii="Times New Roman" w:hAnsi="Times New Roman"/>
          <w:sz w:val="28"/>
          <w:szCs w:val="28"/>
        </w:rPr>
        <w:t>;</w:t>
      </w:r>
    </w:p>
    <w:p w14:paraId="09AC1342" w14:textId="14453537" w:rsidR="00F96147" w:rsidRPr="00F96147" w:rsidRDefault="00F96147" w:rsidP="00F96147">
      <w:pPr>
        <w:pStyle w:val="Corptext"/>
        <w:tabs>
          <w:tab w:val="left" w:pos="1080"/>
        </w:tabs>
        <w:spacing w:before="0" w:line="322" w:lineRule="exact"/>
        <w:ind w:firstLine="720"/>
        <w:rPr>
          <w:rFonts w:ascii="Times New Roman" w:hAnsi="Times New Roman"/>
          <w:sz w:val="28"/>
          <w:szCs w:val="28"/>
        </w:rPr>
      </w:pPr>
      <w:r w:rsidRPr="00F96147">
        <w:rPr>
          <w:rFonts w:ascii="Times New Roman" w:hAnsi="Times New Roman"/>
          <w:sz w:val="28"/>
          <w:szCs w:val="28"/>
        </w:rPr>
        <w:t>часть (2) признать утративш</w:t>
      </w:r>
      <w:r w:rsidR="00F71E5F">
        <w:rPr>
          <w:rFonts w:ascii="Times New Roman" w:hAnsi="Times New Roman"/>
          <w:sz w:val="28"/>
          <w:szCs w:val="28"/>
        </w:rPr>
        <w:t>ей</w:t>
      </w:r>
      <w:r w:rsidRPr="00F96147">
        <w:rPr>
          <w:rFonts w:ascii="Times New Roman" w:hAnsi="Times New Roman"/>
          <w:sz w:val="28"/>
          <w:szCs w:val="28"/>
        </w:rPr>
        <w:t xml:space="preserve"> силу.</w:t>
      </w:r>
    </w:p>
    <w:p w14:paraId="296B85DF" w14:textId="69331C14" w:rsidR="00F96147" w:rsidRPr="00F96147" w:rsidRDefault="00F96147" w:rsidP="00F96147">
      <w:pPr>
        <w:pStyle w:val="Listparagraf"/>
        <w:widowControl w:val="0"/>
        <w:numPr>
          <w:ilvl w:val="0"/>
          <w:numId w:val="22"/>
        </w:numPr>
        <w:tabs>
          <w:tab w:val="left" w:pos="1080"/>
          <w:tab w:val="left" w:pos="1524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961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F71E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</w:t>
      </w:r>
      <w:r w:rsidR="00F71E5F" w:rsidRPr="00F96147">
        <w:rPr>
          <w:rFonts w:ascii="Times New Roman" w:hAnsi="Times New Roman" w:cs="Times New Roman"/>
          <w:sz w:val="28"/>
          <w:szCs w:val="28"/>
        </w:rPr>
        <w:t xml:space="preserve">асть (1) </w:t>
      </w:r>
      <w:r w:rsidRPr="00F96147">
        <w:rPr>
          <w:rFonts w:ascii="Times New Roman" w:hAnsi="Times New Roman" w:cs="Times New Roman"/>
          <w:sz w:val="28"/>
          <w:szCs w:val="28"/>
        </w:rPr>
        <w:t>стать</w:t>
      </w:r>
      <w:r w:rsidR="00F71E5F">
        <w:rPr>
          <w:rFonts w:ascii="Times New Roman" w:hAnsi="Times New Roman" w:cs="Times New Roman"/>
          <w:sz w:val="28"/>
          <w:szCs w:val="28"/>
        </w:rPr>
        <w:t>и</w:t>
      </w:r>
      <w:r w:rsidRPr="00F96147">
        <w:rPr>
          <w:rFonts w:ascii="Times New Roman" w:hAnsi="Times New Roman" w:cs="Times New Roman"/>
          <w:sz w:val="28"/>
          <w:szCs w:val="28"/>
        </w:rPr>
        <w:t xml:space="preserve"> 5 изложить в следующей редакции:</w:t>
      </w:r>
    </w:p>
    <w:p w14:paraId="1CFB8D03" w14:textId="2117E4FC" w:rsidR="00F96147" w:rsidRPr="00F96147" w:rsidRDefault="00F96147" w:rsidP="00F96147">
      <w:pPr>
        <w:tabs>
          <w:tab w:val="left" w:pos="1080"/>
          <w:tab w:val="left" w:pos="1524"/>
        </w:tabs>
        <w:ind w:firstLine="720"/>
        <w:rPr>
          <w:sz w:val="28"/>
          <w:szCs w:val="28"/>
        </w:rPr>
      </w:pPr>
      <w:r w:rsidRPr="00F96147">
        <w:rPr>
          <w:sz w:val="28"/>
          <w:szCs w:val="28"/>
        </w:rPr>
        <w:t xml:space="preserve">(1) </w:t>
      </w:r>
      <w:r w:rsidR="00F71E5F">
        <w:rPr>
          <w:sz w:val="28"/>
          <w:szCs w:val="28"/>
        </w:rPr>
        <w:t>В</w:t>
      </w:r>
      <w:r w:rsidR="00F71E5F" w:rsidRPr="00F96147">
        <w:rPr>
          <w:sz w:val="28"/>
          <w:szCs w:val="28"/>
        </w:rPr>
        <w:t xml:space="preserve"> зависимости от среднегодовой численности работников, годового оборота или совокупного объема принадлежащих им активов </w:t>
      </w:r>
      <w:r w:rsidR="00F71E5F">
        <w:rPr>
          <w:sz w:val="28"/>
          <w:szCs w:val="28"/>
        </w:rPr>
        <w:t>м</w:t>
      </w:r>
      <w:r w:rsidRPr="00F96147">
        <w:rPr>
          <w:sz w:val="28"/>
          <w:szCs w:val="28"/>
        </w:rPr>
        <w:t xml:space="preserve">алые и средние предприятия </w:t>
      </w:r>
      <w:r w:rsidR="00F71E5F">
        <w:rPr>
          <w:sz w:val="28"/>
          <w:szCs w:val="28"/>
        </w:rPr>
        <w:t>делят</w:t>
      </w:r>
      <w:r w:rsidRPr="00F96147">
        <w:rPr>
          <w:sz w:val="28"/>
          <w:szCs w:val="28"/>
        </w:rPr>
        <w:t xml:space="preserve">ся на следующие категории:            </w:t>
      </w:r>
    </w:p>
    <w:p w14:paraId="795D6D20" w14:textId="19972683" w:rsidR="00F96147" w:rsidRPr="00F96147" w:rsidRDefault="00F96147" w:rsidP="00F71E5F">
      <w:pPr>
        <w:tabs>
          <w:tab w:val="left" w:pos="720"/>
          <w:tab w:val="left" w:pos="1524"/>
        </w:tabs>
        <w:ind w:firstLine="720"/>
        <w:rPr>
          <w:color w:val="333333"/>
          <w:sz w:val="28"/>
          <w:szCs w:val="28"/>
          <w:shd w:val="clear" w:color="auto" w:fill="FFFFFF"/>
        </w:rPr>
      </w:pPr>
      <w:r w:rsidRPr="00F96147">
        <w:rPr>
          <w:sz w:val="28"/>
          <w:szCs w:val="28"/>
        </w:rPr>
        <w:t>a)  микропредприятие – предприятие с численностью работников не более 9 человек, годовым оборотом до 18 миллионов леев или совокупным объемом принадлежащих ему активов до 18 миллионов леев;</w:t>
      </w:r>
      <w:r w:rsidRPr="00F96147">
        <w:rPr>
          <w:sz w:val="28"/>
          <w:szCs w:val="28"/>
        </w:rPr>
        <w:br/>
        <w:t xml:space="preserve"> </w:t>
      </w:r>
      <w:r w:rsidR="00F71E5F">
        <w:rPr>
          <w:sz w:val="28"/>
          <w:szCs w:val="28"/>
        </w:rPr>
        <w:tab/>
      </w:r>
      <w:r w:rsidRPr="00F96147">
        <w:rPr>
          <w:sz w:val="28"/>
          <w:szCs w:val="28"/>
        </w:rPr>
        <w:t>b) малое предприятие – предприятие с численностью работников  не более 49 человек, годовым оборотом до 50 миллионов леев или совокупным объемом принадлежащих ему активов до 50 миллионов леев;</w:t>
      </w:r>
    </w:p>
    <w:p w14:paraId="103057F1" w14:textId="6CF6D721" w:rsidR="00F96147" w:rsidRPr="00F96147" w:rsidRDefault="00F96147" w:rsidP="00F96147">
      <w:pPr>
        <w:tabs>
          <w:tab w:val="left" w:pos="1080"/>
          <w:tab w:val="left" w:pos="1524"/>
        </w:tabs>
        <w:ind w:firstLine="720"/>
        <w:rPr>
          <w:sz w:val="28"/>
          <w:szCs w:val="28"/>
        </w:rPr>
      </w:pPr>
      <w:r w:rsidRPr="00F96147">
        <w:rPr>
          <w:sz w:val="28"/>
          <w:szCs w:val="28"/>
        </w:rPr>
        <w:t xml:space="preserve">c) </w:t>
      </w:r>
      <w:r w:rsidR="00F71E5F">
        <w:rPr>
          <w:sz w:val="28"/>
          <w:szCs w:val="28"/>
        </w:rPr>
        <w:t xml:space="preserve">среднее предприятие – </w:t>
      </w:r>
      <w:r w:rsidR="00F71E5F" w:rsidRPr="00F96147">
        <w:rPr>
          <w:sz w:val="28"/>
          <w:szCs w:val="28"/>
        </w:rPr>
        <w:t>предприятие</w:t>
      </w:r>
      <w:r w:rsidR="00F71E5F">
        <w:rPr>
          <w:sz w:val="28"/>
          <w:szCs w:val="28"/>
        </w:rPr>
        <w:t xml:space="preserve"> </w:t>
      </w:r>
      <w:r w:rsidR="00F71E5F" w:rsidRPr="00F96147">
        <w:rPr>
          <w:sz w:val="28"/>
          <w:szCs w:val="28"/>
        </w:rPr>
        <w:t>с численностью работников </w:t>
      </w:r>
      <w:r w:rsidRPr="00F96147">
        <w:rPr>
          <w:sz w:val="28"/>
          <w:szCs w:val="28"/>
        </w:rPr>
        <w:t>не более 249 человек, годовым оборотом до 100 миллионов леев или совокупным объемом принадлежащих ему активов до 100 миллионов леев.</w:t>
      </w:r>
      <w:r w:rsidR="00F71E5F">
        <w:rPr>
          <w:sz w:val="28"/>
          <w:szCs w:val="28"/>
        </w:rPr>
        <w:t>».</w:t>
      </w:r>
    </w:p>
    <w:p w14:paraId="29AA8102" w14:textId="77777777" w:rsidR="00F96147" w:rsidRPr="00F71E5F" w:rsidRDefault="00F96147" w:rsidP="00F96147">
      <w:pPr>
        <w:tabs>
          <w:tab w:val="left" w:pos="1080"/>
          <w:tab w:val="left" w:pos="1524"/>
        </w:tabs>
        <w:ind w:firstLine="720"/>
        <w:rPr>
          <w:sz w:val="28"/>
          <w:szCs w:val="28"/>
        </w:rPr>
      </w:pPr>
    </w:p>
    <w:p w14:paraId="0D23F602" w14:textId="7E2AB077" w:rsidR="00F96147" w:rsidRPr="00F96147" w:rsidRDefault="00F96147" w:rsidP="00F96147">
      <w:pPr>
        <w:tabs>
          <w:tab w:val="left" w:pos="1080"/>
        </w:tabs>
        <w:ind w:firstLine="720"/>
        <w:rPr>
          <w:sz w:val="28"/>
          <w:szCs w:val="28"/>
        </w:rPr>
      </w:pPr>
      <w:r w:rsidRPr="00F96147">
        <w:rPr>
          <w:b/>
          <w:sz w:val="28"/>
          <w:szCs w:val="28"/>
        </w:rPr>
        <w:t>Ст</w:t>
      </w:r>
      <w:r w:rsidR="00F71E5F">
        <w:rPr>
          <w:b/>
          <w:sz w:val="28"/>
          <w:szCs w:val="28"/>
        </w:rPr>
        <w:t>. </w:t>
      </w:r>
      <w:r w:rsidRPr="00F96147">
        <w:rPr>
          <w:b/>
          <w:sz w:val="28"/>
          <w:szCs w:val="28"/>
        </w:rPr>
        <w:t>II</w:t>
      </w:r>
      <w:r w:rsidR="00F71E5F">
        <w:rPr>
          <w:b/>
          <w:sz w:val="28"/>
          <w:szCs w:val="28"/>
        </w:rPr>
        <w:t>.</w:t>
      </w:r>
      <w:r w:rsidRPr="00F96147">
        <w:rPr>
          <w:sz w:val="28"/>
          <w:szCs w:val="28"/>
        </w:rPr>
        <w:t xml:space="preserve"> – </w:t>
      </w:r>
      <w:r w:rsidR="00F71E5F">
        <w:rPr>
          <w:sz w:val="28"/>
          <w:szCs w:val="28"/>
        </w:rPr>
        <w:t>Н</w:t>
      </w:r>
      <w:r w:rsidRPr="00F96147">
        <w:rPr>
          <w:sz w:val="28"/>
          <w:szCs w:val="28"/>
        </w:rPr>
        <w:t xml:space="preserve">астоящий закон вступает в силу </w:t>
      </w:r>
      <w:r w:rsidR="00DD3B96">
        <w:rPr>
          <w:sz w:val="28"/>
          <w:szCs w:val="28"/>
        </w:rPr>
        <w:t>с</w:t>
      </w:r>
      <w:r w:rsidRPr="00F96147">
        <w:rPr>
          <w:sz w:val="28"/>
          <w:szCs w:val="28"/>
        </w:rPr>
        <w:t xml:space="preserve"> дат</w:t>
      </w:r>
      <w:r w:rsidR="00DD3B96">
        <w:rPr>
          <w:sz w:val="28"/>
          <w:szCs w:val="28"/>
        </w:rPr>
        <w:t>ы</w:t>
      </w:r>
      <w:r w:rsidRPr="00F96147">
        <w:rPr>
          <w:sz w:val="28"/>
          <w:szCs w:val="28"/>
        </w:rPr>
        <w:t xml:space="preserve"> </w:t>
      </w:r>
      <w:r w:rsidR="00DD3B96">
        <w:rPr>
          <w:sz w:val="28"/>
          <w:szCs w:val="28"/>
        </w:rPr>
        <w:t>о</w:t>
      </w:r>
      <w:r w:rsidRPr="00F96147">
        <w:rPr>
          <w:sz w:val="28"/>
          <w:szCs w:val="28"/>
        </w:rPr>
        <w:t>публик</w:t>
      </w:r>
      <w:r w:rsidR="00DD3B96">
        <w:rPr>
          <w:sz w:val="28"/>
          <w:szCs w:val="28"/>
        </w:rPr>
        <w:t>ования</w:t>
      </w:r>
      <w:r w:rsidRPr="00F96147">
        <w:rPr>
          <w:sz w:val="28"/>
          <w:szCs w:val="28"/>
        </w:rPr>
        <w:t xml:space="preserve"> в</w:t>
      </w:r>
      <w:r w:rsidR="00DD3B96">
        <w:rPr>
          <w:sz w:val="28"/>
          <w:szCs w:val="28"/>
        </w:rPr>
        <w:t> </w:t>
      </w:r>
      <w:r w:rsidRPr="00F96147">
        <w:rPr>
          <w:sz w:val="28"/>
          <w:szCs w:val="28"/>
        </w:rPr>
        <w:t xml:space="preserve"> </w:t>
      </w:r>
      <w:r w:rsidR="00DD3B96">
        <w:rPr>
          <w:sz w:val="28"/>
          <w:szCs w:val="28"/>
        </w:rPr>
        <w:t>О</w:t>
      </w:r>
      <w:r w:rsidRPr="00F96147">
        <w:rPr>
          <w:sz w:val="28"/>
          <w:szCs w:val="28"/>
        </w:rPr>
        <w:t>фициальном мониторе Республики Молдова</w:t>
      </w:r>
      <w:r w:rsidR="00DD3B96">
        <w:rPr>
          <w:sz w:val="28"/>
          <w:szCs w:val="28"/>
        </w:rPr>
        <w:t>.</w:t>
      </w:r>
    </w:p>
    <w:p w14:paraId="37A15AC2" w14:textId="77777777" w:rsidR="00F96147" w:rsidRPr="00F96147" w:rsidRDefault="00F96147" w:rsidP="00F96147">
      <w:pPr>
        <w:tabs>
          <w:tab w:val="left" w:pos="1080"/>
        </w:tabs>
        <w:ind w:firstLine="720"/>
        <w:rPr>
          <w:sz w:val="28"/>
          <w:szCs w:val="28"/>
        </w:rPr>
      </w:pPr>
    </w:p>
    <w:p w14:paraId="128FC253" w14:textId="77777777" w:rsidR="00DD3B96" w:rsidRDefault="00DD3B96" w:rsidP="00DD3B96">
      <w:pPr>
        <w:tabs>
          <w:tab w:val="left" w:pos="720"/>
        </w:tabs>
        <w:ind w:firstLine="720"/>
        <w:rPr>
          <w:b/>
          <w:bCs/>
          <w:sz w:val="28"/>
          <w:szCs w:val="28"/>
        </w:rPr>
      </w:pPr>
    </w:p>
    <w:p w14:paraId="44238883" w14:textId="22EDA997" w:rsidR="00F96147" w:rsidRPr="00DD3B96" w:rsidRDefault="00F96147" w:rsidP="00DD3B96">
      <w:pPr>
        <w:tabs>
          <w:tab w:val="left" w:pos="720"/>
        </w:tabs>
        <w:ind w:firstLine="720"/>
        <w:rPr>
          <w:b/>
          <w:bCs/>
          <w:sz w:val="28"/>
          <w:szCs w:val="28"/>
        </w:rPr>
      </w:pPr>
      <w:r w:rsidRPr="00DD3B96">
        <w:rPr>
          <w:b/>
          <w:bCs/>
          <w:sz w:val="28"/>
          <w:szCs w:val="28"/>
        </w:rPr>
        <w:t>Председатель Парламента</w:t>
      </w:r>
    </w:p>
    <w:p w14:paraId="2238E0BC" w14:textId="77777777" w:rsidR="00F96147" w:rsidRPr="00F96147" w:rsidRDefault="00F96147" w:rsidP="00F96147">
      <w:pPr>
        <w:tabs>
          <w:tab w:val="left" w:pos="1080"/>
        </w:tabs>
        <w:ind w:firstLine="720"/>
        <w:rPr>
          <w:sz w:val="28"/>
          <w:szCs w:val="28"/>
        </w:rPr>
      </w:pPr>
    </w:p>
    <w:p w14:paraId="3158A855" w14:textId="77777777" w:rsidR="00E37DA5" w:rsidRPr="00F96147" w:rsidRDefault="00E37DA5" w:rsidP="00F96147">
      <w:pPr>
        <w:tabs>
          <w:tab w:val="left" w:pos="1080"/>
        </w:tabs>
        <w:ind w:firstLine="720"/>
        <w:rPr>
          <w:sz w:val="28"/>
          <w:szCs w:val="28"/>
        </w:rPr>
      </w:pPr>
    </w:p>
    <w:sectPr w:rsidR="00E37DA5" w:rsidRPr="00F96147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3948093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B5245">
      <w:rPr>
        <w:noProof/>
        <w:lang w:val="en-US"/>
      </w:rPr>
      <w:t>Y:\700\2022\</w:t>
    </w:r>
    <w:r w:rsidR="001B5245" w:rsidRPr="001B5245">
      <w:rPr>
        <w:noProof/>
        <w:sz w:val="16"/>
        <w:szCs w:val="16"/>
        <w:lang w:val="en-US"/>
      </w:rPr>
      <w:t>HOTARARI\23144\23144-redactat-ru.docx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0E5E73FC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B5245">
      <w:rPr>
        <w:noProof/>
        <w:lang w:val="en-US"/>
      </w:rPr>
      <w:t>Y:\700\2022\</w:t>
    </w:r>
    <w:r w:rsidR="001B5245" w:rsidRPr="001B5245">
      <w:rPr>
        <w:noProof/>
        <w:sz w:val="16"/>
        <w:szCs w:val="16"/>
        <w:lang w:val="en-US"/>
      </w:rPr>
      <w:t>HOTARARI\23144\23144-redactat-ru.docx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52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344B23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B5245">
            <w:rPr>
              <w:rFonts w:ascii="Times New Roman" w:hAnsi="Times New Roman"/>
              <w:b/>
              <w:sz w:val="28"/>
              <w:szCs w:val="28"/>
              <w:u w:val="single"/>
            </w:rPr>
            <w:t>5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B6044"/>
    <w:multiLevelType w:val="hybridMultilevel"/>
    <w:tmpl w:val="CFD6EE04"/>
    <w:lvl w:ilvl="0" w:tplc="C5B2B588">
      <w:start w:val="1"/>
      <w:numFmt w:val="lowerLetter"/>
      <w:lvlText w:val="%1)"/>
      <w:lvlJc w:val="left"/>
      <w:pPr>
        <w:ind w:left="534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1" w:tplc="90C0B8B6">
      <w:numFmt w:val="bullet"/>
      <w:lvlText w:val="•"/>
      <w:lvlJc w:val="left"/>
      <w:pPr>
        <w:ind w:left="1494" w:hanging="368"/>
      </w:pPr>
      <w:rPr>
        <w:rFonts w:hint="default"/>
        <w:lang w:val="ro-RO" w:eastAsia="en-US" w:bidi="ar-SA"/>
      </w:rPr>
    </w:lvl>
    <w:lvl w:ilvl="2" w:tplc="95520ABA">
      <w:numFmt w:val="bullet"/>
      <w:lvlText w:val="•"/>
      <w:lvlJc w:val="left"/>
      <w:pPr>
        <w:ind w:left="2449" w:hanging="368"/>
      </w:pPr>
      <w:rPr>
        <w:rFonts w:hint="default"/>
        <w:lang w:val="ro-RO" w:eastAsia="en-US" w:bidi="ar-SA"/>
      </w:rPr>
    </w:lvl>
    <w:lvl w:ilvl="3" w:tplc="D570A3A8">
      <w:numFmt w:val="bullet"/>
      <w:lvlText w:val="•"/>
      <w:lvlJc w:val="left"/>
      <w:pPr>
        <w:ind w:left="3403" w:hanging="368"/>
      </w:pPr>
      <w:rPr>
        <w:rFonts w:hint="default"/>
        <w:lang w:val="ro-RO" w:eastAsia="en-US" w:bidi="ar-SA"/>
      </w:rPr>
    </w:lvl>
    <w:lvl w:ilvl="4" w:tplc="CD72369A">
      <w:numFmt w:val="bullet"/>
      <w:lvlText w:val="•"/>
      <w:lvlJc w:val="left"/>
      <w:pPr>
        <w:ind w:left="4358" w:hanging="368"/>
      </w:pPr>
      <w:rPr>
        <w:rFonts w:hint="default"/>
        <w:lang w:val="ro-RO" w:eastAsia="en-US" w:bidi="ar-SA"/>
      </w:rPr>
    </w:lvl>
    <w:lvl w:ilvl="5" w:tplc="3B383246">
      <w:numFmt w:val="bullet"/>
      <w:lvlText w:val="•"/>
      <w:lvlJc w:val="left"/>
      <w:pPr>
        <w:ind w:left="5313" w:hanging="368"/>
      </w:pPr>
      <w:rPr>
        <w:rFonts w:hint="default"/>
        <w:lang w:val="ro-RO" w:eastAsia="en-US" w:bidi="ar-SA"/>
      </w:rPr>
    </w:lvl>
    <w:lvl w:ilvl="6" w:tplc="20860220">
      <w:numFmt w:val="bullet"/>
      <w:lvlText w:val="•"/>
      <w:lvlJc w:val="left"/>
      <w:pPr>
        <w:ind w:left="6267" w:hanging="368"/>
      </w:pPr>
      <w:rPr>
        <w:rFonts w:hint="default"/>
        <w:lang w:val="ro-RO" w:eastAsia="en-US" w:bidi="ar-SA"/>
      </w:rPr>
    </w:lvl>
    <w:lvl w:ilvl="7" w:tplc="E62246B0">
      <w:numFmt w:val="bullet"/>
      <w:lvlText w:val="•"/>
      <w:lvlJc w:val="left"/>
      <w:pPr>
        <w:ind w:left="7222" w:hanging="368"/>
      </w:pPr>
      <w:rPr>
        <w:rFonts w:hint="default"/>
        <w:lang w:val="ro-RO" w:eastAsia="en-US" w:bidi="ar-SA"/>
      </w:rPr>
    </w:lvl>
    <w:lvl w:ilvl="8" w:tplc="5BE870BC">
      <w:numFmt w:val="bullet"/>
      <w:lvlText w:val="•"/>
      <w:lvlJc w:val="left"/>
      <w:pPr>
        <w:ind w:left="8177" w:hanging="368"/>
      </w:pPr>
      <w:rPr>
        <w:rFonts w:hint="default"/>
        <w:lang w:val="ro-RO" w:eastAsia="en-US" w:bidi="ar-SA"/>
      </w:r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639230B"/>
    <w:multiLevelType w:val="hybridMultilevel"/>
    <w:tmpl w:val="AB9C1400"/>
    <w:lvl w:ilvl="0" w:tplc="ABD0BB5A">
      <w:start w:val="1"/>
      <w:numFmt w:val="decimal"/>
      <w:lvlText w:val="%1."/>
      <w:lvlJc w:val="left"/>
      <w:pPr>
        <w:ind w:left="152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7F4E4A08">
      <w:numFmt w:val="bullet"/>
      <w:lvlText w:val="•"/>
      <w:lvlJc w:val="left"/>
      <w:pPr>
        <w:ind w:left="2376" w:hanging="281"/>
      </w:pPr>
      <w:rPr>
        <w:rFonts w:hint="default"/>
        <w:lang w:val="ro-RO" w:eastAsia="en-US" w:bidi="ar-SA"/>
      </w:rPr>
    </w:lvl>
    <w:lvl w:ilvl="2" w:tplc="91001D54">
      <w:numFmt w:val="bullet"/>
      <w:lvlText w:val="•"/>
      <w:lvlJc w:val="left"/>
      <w:pPr>
        <w:ind w:left="3233" w:hanging="281"/>
      </w:pPr>
      <w:rPr>
        <w:rFonts w:hint="default"/>
        <w:lang w:val="ro-RO" w:eastAsia="en-US" w:bidi="ar-SA"/>
      </w:rPr>
    </w:lvl>
    <w:lvl w:ilvl="3" w:tplc="A1409C4E">
      <w:numFmt w:val="bullet"/>
      <w:lvlText w:val="•"/>
      <w:lvlJc w:val="left"/>
      <w:pPr>
        <w:ind w:left="4089" w:hanging="281"/>
      </w:pPr>
      <w:rPr>
        <w:rFonts w:hint="default"/>
        <w:lang w:val="ro-RO" w:eastAsia="en-US" w:bidi="ar-SA"/>
      </w:rPr>
    </w:lvl>
    <w:lvl w:ilvl="4" w:tplc="E1BA16D2">
      <w:numFmt w:val="bullet"/>
      <w:lvlText w:val="•"/>
      <w:lvlJc w:val="left"/>
      <w:pPr>
        <w:ind w:left="4946" w:hanging="281"/>
      </w:pPr>
      <w:rPr>
        <w:rFonts w:hint="default"/>
        <w:lang w:val="ro-RO" w:eastAsia="en-US" w:bidi="ar-SA"/>
      </w:rPr>
    </w:lvl>
    <w:lvl w:ilvl="5" w:tplc="C59229C0">
      <w:numFmt w:val="bullet"/>
      <w:lvlText w:val="•"/>
      <w:lvlJc w:val="left"/>
      <w:pPr>
        <w:ind w:left="5803" w:hanging="281"/>
      </w:pPr>
      <w:rPr>
        <w:rFonts w:hint="default"/>
        <w:lang w:val="ro-RO" w:eastAsia="en-US" w:bidi="ar-SA"/>
      </w:rPr>
    </w:lvl>
    <w:lvl w:ilvl="6" w:tplc="1F52EEA2">
      <w:numFmt w:val="bullet"/>
      <w:lvlText w:val="•"/>
      <w:lvlJc w:val="left"/>
      <w:pPr>
        <w:ind w:left="6659" w:hanging="281"/>
      </w:pPr>
      <w:rPr>
        <w:rFonts w:hint="default"/>
        <w:lang w:val="ro-RO" w:eastAsia="en-US" w:bidi="ar-SA"/>
      </w:rPr>
    </w:lvl>
    <w:lvl w:ilvl="7" w:tplc="583C6E00">
      <w:numFmt w:val="bullet"/>
      <w:lvlText w:val="•"/>
      <w:lvlJc w:val="left"/>
      <w:pPr>
        <w:ind w:left="7516" w:hanging="281"/>
      </w:pPr>
      <w:rPr>
        <w:rFonts w:hint="default"/>
        <w:lang w:val="ro-RO" w:eastAsia="en-US" w:bidi="ar-SA"/>
      </w:rPr>
    </w:lvl>
    <w:lvl w:ilvl="8" w:tplc="6B3AF016">
      <w:numFmt w:val="bullet"/>
      <w:lvlText w:val="•"/>
      <w:lvlJc w:val="left"/>
      <w:pPr>
        <w:ind w:left="8373" w:hanging="281"/>
      </w:pPr>
      <w:rPr>
        <w:rFonts w:hint="default"/>
        <w:lang w:val="ro-RO" w:eastAsia="en-US" w:bidi="ar-SA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"/>
  </w:num>
  <w:num w:numId="2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245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5CD9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87C5B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B96"/>
    <w:rsid w:val="00DF17F2"/>
    <w:rsid w:val="00DF47BD"/>
    <w:rsid w:val="00DF6675"/>
    <w:rsid w:val="00E06FA3"/>
    <w:rsid w:val="00E21E67"/>
    <w:rsid w:val="00E37DA5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5F"/>
    <w:rsid w:val="00F71EC9"/>
    <w:rsid w:val="00F757FF"/>
    <w:rsid w:val="00F8129A"/>
    <w:rsid w:val="00F87405"/>
    <w:rsid w:val="00F90453"/>
    <w:rsid w:val="00F96147"/>
    <w:rsid w:val="00FB1B69"/>
    <w:rsid w:val="00FC0B82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E37DA5"/>
    <w:pPr>
      <w:keepNext/>
      <w:keepLines/>
      <w:widowControl w:val="0"/>
      <w:autoSpaceDE w:val="0"/>
      <w:autoSpaceDN w:val="0"/>
      <w:spacing w:before="40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ro-RO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Scriptoria bullet points,Bullet Points,Liste Paragraf,Listenabsatz1,Llista Nivell1,Lista de nivel 1,Paragraphe de liste PBLH,Normal bullet 2,Graph &amp; Table tite,Table of contents numbered,Bullet list,Bullet List,List Paragraph 1,Bullets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E37DA5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character" w:customStyle="1" w:styleId="markedcontent">
    <w:name w:val="markedcontent"/>
    <w:basedOn w:val="Fontdeparagrafimplicit"/>
    <w:rsid w:val="00E37DA5"/>
  </w:style>
  <w:style w:type="character" w:customStyle="1" w:styleId="ListparagrafCaracter">
    <w:name w:val="Listă paragraf Caracter"/>
    <w:aliases w:val="Scriptoria bullet points Caracter,Bullet Points Caracter,Liste Paragraf Caracter,Listenabsatz1 Caracter,Llista Nivell1 Caracter,Lista de nivel 1 Caracter,Paragraphe de liste PBLH Caracter,Normal bullet 2 Caracter,Bullets Caracter"/>
    <w:link w:val="Listparagraf"/>
    <w:uiPriority w:val="34"/>
    <w:locked/>
    <w:rsid w:val="00F96147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E37DA5"/>
    <w:pPr>
      <w:keepNext/>
      <w:keepLines/>
      <w:widowControl w:val="0"/>
      <w:autoSpaceDE w:val="0"/>
      <w:autoSpaceDN w:val="0"/>
      <w:spacing w:before="40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ro-RO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Scriptoria bullet points,Bullet Points,Liste Paragraf,Listenabsatz1,Llista Nivell1,Lista de nivel 1,Paragraphe de liste PBLH,Normal bullet 2,Graph &amp; Table tite,Table of contents numbered,Bullet list,Bullet List,List Paragraph 1,Bullets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E37DA5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character" w:customStyle="1" w:styleId="markedcontent">
    <w:name w:val="markedcontent"/>
    <w:basedOn w:val="Fontdeparagrafimplicit"/>
    <w:rsid w:val="00E37DA5"/>
  </w:style>
  <w:style w:type="character" w:customStyle="1" w:styleId="ListparagrafCaracter">
    <w:name w:val="Listă paragraf Caracter"/>
    <w:aliases w:val="Scriptoria bullet points Caracter,Bullet Points Caracter,Liste Paragraf Caracter,Listenabsatz1 Caracter,Llista Nivell1 Caracter,Lista de nivel 1 Caracter,Paragraphe de liste PBLH Caracter,Normal bullet 2 Caracter,Bullets Caracter"/>
    <w:link w:val="Listparagraf"/>
    <w:uiPriority w:val="34"/>
    <w:locked/>
    <w:rsid w:val="00F96147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AC96F95-1F7F-4E8D-860B-0759861BF561}"/>
</file>

<file path=customXml/itemProps2.xml><?xml version="1.0" encoding="utf-8"?>
<ds:datastoreItem xmlns:ds="http://schemas.openxmlformats.org/officeDocument/2006/customXml" ds:itemID="{279465C9-65B0-4E7E-B8C1-9E608885B4BD}"/>
</file>

<file path=customXml/itemProps3.xml><?xml version="1.0" encoding="utf-8"?>
<ds:datastoreItem xmlns:ds="http://schemas.openxmlformats.org/officeDocument/2006/customXml" ds:itemID="{69E2AAC3-9860-4AA0-B9B0-2701A47E7C6C}"/>
</file>

<file path=customXml/itemProps4.xml><?xml version="1.0" encoding="utf-8"?>
<ds:datastoreItem xmlns:ds="http://schemas.openxmlformats.org/officeDocument/2006/customXml" ds:itemID="{C9AB5E09-8CBB-4F43-BB9A-93E310C6E1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347</Words>
  <Characters>1980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378.2022.ru</dc:title>
  <dc:creator>user</dc:creator>
  <cp:lastModifiedBy>Eugenia Cartin</cp:lastModifiedBy>
  <cp:revision>7</cp:revision>
  <cp:lastPrinted>2022-10-05T10:41:00Z</cp:lastPrinted>
  <dcterms:created xsi:type="dcterms:W3CDTF">2022-10-05T06:17:00Z</dcterms:created>
  <dcterms:modified xsi:type="dcterms:W3CDTF">2022-10-05T10:41:00Z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