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2250C" w:rsidRDefault="0042250C" w:rsidP="000E0F99">
      <w:pPr>
        <w:tabs>
          <w:tab w:val="left" w:pos="4320"/>
          <w:tab w:val="center" w:pos="4924"/>
        </w:tabs>
        <w:ind w:firstLine="0"/>
        <w:jc w:val="center"/>
        <w:rPr>
          <w:b/>
          <w:bCs/>
          <w:color w:val="000000"/>
          <w:sz w:val="28"/>
          <w:szCs w:val="28"/>
          <w:lang w:val="ro-RO"/>
        </w:rPr>
      </w:pPr>
      <w:r>
        <w:rPr>
          <w:b/>
          <w:bCs/>
          <w:color w:val="000000"/>
          <w:sz w:val="28"/>
          <w:szCs w:val="28"/>
          <w:lang w:val="ro-RO"/>
        </w:rPr>
        <w:t>Pentru aprobarea proiectului de lege</w:t>
      </w:r>
    </w:p>
    <w:p w:rsidR="0042250C" w:rsidRDefault="00C71033" w:rsidP="000E0F99">
      <w:pPr>
        <w:ind w:firstLine="0"/>
        <w:jc w:val="center"/>
        <w:rPr>
          <w:b/>
          <w:bCs/>
          <w:color w:val="000000"/>
          <w:sz w:val="28"/>
          <w:szCs w:val="28"/>
          <w:lang w:val="ro-RO"/>
        </w:rPr>
      </w:pPr>
      <w:r>
        <w:rPr>
          <w:b/>
          <w:bCs/>
          <w:color w:val="000000"/>
          <w:sz w:val="28"/>
          <w:szCs w:val="28"/>
          <w:lang w:val="ro-RO"/>
        </w:rPr>
        <w:t>cu privire la c</w:t>
      </w:r>
      <w:r w:rsidR="0042250C">
        <w:rPr>
          <w:b/>
          <w:bCs/>
          <w:color w:val="000000"/>
          <w:sz w:val="28"/>
          <w:szCs w:val="28"/>
          <w:lang w:val="ro-RO"/>
        </w:rPr>
        <w:t>omitetele sectoriale pentru formare profesională</w:t>
      </w:r>
    </w:p>
    <w:p w:rsidR="0042250C" w:rsidRDefault="0042250C" w:rsidP="000E0F99">
      <w:pPr>
        <w:ind w:firstLine="0"/>
        <w:jc w:val="center"/>
        <w:rPr>
          <w:b/>
          <w:bCs/>
          <w:color w:val="000000"/>
          <w:sz w:val="28"/>
          <w:szCs w:val="28"/>
          <w:lang w:val="ro-RO"/>
        </w:rPr>
      </w:pPr>
      <w:r>
        <w:rPr>
          <w:b/>
          <w:bCs/>
          <w:color w:val="000000"/>
          <w:sz w:val="28"/>
          <w:szCs w:val="28"/>
          <w:lang w:val="ro-RO"/>
        </w:rPr>
        <w:t>--------------------------------------------------------</w:t>
      </w:r>
    </w:p>
    <w:p w:rsidR="0042250C" w:rsidRDefault="0042250C" w:rsidP="000E0F99">
      <w:pPr>
        <w:ind w:firstLine="0"/>
        <w:rPr>
          <w:sz w:val="28"/>
          <w:szCs w:val="28"/>
          <w:lang w:val="ro-RO"/>
        </w:rPr>
      </w:pPr>
    </w:p>
    <w:p w:rsidR="0042250C" w:rsidRDefault="0042250C" w:rsidP="000E0F99">
      <w:pPr>
        <w:ind w:firstLine="709"/>
        <w:rPr>
          <w:b/>
          <w:sz w:val="28"/>
          <w:szCs w:val="28"/>
          <w:lang w:val="ro-RO"/>
        </w:rPr>
      </w:pPr>
      <w:r>
        <w:rPr>
          <w:sz w:val="28"/>
          <w:szCs w:val="28"/>
          <w:lang w:val="ro-RO"/>
        </w:rPr>
        <w:t>Guvernul HOTĂRĂŞTE:</w:t>
      </w:r>
    </w:p>
    <w:p w:rsidR="0042250C" w:rsidRDefault="0042250C" w:rsidP="000E0F99">
      <w:pPr>
        <w:ind w:firstLine="709"/>
        <w:rPr>
          <w:sz w:val="28"/>
          <w:szCs w:val="28"/>
          <w:lang w:val="ro-RO"/>
        </w:rPr>
      </w:pPr>
    </w:p>
    <w:p w:rsidR="0042250C" w:rsidRDefault="0042250C" w:rsidP="000E0F99">
      <w:pPr>
        <w:ind w:firstLine="709"/>
        <w:rPr>
          <w:bCs/>
          <w:sz w:val="28"/>
          <w:szCs w:val="28"/>
          <w:lang w:val="ro-RO"/>
        </w:rPr>
      </w:pPr>
      <w:r>
        <w:rPr>
          <w:sz w:val="28"/>
          <w:szCs w:val="28"/>
          <w:lang w:val="ro-RO"/>
        </w:rPr>
        <w:t xml:space="preserve">Se aprobă şi se prezintă Parlamentului spre examinare proiectul </w:t>
      </w:r>
      <w:r w:rsidR="000E0F99">
        <w:rPr>
          <w:sz w:val="28"/>
          <w:szCs w:val="28"/>
          <w:lang w:val="ro-RO"/>
        </w:rPr>
        <w:t>de lege</w:t>
      </w:r>
      <w:r>
        <w:rPr>
          <w:sz w:val="28"/>
          <w:szCs w:val="28"/>
          <w:lang w:val="ro-RO"/>
        </w:rPr>
        <w:t xml:space="preserve"> </w:t>
      </w:r>
      <w:r w:rsidR="000E0F99">
        <w:rPr>
          <w:bCs/>
          <w:color w:val="000000"/>
          <w:sz w:val="28"/>
          <w:szCs w:val="28"/>
          <w:lang w:val="ro-RO"/>
        </w:rPr>
        <w:t>cu privire la c</w:t>
      </w:r>
      <w:r>
        <w:rPr>
          <w:bCs/>
          <w:color w:val="000000"/>
          <w:sz w:val="28"/>
          <w:szCs w:val="28"/>
          <w:lang w:val="ro-RO"/>
        </w:rPr>
        <w:t>omitetele sectoriale pentru formare profesională</w:t>
      </w:r>
      <w:r>
        <w:rPr>
          <w:bCs/>
          <w:sz w:val="28"/>
          <w:szCs w:val="28"/>
          <w:lang w:val="ro-RO"/>
        </w:rPr>
        <w:t>.</w:t>
      </w:r>
    </w:p>
    <w:p w:rsidR="00EA3268" w:rsidRDefault="00EA3268" w:rsidP="000E0F99">
      <w:pPr>
        <w:ind w:firstLine="709"/>
        <w:rPr>
          <w:b/>
          <w:sz w:val="28"/>
          <w:szCs w:val="28"/>
          <w:lang w:val="ro-RO" w:eastAsia="ru-RU"/>
        </w:rPr>
      </w:pPr>
    </w:p>
    <w:p w:rsidR="003B596B" w:rsidRDefault="003B596B" w:rsidP="000E0F99">
      <w:pPr>
        <w:ind w:firstLine="709"/>
        <w:rPr>
          <w:b/>
          <w:sz w:val="28"/>
          <w:szCs w:val="28"/>
          <w:lang w:val="ro-RO" w:eastAsia="ru-RU"/>
        </w:rPr>
      </w:pPr>
    </w:p>
    <w:p w:rsidR="00CF2559" w:rsidRPr="00CB0FCF" w:rsidRDefault="00CF2559" w:rsidP="000E0F99">
      <w:pPr>
        <w:ind w:firstLine="709"/>
        <w:rPr>
          <w:b/>
          <w:sz w:val="28"/>
          <w:szCs w:val="28"/>
          <w:lang w:val="ro-RO" w:eastAsia="ru-RU"/>
        </w:rPr>
      </w:pPr>
      <w:r w:rsidRPr="00CB0FCF">
        <w:rPr>
          <w:b/>
          <w:sz w:val="28"/>
          <w:szCs w:val="28"/>
          <w:lang w:val="ro-RO" w:eastAsia="ru-RU"/>
        </w:rPr>
        <w:t xml:space="preserve">Prim-ministru </w:t>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r>
      <w:r w:rsidRPr="00CB0FCF">
        <w:rPr>
          <w:b/>
          <w:sz w:val="28"/>
          <w:szCs w:val="28"/>
          <w:lang w:val="ro-RO" w:eastAsia="ru-RU"/>
        </w:rPr>
        <w:tab/>
        <w:t>PAVEL FILIP</w:t>
      </w:r>
    </w:p>
    <w:p w:rsidR="00CF2559" w:rsidRPr="00CB0FCF" w:rsidRDefault="00CF2559" w:rsidP="000E0F99">
      <w:pPr>
        <w:ind w:firstLine="709"/>
        <w:rPr>
          <w:b/>
          <w:sz w:val="28"/>
          <w:szCs w:val="28"/>
          <w:lang w:val="ro-RO" w:eastAsia="ru-RU"/>
        </w:rPr>
      </w:pPr>
    </w:p>
    <w:p w:rsidR="00077246" w:rsidRDefault="00427274" w:rsidP="000E0F99">
      <w:pPr>
        <w:ind w:firstLine="709"/>
        <w:rPr>
          <w:sz w:val="28"/>
          <w:szCs w:val="28"/>
          <w:lang w:val="ro-RO" w:eastAsia="ru-RU"/>
        </w:rPr>
      </w:pPr>
      <w:r w:rsidRPr="00CB0FCF">
        <w:rPr>
          <w:sz w:val="28"/>
          <w:szCs w:val="28"/>
          <w:lang w:val="ro-RO" w:eastAsia="ru-RU"/>
        </w:rPr>
        <w:t>Contrasemnează:</w:t>
      </w:r>
    </w:p>
    <w:p w:rsidR="00283736" w:rsidRDefault="00283736" w:rsidP="000E0F99">
      <w:pPr>
        <w:ind w:firstLine="709"/>
        <w:rPr>
          <w:sz w:val="28"/>
          <w:szCs w:val="28"/>
          <w:lang w:val="ro-RO" w:eastAsia="ru-RU"/>
        </w:rPr>
      </w:pPr>
    </w:p>
    <w:p w:rsidR="0042250C" w:rsidRPr="00A5634E" w:rsidRDefault="0042250C" w:rsidP="000E0F99">
      <w:pPr>
        <w:pStyle w:val="news"/>
        <w:ind w:firstLine="709"/>
        <w:jc w:val="both"/>
        <w:rPr>
          <w:rFonts w:ascii="Times New Roman" w:hAnsi="Times New Roman" w:cs="Times New Roman"/>
          <w:color w:val="000000"/>
          <w:sz w:val="28"/>
          <w:szCs w:val="28"/>
          <w:lang w:val="ro-RO"/>
        </w:rPr>
      </w:pPr>
      <w:r w:rsidRPr="00A5634E">
        <w:rPr>
          <w:rFonts w:ascii="Times New Roman" w:hAnsi="Times New Roman" w:cs="Times New Roman"/>
          <w:color w:val="000000"/>
          <w:sz w:val="28"/>
          <w:szCs w:val="28"/>
          <w:lang w:val="ro-RO"/>
        </w:rPr>
        <w:t xml:space="preserve">Viceprim-ministru,  </w:t>
      </w:r>
    </w:p>
    <w:p w:rsidR="0042250C" w:rsidRDefault="0042250C" w:rsidP="000E0F99">
      <w:pPr>
        <w:pStyle w:val="news"/>
        <w:ind w:firstLine="709"/>
        <w:jc w:val="both"/>
        <w:rPr>
          <w:rFonts w:ascii="Times New Roman" w:hAnsi="Times New Roman" w:cs="Times New Roman"/>
          <w:color w:val="000000"/>
          <w:sz w:val="28"/>
          <w:szCs w:val="28"/>
          <w:lang w:val="ro-RO"/>
        </w:rPr>
      </w:pPr>
      <w:r w:rsidRPr="00A5634E">
        <w:rPr>
          <w:rFonts w:ascii="Times New Roman" w:hAnsi="Times New Roman" w:cs="Times New Roman"/>
          <w:color w:val="000000"/>
          <w:sz w:val="28"/>
          <w:szCs w:val="28"/>
          <w:lang w:val="ro-RO"/>
        </w:rPr>
        <w:t>ministrul economiei</w:t>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sidRPr="00A5634E">
        <w:rPr>
          <w:rFonts w:ascii="Times New Roman" w:hAnsi="Times New Roman" w:cs="Times New Roman"/>
          <w:color w:val="000000"/>
          <w:sz w:val="28"/>
          <w:szCs w:val="28"/>
          <w:lang w:val="ro-RO"/>
        </w:rPr>
        <w:tab/>
      </w:r>
      <w:r>
        <w:rPr>
          <w:rFonts w:ascii="Times New Roman" w:hAnsi="Times New Roman" w:cs="Times New Roman"/>
          <w:color w:val="000000"/>
          <w:sz w:val="28"/>
          <w:szCs w:val="28"/>
          <w:lang w:val="ro-RO"/>
        </w:rPr>
        <w:tab/>
        <w:t>Octavian CALMÎC</w:t>
      </w:r>
    </w:p>
    <w:p w:rsidR="0042250C" w:rsidRDefault="0042250C" w:rsidP="000E0F99">
      <w:pPr>
        <w:pStyle w:val="news"/>
        <w:ind w:firstLine="709"/>
        <w:rPr>
          <w:rFonts w:ascii="Times New Roman" w:hAnsi="Times New Roman" w:cs="Times New Roman"/>
          <w:color w:val="000000"/>
          <w:sz w:val="28"/>
          <w:szCs w:val="28"/>
          <w:lang w:val="ro-RO"/>
        </w:rPr>
      </w:pPr>
    </w:p>
    <w:p w:rsidR="0042250C" w:rsidRPr="00D47658" w:rsidRDefault="0042250C" w:rsidP="000E0F99">
      <w:pPr>
        <w:pStyle w:val="news"/>
        <w:ind w:firstLine="709"/>
        <w:rPr>
          <w:rFonts w:ascii="Times New Roman" w:hAnsi="Times New Roman" w:cs="Times New Roman"/>
          <w:color w:val="000000"/>
          <w:sz w:val="28"/>
          <w:szCs w:val="28"/>
          <w:lang w:val="ro-RO"/>
        </w:rPr>
      </w:pPr>
      <w:r w:rsidRPr="00D47658">
        <w:rPr>
          <w:rFonts w:ascii="Times New Roman" w:hAnsi="Times New Roman" w:cs="Times New Roman"/>
          <w:color w:val="000000"/>
          <w:sz w:val="28"/>
          <w:szCs w:val="28"/>
          <w:lang w:val="ro-RO"/>
        </w:rPr>
        <w:t xml:space="preserve">Ministrul muncii, protecţiei </w:t>
      </w:r>
    </w:p>
    <w:p w:rsidR="0042250C" w:rsidRDefault="0042250C" w:rsidP="000E0F99">
      <w:pPr>
        <w:pStyle w:val="news"/>
        <w:ind w:firstLine="709"/>
        <w:rPr>
          <w:rFonts w:ascii="Times New Roman" w:hAnsi="Times New Roman" w:cs="Times New Roman"/>
          <w:color w:val="000000"/>
          <w:sz w:val="28"/>
          <w:szCs w:val="28"/>
          <w:lang w:val="ro-RO"/>
        </w:rPr>
      </w:pPr>
      <w:r w:rsidRPr="00D47658">
        <w:rPr>
          <w:rFonts w:ascii="Times New Roman" w:hAnsi="Times New Roman" w:cs="Times New Roman"/>
          <w:color w:val="000000"/>
          <w:sz w:val="28"/>
          <w:szCs w:val="28"/>
          <w:lang w:val="ro-RO"/>
        </w:rPr>
        <w:t>sociale şi familiei</w:t>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t>Stela Grigoraş</w:t>
      </w:r>
    </w:p>
    <w:p w:rsidR="00CF2559" w:rsidRPr="00CB0FCF" w:rsidRDefault="00CF2559" w:rsidP="000E0F99">
      <w:pPr>
        <w:ind w:firstLine="709"/>
        <w:rPr>
          <w:sz w:val="28"/>
          <w:szCs w:val="28"/>
          <w:lang w:val="ro-RO" w:eastAsia="ru-RU"/>
        </w:rPr>
      </w:pPr>
    </w:p>
    <w:p w:rsidR="0042250C" w:rsidRDefault="0042250C" w:rsidP="000E0F99">
      <w:pPr>
        <w:pStyle w:val="news"/>
        <w:ind w:firstLine="709"/>
        <w:rPr>
          <w:rFonts w:ascii="Times New Roman" w:hAnsi="Times New Roman" w:cs="Times New Roman"/>
          <w:color w:val="000000"/>
          <w:sz w:val="28"/>
          <w:szCs w:val="28"/>
          <w:lang w:val="ro-RO"/>
        </w:rPr>
      </w:pPr>
      <w:r w:rsidRPr="00D47658">
        <w:rPr>
          <w:rFonts w:ascii="Times New Roman" w:hAnsi="Times New Roman" w:cs="Times New Roman"/>
          <w:color w:val="000000"/>
          <w:sz w:val="28"/>
          <w:szCs w:val="28"/>
          <w:lang w:val="ro-RO"/>
        </w:rPr>
        <w:t xml:space="preserve">Ministrul finanţelor </w:t>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r>
      <w:r w:rsidRPr="00D47658">
        <w:rPr>
          <w:rFonts w:ascii="Times New Roman" w:hAnsi="Times New Roman" w:cs="Times New Roman"/>
          <w:color w:val="000000"/>
          <w:sz w:val="28"/>
          <w:szCs w:val="28"/>
          <w:lang w:val="ro-RO"/>
        </w:rPr>
        <w:tab/>
        <w:t>Octavian Armaşu</w:t>
      </w:r>
    </w:p>
    <w:p w:rsidR="00CF2559" w:rsidRPr="00CB0FCF" w:rsidRDefault="00CF2559" w:rsidP="000E0F99">
      <w:pPr>
        <w:ind w:firstLine="709"/>
        <w:rPr>
          <w:sz w:val="28"/>
          <w:szCs w:val="28"/>
          <w:lang w:val="ro-RO" w:eastAsia="ru-RU"/>
        </w:rPr>
      </w:pPr>
    </w:p>
    <w:p w:rsidR="00CF2559" w:rsidRPr="00CB0FCF" w:rsidRDefault="00CF2559" w:rsidP="000E0F99">
      <w:pPr>
        <w:ind w:firstLine="709"/>
        <w:rPr>
          <w:sz w:val="28"/>
          <w:szCs w:val="28"/>
          <w:lang w:val="ro-RO" w:eastAsia="ru-RU"/>
        </w:rPr>
      </w:pPr>
    </w:p>
    <w:p w:rsidR="00085DA8" w:rsidRPr="00CB0FCF" w:rsidRDefault="00085DA8" w:rsidP="000E0F99">
      <w:pPr>
        <w:ind w:firstLine="709"/>
        <w:rPr>
          <w:sz w:val="28"/>
          <w:szCs w:val="28"/>
          <w:lang w:val="ro-RO" w:eastAsia="ru-RU"/>
        </w:rPr>
      </w:pPr>
    </w:p>
    <w:p w:rsidR="00085DA8" w:rsidRPr="00CB0FCF" w:rsidRDefault="00085DA8" w:rsidP="000E0F99">
      <w:pPr>
        <w:ind w:firstLine="709"/>
        <w:rPr>
          <w:sz w:val="28"/>
          <w:szCs w:val="28"/>
          <w:lang w:val="ro-RO" w:eastAsia="ru-RU"/>
        </w:rPr>
      </w:pPr>
    </w:p>
    <w:p w:rsidR="00085DA8" w:rsidRPr="00CB0FCF" w:rsidRDefault="00085DA8" w:rsidP="000E0F99">
      <w:pPr>
        <w:ind w:firstLine="709"/>
        <w:rPr>
          <w:sz w:val="28"/>
          <w:szCs w:val="28"/>
          <w:lang w:val="ro-RO" w:eastAsia="ru-RU"/>
        </w:rPr>
      </w:pPr>
    </w:p>
    <w:p w:rsidR="00085DA8" w:rsidRPr="00CB0FCF" w:rsidRDefault="00085DA8" w:rsidP="000E0F99">
      <w:pPr>
        <w:ind w:firstLine="709"/>
        <w:rPr>
          <w:sz w:val="28"/>
          <w:szCs w:val="28"/>
          <w:lang w:val="ro-RO" w:eastAsia="ru-RU"/>
        </w:rPr>
      </w:pPr>
    </w:p>
    <w:p w:rsidR="00085DA8" w:rsidRPr="00CB0FCF" w:rsidRDefault="00085DA8" w:rsidP="000E0F99">
      <w:pPr>
        <w:ind w:firstLine="709"/>
        <w:rPr>
          <w:sz w:val="28"/>
          <w:szCs w:val="28"/>
          <w:lang w:val="ro-RO" w:eastAsia="ru-RU"/>
        </w:rPr>
      </w:pPr>
    </w:p>
    <w:p w:rsidR="00085DA8" w:rsidRPr="00CB0FCF" w:rsidRDefault="00085DA8" w:rsidP="000E0F99">
      <w:pPr>
        <w:ind w:firstLine="709"/>
        <w:rPr>
          <w:sz w:val="28"/>
          <w:szCs w:val="28"/>
          <w:lang w:val="ro-RO" w:eastAsia="ru-RU"/>
        </w:rPr>
      </w:pPr>
    </w:p>
    <w:p w:rsidR="00085DA8" w:rsidRPr="00CB0FCF" w:rsidRDefault="00085DA8" w:rsidP="000E0F99">
      <w:pPr>
        <w:ind w:firstLine="709"/>
        <w:rPr>
          <w:sz w:val="28"/>
          <w:szCs w:val="28"/>
          <w:lang w:val="ro-RO" w:eastAsia="ru-RU"/>
        </w:rPr>
      </w:pPr>
    </w:p>
    <w:p w:rsidR="00085DA8" w:rsidRPr="00CB0FCF" w:rsidRDefault="00085DA8" w:rsidP="000E0F99">
      <w:pPr>
        <w:ind w:firstLine="709"/>
        <w:rPr>
          <w:sz w:val="28"/>
          <w:szCs w:val="28"/>
          <w:lang w:val="ro-RO" w:eastAsia="ru-RU"/>
        </w:rPr>
      </w:pPr>
    </w:p>
    <w:p w:rsidR="00CF2559" w:rsidRPr="00CB0FCF" w:rsidRDefault="00CF2559" w:rsidP="000E0F99">
      <w:pPr>
        <w:ind w:firstLine="709"/>
        <w:rPr>
          <w:sz w:val="28"/>
          <w:szCs w:val="28"/>
          <w:lang w:val="ro-RO" w:eastAsia="ru-RU"/>
        </w:rPr>
      </w:pPr>
    </w:p>
    <w:p w:rsidR="00085DA8" w:rsidRPr="00CB0FCF" w:rsidRDefault="00085DA8" w:rsidP="000E0F99">
      <w:pPr>
        <w:tabs>
          <w:tab w:val="left" w:pos="3568"/>
        </w:tabs>
        <w:ind w:firstLine="709"/>
        <w:rPr>
          <w:sz w:val="28"/>
          <w:szCs w:val="28"/>
          <w:lang w:val="ro-RO" w:eastAsia="ru-RU"/>
        </w:rPr>
      </w:pPr>
    </w:p>
    <w:p w:rsidR="00085DA8" w:rsidRPr="00CB0FCF" w:rsidRDefault="00085DA8" w:rsidP="000E0F99">
      <w:pPr>
        <w:tabs>
          <w:tab w:val="left" w:pos="3568"/>
        </w:tabs>
        <w:ind w:firstLine="709"/>
        <w:rPr>
          <w:sz w:val="28"/>
          <w:szCs w:val="28"/>
          <w:lang w:val="ro-RO" w:eastAsia="ru-RU"/>
        </w:rPr>
      </w:pPr>
    </w:p>
    <w:p w:rsidR="00CF2559" w:rsidRPr="00CB0FCF" w:rsidRDefault="00C74719" w:rsidP="000E0F99">
      <w:pPr>
        <w:tabs>
          <w:tab w:val="left" w:pos="3568"/>
        </w:tabs>
        <w:ind w:firstLine="709"/>
        <w:rPr>
          <w:sz w:val="28"/>
          <w:szCs w:val="28"/>
          <w:lang w:val="ro-RO" w:eastAsia="ru-RU"/>
        </w:rPr>
      </w:pPr>
      <w:r w:rsidRPr="00CB0FCF">
        <w:rPr>
          <w:sz w:val="28"/>
          <w:szCs w:val="28"/>
          <w:lang w:val="ro-RO" w:eastAsia="ru-RU"/>
        </w:rPr>
        <w:tab/>
      </w:r>
    </w:p>
    <w:p w:rsidR="0084667B" w:rsidRPr="00CB0FCF" w:rsidRDefault="0084667B" w:rsidP="000E0F99">
      <w:pPr>
        <w:ind w:firstLine="709"/>
        <w:rPr>
          <w:sz w:val="28"/>
          <w:szCs w:val="28"/>
          <w:lang w:val="ro-RO" w:eastAsia="ru-RU"/>
        </w:rPr>
      </w:pPr>
    </w:p>
    <w:p w:rsidR="0084667B" w:rsidRDefault="0084667B" w:rsidP="000E0F99">
      <w:pPr>
        <w:ind w:firstLine="709"/>
        <w:rPr>
          <w:sz w:val="28"/>
          <w:szCs w:val="28"/>
          <w:lang w:val="ro-RO" w:eastAsia="ru-RU"/>
        </w:rPr>
      </w:pPr>
    </w:p>
    <w:p w:rsidR="00CB0FCF" w:rsidRDefault="00CB0FCF" w:rsidP="000E0F99">
      <w:pPr>
        <w:ind w:firstLine="709"/>
        <w:rPr>
          <w:sz w:val="28"/>
          <w:szCs w:val="28"/>
          <w:lang w:val="ro-RO" w:eastAsia="ru-RU"/>
        </w:rPr>
      </w:pPr>
    </w:p>
    <w:p w:rsidR="0084667B" w:rsidRPr="00CB0FCF" w:rsidRDefault="0084667B" w:rsidP="000E0F99">
      <w:pPr>
        <w:ind w:firstLine="0"/>
        <w:rPr>
          <w:sz w:val="28"/>
          <w:szCs w:val="28"/>
          <w:lang w:val="ro-RO" w:eastAsia="ru-RU"/>
        </w:rPr>
      </w:pPr>
    </w:p>
    <w:p w:rsidR="0084667B" w:rsidRPr="00CB0FCF" w:rsidRDefault="0084667B" w:rsidP="000E0F99">
      <w:pPr>
        <w:ind w:firstLine="709"/>
        <w:rPr>
          <w:sz w:val="28"/>
          <w:szCs w:val="28"/>
          <w:lang w:val="ro-RO" w:eastAsia="ru-RU"/>
        </w:rPr>
      </w:pPr>
    </w:p>
    <w:p w:rsidR="00CF2559" w:rsidRPr="00CB0FCF" w:rsidRDefault="00CF2559" w:rsidP="000E0F99">
      <w:pPr>
        <w:ind w:firstLine="709"/>
        <w:rPr>
          <w:sz w:val="28"/>
          <w:szCs w:val="28"/>
          <w:lang w:val="ro-RO" w:eastAsia="ru-RU"/>
        </w:rPr>
      </w:pPr>
      <w:r w:rsidRPr="00CB0FCF">
        <w:rPr>
          <w:sz w:val="28"/>
          <w:szCs w:val="28"/>
          <w:lang w:val="ro-RO" w:eastAsia="ru-RU"/>
        </w:rPr>
        <w:t>Vizează:</w:t>
      </w:r>
    </w:p>
    <w:p w:rsidR="00CF2559" w:rsidRPr="00CB0FCF" w:rsidRDefault="00CF2559" w:rsidP="000E0F99">
      <w:pPr>
        <w:ind w:firstLine="709"/>
        <w:rPr>
          <w:sz w:val="28"/>
          <w:szCs w:val="28"/>
          <w:lang w:val="ro-RO" w:eastAsia="ru-RU"/>
        </w:rPr>
      </w:pPr>
    </w:p>
    <w:p w:rsidR="00CF2559" w:rsidRPr="00CB0FCF" w:rsidRDefault="00CF2559" w:rsidP="000E0F99">
      <w:pPr>
        <w:ind w:firstLine="709"/>
        <w:rPr>
          <w:sz w:val="28"/>
          <w:szCs w:val="28"/>
          <w:lang w:val="ro-RO" w:eastAsia="ru-RU"/>
        </w:rPr>
      </w:pPr>
    </w:p>
    <w:p w:rsidR="00CF2559" w:rsidRPr="00CB0FCF" w:rsidRDefault="00CF2559" w:rsidP="000E0F99">
      <w:pPr>
        <w:ind w:firstLine="709"/>
        <w:rPr>
          <w:sz w:val="28"/>
          <w:szCs w:val="28"/>
          <w:lang w:val="ro-RO" w:eastAsia="ru-RU"/>
        </w:rPr>
      </w:pPr>
      <w:r w:rsidRPr="00CB0FCF">
        <w:rPr>
          <w:sz w:val="28"/>
          <w:szCs w:val="28"/>
          <w:lang w:val="ro-RO" w:eastAsia="ru-RU"/>
        </w:rPr>
        <w:t>Secretar general al Guvernului</w:t>
      </w:r>
      <w:r w:rsidRPr="00CB0FCF">
        <w:rPr>
          <w:sz w:val="28"/>
          <w:szCs w:val="28"/>
          <w:lang w:val="ro-RO" w:eastAsia="ru-RU"/>
        </w:rPr>
        <w:tab/>
      </w:r>
      <w:r w:rsidRPr="00CB0FCF">
        <w:rPr>
          <w:sz w:val="28"/>
          <w:szCs w:val="28"/>
          <w:lang w:val="ro-RO" w:eastAsia="ru-RU"/>
        </w:rPr>
        <w:tab/>
      </w:r>
      <w:r w:rsidRPr="00CB0FCF">
        <w:rPr>
          <w:sz w:val="28"/>
          <w:szCs w:val="28"/>
          <w:lang w:val="ro-RO" w:eastAsia="ru-RU"/>
        </w:rPr>
        <w:tab/>
      </w:r>
      <w:r w:rsidRPr="00CB0FCF">
        <w:rPr>
          <w:sz w:val="28"/>
          <w:szCs w:val="28"/>
          <w:lang w:val="ro-RO" w:eastAsia="ru-RU"/>
        </w:rPr>
        <w:tab/>
      </w:r>
      <w:r w:rsidR="00A35DD9" w:rsidRPr="00CB0FCF">
        <w:rPr>
          <w:sz w:val="28"/>
          <w:szCs w:val="28"/>
          <w:lang w:val="ro-RO" w:eastAsia="ru-RU"/>
        </w:rPr>
        <w:t>Lilia PALII</w:t>
      </w:r>
      <w:r w:rsidRPr="00CB0FCF">
        <w:rPr>
          <w:sz w:val="28"/>
          <w:szCs w:val="28"/>
          <w:lang w:val="ro-RO" w:eastAsia="ru-RU"/>
        </w:rPr>
        <w:t xml:space="preserve"> </w:t>
      </w:r>
    </w:p>
    <w:p w:rsidR="00CF2559" w:rsidRPr="00CB0FCF" w:rsidRDefault="00CF2559" w:rsidP="000E0F99">
      <w:pPr>
        <w:ind w:firstLine="709"/>
        <w:rPr>
          <w:sz w:val="28"/>
          <w:szCs w:val="28"/>
          <w:lang w:val="ro-RO" w:eastAsia="ru-RU"/>
        </w:rPr>
      </w:pPr>
    </w:p>
    <w:p w:rsidR="00CF2559" w:rsidRPr="00CB0FCF" w:rsidRDefault="00CF2559" w:rsidP="000E0F99">
      <w:pPr>
        <w:ind w:firstLine="709"/>
        <w:rPr>
          <w:sz w:val="28"/>
          <w:szCs w:val="28"/>
          <w:lang w:val="ro-RO" w:eastAsia="ru-RU"/>
        </w:rPr>
      </w:pPr>
    </w:p>
    <w:p w:rsidR="00CF2559" w:rsidRPr="00CB0FCF" w:rsidRDefault="00CF2559" w:rsidP="000E0F99">
      <w:pPr>
        <w:ind w:firstLine="709"/>
        <w:rPr>
          <w:sz w:val="28"/>
          <w:szCs w:val="28"/>
          <w:lang w:val="ro-RO" w:eastAsia="ru-RU"/>
        </w:rPr>
      </w:pPr>
    </w:p>
    <w:p w:rsidR="00CF2559" w:rsidRPr="00CB0FCF" w:rsidRDefault="00CF2559" w:rsidP="000E0F99">
      <w:pPr>
        <w:ind w:firstLine="709"/>
        <w:rPr>
          <w:sz w:val="28"/>
          <w:szCs w:val="28"/>
          <w:lang w:val="ro-RO" w:eastAsia="ru-RU"/>
        </w:rPr>
      </w:pPr>
    </w:p>
    <w:p w:rsidR="00CF2559" w:rsidRPr="00CB0FCF" w:rsidRDefault="00CF2559" w:rsidP="000E0F99">
      <w:pPr>
        <w:ind w:firstLine="709"/>
        <w:rPr>
          <w:sz w:val="28"/>
          <w:szCs w:val="28"/>
          <w:lang w:val="ro-RO" w:eastAsia="ru-RU"/>
        </w:rPr>
      </w:pPr>
      <w:r w:rsidRPr="00CB0FCF">
        <w:rPr>
          <w:sz w:val="28"/>
          <w:szCs w:val="28"/>
          <w:lang w:val="ro-RO" w:eastAsia="ru-RU"/>
        </w:rPr>
        <w:t>Aprobată în şedinţa Guvernului</w:t>
      </w:r>
    </w:p>
    <w:p w:rsidR="009E20E6" w:rsidRPr="00CB0FCF" w:rsidRDefault="00CF2559" w:rsidP="000E0F99">
      <w:pPr>
        <w:ind w:firstLine="709"/>
        <w:rPr>
          <w:sz w:val="28"/>
          <w:szCs w:val="28"/>
          <w:lang w:val="ro-RO" w:eastAsia="ru-RU"/>
        </w:rPr>
      </w:pPr>
      <w:r w:rsidRPr="00CB0FCF">
        <w:rPr>
          <w:sz w:val="28"/>
          <w:szCs w:val="28"/>
          <w:lang w:val="ro-RO" w:eastAsia="ru-RU"/>
        </w:rPr>
        <w:t>din</w:t>
      </w:r>
      <w:r w:rsidRPr="00CB0FCF">
        <w:rPr>
          <w:sz w:val="28"/>
          <w:szCs w:val="28"/>
          <w:lang w:val="ro-RO" w:eastAsia="ru-RU"/>
        </w:rPr>
        <w:tab/>
        <w:t xml:space="preserve">                     </w:t>
      </w:r>
    </w:p>
    <w:p w:rsidR="009E20E6" w:rsidRPr="00CB0FCF" w:rsidRDefault="009E20E6" w:rsidP="000E0F99">
      <w:pPr>
        <w:ind w:firstLine="709"/>
        <w:rPr>
          <w:sz w:val="28"/>
          <w:szCs w:val="28"/>
          <w:lang w:val="ro-RO" w:eastAsia="ru-RU"/>
        </w:rPr>
      </w:pPr>
    </w:p>
    <w:p w:rsidR="009E20E6" w:rsidRPr="00CB0FCF" w:rsidRDefault="009E20E6" w:rsidP="000E0F99">
      <w:pPr>
        <w:ind w:firstLine="709"/>
        <w:rPr>
          <w:sz w:val="28"/>
          <w:szCs w:val="28"/>
          <w:lang w:val="ro-RO" w:eastAsia="ru-RU"/>
        </w:rPr>
      </w:pPr>
    </w:p>
    <w:p w:rsidR="0084667B" w:rsidRPr="00CB0FCF" w:rsidRDefault="0084667B" w:rsidP="000E0F99">
      <w:pPr>
        <w:ind w:firstLine="709"/>
        <w:rPr>
          <w:sz w:val="28"/>
          <w:szCs w:val="28"/>
          <w:lang w:val="ro-RO" w:eastAsia="ru-RU"/>
        </w:rPr>
      </w:pPr>
    </w:p>
    <w:p w:rsidR="0084667B" w:rsidRPr="00CB0FCF" w:rsidRDefault="0084667B" w:rsidP="000E0F99">
      <w:pPr>
        <w:ind w:firstLine="709"/>
        <w:rPr>
          <w:sz w:val="28"/>
          <w:szCs w:val="28"/>
          <w:lang w:val="ro-RO" w:eastAsia="ru-RU"/>
        </w:rPr>
      </w:pPr>
    </w:p>
    <w:p w:rsidR="0084667B" w:rsidRDefault="0084667B" w:rsidP="000E0F99">
      <w:pPr>
        <w:ind w:firstLine="709"/>
        <w:rPr>
          <w:sz w:val="28"/>
          <w:szCs w:val="28"/>
          <w:lang w:val="ro-RO" w:eastAsia="ru-RU"/>
        </w:rPr>
      </w:pPr>
    </w:p>
    <w:p w:rsidR="00EA3268" w:rsidRDefault="00EA3268" w:rsidP="000E0F99">
      <w:pPr>
        <w:ind w:firstLine="709"/>
        <w:rPr>
          <w:sz w:val="28"/>
          <w:szCs w:val="28"/>
          <w:lang w:val="ro-RO" w:eastAsia="ru-RU"/>
        </w:rPr>
      </w:pPr>
    </w:p>
    <w:p w:rsidR="00EA3268" w:rsidRDefault="00EA3268" w:rsidP="000E0F99">
      <w:pPr>
        <w:ind w:firstLine="709"/>
        <w:rPr>
          <w:sz w:val="28"/>
          <w:szCs w:val="28"/>
          <w:lang w:val="ro-RO" w:eastAsia="ru-RU"/>
        </w:rPr>
      </w:pPr>
    </w:p>
    <w:p w:rsidR="00EA3268" w:rsidRDefault="00EA3268" w:rsidP="000E0F99">
      <w:pPr>
        <w:ind w:firstLine="709"/>
        <w:rPr>
          <w:sz w:val="28"/>
          <w:szCs w:val="28"/>
          <w:lang w:val="ro-RO" w:eastAsia="ru-RU"/>
        </w:rPr>
      </w:pPr>
    </w:p>
    <w:p w:rsidR="00EA3268" w:rsidRDefault="00EA3268" w:rsidP="000E0F99">
      <w:pPr>
        <w:ind w:firstLine="709"/>
        <w:rPr>
          <w:sz w:val="28"/>
          <w:szCs w:val="28"/>
          <w:lang w:val="ro-RO" w:eastAsia="ru-RU"/>
        </w:rPr>
      </w:pPr>
    </w:p>
    <w:p w:rsidR="00EA3268" w:rsidRDefault="00EA3268" w:rsidP="000E0F99">
      <w:pPr>
        <w:ind w:firstLine="709"/>
        <w:rPr>
          <w:sz w:val="28"/>
          <w:szCs w:val="28"/>
          <w:lang w:val="ro-RO" w:eastAsia="ru-RU"/>
        </w:rPr>
      </w:pPr>
    </w:p>
    <w:p w:rsidR="00EA3268" w:rsidRDefault="00EA3268" w:rsidP="000E0F99">
      <w:pPr>
        <w:ind w:firstLine="709"/>
        <w:rPr>
          <w:sz w:val="28"/>
          <w:szCs w:val="28"/>
          <w:lang w:val="ro-RO" w:eastAsia="ru-RU"/>
        </w:rPr>
      </w:pPr>
    </w:p>
    <w:p w:rsidR="00EA3268" w:rsidRDefault="00EA3268" w:rsidP="000E0F99">
      <w:pPr>
        <w:ind w:firstLine="709"/>
        <w:rPr>
          <w:sz w:val="28"/>
          <w:szCs w:val="28"/>
          <w:lang w:val="ro-RO" w:eastAsia="ru-RU"/>
        </w:rPr>
      </w:pPr>
    </w:p>
    <w:p w:rsidR="00EA3268" w:rsidRDefault="00EA3268" w:rsidP="000E0F99">
      <w:pPr>
        <w:ind w:firstLine="709"/>
        <w:rPr>
          <w:sz w:val="28"/>
          <w:szCs w:val="28"/>
          <w:lang w:val="ro-RO" w:eastAsia="ru-RU"/>
        </w:rPr>
      </w:pPr>
    </w:p>
    <w:p w:rsidR="00EA3268" w:rsidRDefault="00EA3268" w:rsidP="000E0F99">
      <w:pPr>
        <w:ind w:firstLine="709"/>
        <w:rPr>
          <w:sz w:val="28"/>
          <w:szCs w:val="28"/>
          <w:lang w:val="ro-RO" w:eastAsia="ru-RU"/>
        </w:rPr>
      </w:pPr>
    </w:p>
    <w:p w:rsidR="00EA3268" w:rsidRDefault="00EA3268" w:rsidP="000E0F99">
      <w:pPr>
        <w:ind w:firstLine="709"/>
        <w:rPr>
          <w:sz w:val="28"/>
          <w:szCs w:val="28"/>
          <w:lang w:val="ro-RO" w:eastAsia="ru-RU"/>
        </w:rPr>
      </w:pPr>
    </w:p>
    <w:p w:rsidR="00EA3268" w:rsidRDefault="00EA3268" w:rsidP="000E0F99">
      <w:pPr>
        <w:ind w:firstLine="709"/>
        <w:rPr>
          <w:sz w:val="28"/>
          <w:szCs w:val="28"/>
          <w:lang w:val="ro-RO" w:eastAsia="ru-RU"/>
        </w:rPr>
      </w:pPr>
    </w:p>
    <w:p w:rsidR="00EA3268" w:rsidRDefault="00EA3268" w:rsidP="000E0F99">
      <w:pPr>
        <w:ind w:firstLine="709"/>
        <w:rPr>
          <w:sz w:val="28"/>
          <w:szCs w:val="28"/>
          <w:lang w:val="ro-RO" w:eastAsia="ru-RU"/>
        </w:rPr>
      </w:pPr>
    </w:p>
    <w:p w:rsidR="00EA3268" w:rsidRDefault="00EA3268" w:rsidP="000E0F99">
      <w:pPr>
        <w:ind w:firstLine="709"/>
        <w:rPr>
          <w:sz w:val="28"/>
          <w:szCs w:val="28"/>
          <w:lang w:val="ro-RO" w:eastAsia="ru-RU"/>
        </w:rPr>
      </w:pPr>
    </w:p>
    <w:p w:rsidR="00EA3268" w:rsidRDefault="00EA3268" w:rsidP="000E0F99">
      <w:pPr>
        <w:ind w:firstLine="709"/>
        <w:rPr>
          <w:sz w:val="28"/>
          <w:szCs w:val="28"/>
          <w:lang w:val="ro-RO" w:eastAsia="ru-RU"/>
        </w:rPr>
      </w:pPr>
    </w:p>
    <w:p w:rsidR="00EA3268" w:rsidRDefault="00EA3268" w:rsidP="000E0F99">
      <w:pPr>
        <w:ind w:firstLine="709"/>
        <w:rPr>
          <w:sz w:val="28"/>
          <w:szCs w:val="28"/>
          <w:lang w:val="ro-RO" w:eastAsia="ru-RU"/>
        </w:rPr>
      </w:pPr>
    </w:p>
    <w:p w:rsidR="0042250C" w:rsidRDefault="0042250C" w:rsidP="000E0F99">
      <w:pPr>
        <w:ind w:firstLine="709"/>
        <w:rPr>
          <w:sz w:val="28"/>
          <w:szCs w:val="28"/>
          <w:lang w:val="ro-RO" w:eastAsia="ru-RU"/>
        </w:rPr>
      </w:pPr>
    </w:p>
    <w:p w:rsidR="0042250C" w:rsidRDefault="0042250C" w:rsidP="000E0F99">
      <w:pPr>
        <w:ind w:firstLine="709"/>
        <w:rPr>
          <w:sz w:val="28"/>
          <w:szCs w:val="28"/>
          <w:lang w:val="ro-RO" w:eastAsia="ru-RU"/>
        </w:rPr>
      </w:pPr>
    </w:p>
    <w:p w:rsidR="0042250C" w:rsidRDefault="0042250C" w:rsidP="000E0F99">
      <w:pPr>
        <w:ind w:firstLine="709"/>
        <w:rPr>
          <w:sz w:val="28"/>
          <w:szCs w:val="28"/>
          <w:lang w:val="ro-RO" w:eastAsia="ru-RU"/>
        </w:rPr>
      </w:pPr>
    </w:p>
    <w:p w:rsidR="0042250C" w:rsidRDefault="0042250C" w:rsidP="000E0F99">
      <w:pPr>
        <w:ind w:firstLine="709"/>
        <w:rPr>
          <w:sz w:val="28"/>
          <w:szCs w:val="28"/>
          <w:lang w:val="ro-RO" w:eastAsia="ru-RU"/>
        </w:rPr>
      </w:pPr>
    </w:p>
    <w:p w:rsidR="0042250C" w:rsidRDefault="0042250C" w:rsidP="000E0F99">
      <w:pPr>
        <w:ind w:firstLine="709"/>
        <w:rPr>
          <w:sz w:val="28"/>
          <w:szCs w:val="28"/>
          <w:lang w:val="ro-RO" w:eastAsia="ru-RU"/>
        </w:rPr>
      </w:pPr>
    </w:p>
    <w:p w:rsidR="0042250C" w:rsidRDefault="0042250C" w:rsidP="000E0F99">
      <w:pPr>
        <w:ind w:firstLine="709"/>
        <w:rPr>
          <w:sz w:val="28"/>
          <w:szCs w:val="28"/>
          <w:lang w:val="ro-RO" w:eastAsia="ru-RU"/>
        </w:rPr>
      </w:pPr>
    </w:p>
    <w:p w:rsidR="0042250C" w:rsidRDefault="0042250C" w:rsidP="000E0F99">
      <w:pPr>
        <w:ind w:firstLine="709"/>
        <w:rPr>
          <w:sz w:val="28"/>
          <w:szCs w:val="28"/>
          <w:lang w:val="ro-RO" w:eastAsia="ru-RU"/>
        </w:rPr>
      </w:pPr>
    </w:p>
    <w:p w:rsidR="0042250C" w:rsidRDefault="0042250C" w:rsidP="000E0F99">
      <w:pPr>
        <w:ind w:firstLine="709"/>
        <w:rPr>
          <w:sz w:val="28"/>
          <w:szCs w:val="28"/>
          <w:lang w:val="ro-RO" w:eastAsia="ru-RU"/>
        </w:rPr>
      </w:pPr>
    </w:p>
    <w:p w:rsidR="000E0F99" w:rsidRPr="000E0F99" w:rsidRDefault="000E0F99" w:rsidP="000E0F99">
      <w:pPr>
        <w:ind w:firstLine="0"/>
        <w:jc w:val="right"/>
        <w:rPr>
          <w:sz w:val="28"/>
          <w:szCs w:val="28"/>
          <w:lang w:val="ro-RO"/>
        </w:rPr>
      </w:pPr>
      <w:r w:rsidRPr="000E0F99">
        <w:rPr>
          <w:sz w:val="28"/>
          <w:szCs w:val="28"/>
          <w:lang w:val="ro-RO"/>
        </w:rPr>
        <w:t xml:space="preserve">Proiect </w:t>
      </w:r>
    </w:p>
    <w:p w:rsidR="000E0F99" w:rsidRDefault="000E0F99" w:rsidP="000E0F99">
      <w:pPr>
        <w:ind w:firstLine="0"/>
        <w:jc w:val="center"/>
        <w:rPr>
          <w:b/>
          <w:sz w:val="28"/>
          <w:szCs w:val="28"/>
          <w:lang w:val="ro-RO"/>
        </w:rPr>
      </w:pPr>
    </w:p>
    <w:p w:rsidR="0042250C" w:rsidRPr="0042250C" w:rsidRDefault="0042250C" w:rsidP="000E0F99">
      <w:pPr>
        <w:ind w:firstLine="0"/>
        <w:jc w:val="center"/>
        <w:rPr>
          <w:b/>
          <w:sz w:val="28"/>
          <w:szCs w:val="28"/>
          <w:lang w:val="ro-RO"/>
        </w:rPr>
      </w:pPr>
      <w:r w:rsidRPr="0042250C">
        <w:rPr>
          <w:b/>
          <w:sz w:val="28"/>
          <w:szCs w:val="28"/>
          <w:lang w:val="ro-RO"/>
        </w:rPr>
        <w:t>PARLAMENTUL REPUBLICII MOLDOVA</w:t>
      </w:r>
    </w:p>
    <w:p w:rsidR="0042250C" w:rsidRDefault="0042250C" w:rsidP="000E0F99">
      <w:pPr>
        <w:ind w:firstLine="0"/>
        <w:jc w:val="center"/>
        <w:rPr>
          <w:b/>
          <w:bCs/>
          <w:sz w:val="28"/>
          <w:szCs w:val="28"/>
          <w:lang w:val="ro-RO"/>
        </w:rPr>
      </w:pPr>
    </w:p>
    <w:p w:rsidR="000E0F99" w:rsidRPr="0042250C" w:rsidRDefault="000E0F99" w:rsidP="000E0F99">
      <w:pPr>
        <w:ind w:firstLine="0"/>
        <w:jc w:val="center"/>
        <w:rPr>
          <w:b/>
          <w:bCs/>
          <w:sz w:val="28"/>
          <w:szCs w:val="28"/>
          <w:lang w:val="ro-RO"/>
        </w:rPr>
      </w:pPr>
    </w:p>
    <w:p w:rsidR="0042250C" w:rsidRPr="0042250C" w:rsidRDefault="0042250C" w:rsidP="000E0F99">
      <w:pPr>
        <w:ind w:firstLine="0"/>
        <w:jc w:val="center"/>
        <w:rPr>
          <w:b/>
          <w:bCs/>
          <w:sz w:val="28"/>
          <w:szCs w:val="28"/>
          <w:lang w:val="ro-RO"/>
        </w:rPr>
      </w:pPr>
      <w:r w:rsidRPr="0042250C">
        <w:rPr>
          <w:b/>
          <w:bCs/>
          <w:sz w:val="28"/>
          <w:szCs w:val="28"/>
          <w:lang w:val="ro-RO"/>
        </w:rPr>
        <w:t>LEGE</w:t>
      </w:r>
    </w:p>
    <w:p w:rsidR="0042250C" w:rsidRPr="0042250C" w:rsidRDefault="000E0F99" w:rsidP="000E0F99">
      <w:pPr>
        <w:ind w:firstLine="0"/>
        <w:jc w:val="center"/>
        <w:rPr>
          <w:b/>
          <w:bCs/>
          <w:sz w:val="28"/>
          <w:szCs w:val="28"/>
          <w:lang w:val="ro-RO"/>
        </w:rPr>
      </w:pPr>
      <w:r>
        <w:rPr>
          <w:b/>
          <w:bCs/>
          <w:sz w:val="28"/>
          <w:szCs w:val="28"/>
          <w:lang w:val="ro-RO"/>
        </w:rPr>
        <w:t>cu privire la c</w:t>
      </w:r>
      <w:r w:rsidR="0042250C" w:rsidRPr="0042250C">
        <w:rPr>
          <w:b/>
          <w:bCs/>
          <w:sz w:val="28"/>
          <w:szCs w:val="28"/>
          <w:lang w:val="ro-RO"/>
        </w:rPr>
        <w:t>omitetele sectoriale pentru formare profesională</w:t>
      </w:r>
    </w:p>
    <w:p w:rsidR="0042250C" w:rsidRPr="0042250C" w:rsidRDefault="0042250C" w:rsidP="000E0F99">
      <w:pPr>
        <w:ind w:firstLine="0"/>
        <w:jc w:val="center"/>
        <w:rPr>
          <w:b/>
          <w:bCs/>
          <w:sz w:val="28"/>
          <w:szCs w:val="28"/>
          <w:lang w:val="ro-RO"/>
        </w:rPr>
      </w:pPr>
    </w:p>
    <w:p w:rsidR="0042250C" w:rsidRPr="0042250C" w:rsidRDefault="0042250C" w:rsidP="000E0F99">
      <w:pPr>
        <w:ind w:firstLine="0"/>
        <w:rPr>
          <w:bCs/>
          <w:sz w:val="28"/>
          <w:szCs w:val="28"/>
          <w:lang w:val="ro-RO" w:eastAsia="ru-RU"/>
        </w:rPr>
      </w:pPr>
      <w:r w:rsidRPr="0042250C">
        <w:rPr>
          <w:bCs/>
          <w:sz w:val="28"/>
          <w:szCs w:val="28"/>
          <w:lang w:val="ro-RO" w:eastAsia="ru-RU"/>
        </w:rPr>
        <w:t>Parlamentul adoptă prezenta lege organică.</w:t>
      </w:r>
    </w:p>
    <w:p w:rsidR="000E0F99" w:rsidRPr="0042250C" w:rsidRDefault="000E0F99" w:rsidP="000E0F99">
      <w:pPr>
        <w:tabs>
          <w:tab w:val="left" w:pos="0"/>
        </w:tabs>
        <w:ind w:firstLine="0"/>
        <w:contextualSpacing/>
        <w:jc w:val="center"/>
        <w:rPr>
          <w:b/>
          <w:sz w:val="28"/>
          <w:szCs w:val="28"/>
          <w:lang w:val="ro-RO" w:eastAsia="zh-TW"/>
        </w:rPr>
      </w:pPr>
    </w:p>
    <w:p w:rsidR="0042250C" w:rsidRPr="0042250C" w:rsidRDefault="000E0F99" w:rsidP="000E0F99">
      <w:pPr>
        <w:tabs>
          <w:tab w:val="left" w:pos="0"/>
        </w:tabs>
        <w:ind w:firstLine="0"/>
        <w:contextualSpacing/>
        <w:jc w:val="center"/>
        <w:rPr>
          <w:b/>
          <w:sz w:val="28"/>
          <w:szCs w:val="28"/>
          <w:lang w:val="ro-RO" w:eastAsia="zh-TW"/>
        </w:rPr>
      </w:pPr>
      <w:r>
        <w:rPr>
          <w:b/>
          <w:sz w:val="28"/>
          <w:szCs w:val="28"/>
          <w:lang w:val="ro-RO" w:eastAsia="zh-TW"/>
        </w:rPr>
        <w:t>Capitolul I</w:t>
      </w:r>
    </w:p>
    <w:p w:rsidR="0042250C" w:rsidRPr="0042250C" w:rsidRDefault="0042250C" w:rsidP="000E0F99">
      <w:pPr>
        <w:ind w:firstLine="0"/>
        <w:jc w:val="center"/>
        <w:rPr>
          <w:b/>
          <w:sz w:val="28"/>
          <w:szCs w:val="28"/>
          <w:lang w:val="ro-RO" w:eastAsia="zh-TW"/>
        </w:rPr>
      </w:pPr>
      <w:r w:rsidRPr="0042250C">
        <w:rPr>
          <w:b/>
          <w:sz w:val="28"/>
          <w:szCs w:val="28"/>
          <w:lang w:val="ro-RO" w:eastAsia="zh-TW"/>
        </w:rPr>
        <w:t>DISPOZIŢII GENERALE</w:t>
      </w:r>
    </w:p>
    <w:p w:rsidR="0042250C" w:rsidRPr="000E0F99" w:rsidRDefault="0042250C" w:rsidP="000E0F99">
      <w:pPr>
        <w:ind w:firstLine="0"/>
        <w:jc w:val="center"/>
        <w:rPr>
          <w:b/>
          <w:sz w:val="24"/>
          <w:szCs w:val="28"/>
          <w:lang w:val="ro-RO" w:eastAsia="zh-TW"/>
        </w:rPr>
      </w:pPr>
    </w:p>
    <w:p w:rsidR="0042250C" w:rsidRPr="0042250C" w:rsidRDefault="0042250C" w:rsidP="000E0F99">
      <w:pPr>
        <w:ind w:firstLine="709"/>
        <w:rPr>
          <w:b/>
          <w:sz w:val="28"/>
          <w:szCs w:val="28"/>
          <w:lang w:val="ro-RO" w:eastAsia="zh-TW"/>
        </w:rPr>
      </w:pPr>
      <w:r w:rsidRPr="0042250C">
        <w:rPr>
          <w:b/>
          <w:bCs/>
          <w:sz w:val="28"/>
          <w:szCs w:val="28"/>
          <w:lang w:val="ro-RO" w:eastAsia="ro-RO"/>
        </w:rPr>
        <w:t xml:space="preserve">Articolul 1. </w:t>
      </w:r>
      <w:r w:rsidRPr="0042250C">
        <w:rPr>
          <w:b/>
          <w:sz w:val="28"/>
          <w:szCs w:val="28"/>
          <w:lang w:val="ro-RO" w:eastAsia="ro-RO"/>
        </w:rPr>
        <w:t>Sfera de reglementare</w:t>
      </w:r>
    </w:p>
    <w:p w:rsidR="0042250C" w:rsidRPr="0042250C" w:rsidRDefault="0042250C" w:rsidP="000E0F99">
      <w:pPr>
        <w:ind w:firstLine="709"/>
        <w:rPr>
          <w:sz w:val="28"/>
          <w:szCs w:val="28"/>
          <w:lang w:val="ro-RO" w:eastAsia="ro-RO"/>
        </w:rPr>
      </w:pPr>
      <w:r w:rsidRPr="0042250C">
        <w:rPr>
          <w:sz w:val="28"/>
          <w:szCs w:val="28"/>
          <w:lang w:val="ro-RO" w:eastAsia="ro-RO"/>
        </w:rPr>
        <w:t>Prezenta lege stabileşte statutul juridic, modul d</w:t>
      </w:r>
      <w:r w:rsidR="000E0F99">
        <w:rPr>
          <w:sz w:val="28"/>
          <w:szCs w:val="28"/>
          <w:lang w:val="ro-RO" w:eastAsia="ro-RO"/>
        </w:rPr>
        <w:t>e organizare şi funcţionare al c</w:t>
      </w:r>
      <w:r w:rsidRPr="0042250C">
        <w:rPr>
          <w:sz w:val="28"/>
          <w:szCs w:val="28"/>
          <w:lang w:val="ro-RO" w:eastAsia="ro-RO"/>
        </w:rPr>
        <w:t>omitetelor sectoriale pentru formare profesională (în continuare</w:t>
      </w:r>
      <w:r w:rsidR="000E0F99">
        <w:rPr>
          <w:i/>
          <w:iCs/>
          <w:sz w:val="28"/>
          <w:szCs w:val="28"/>
          <w:lang w:val="ro-RO" w:eastAsia="ro-RO"/>
        </w:rPr>
        <w:t> – c</w:t>
      </w:r>
      <w:r w:rsidRPr="0042250C">
        <w:rPr>
          <w:i/>
          <w:iCs/>
          <w:sz w:val="28"/>
          <w:szCs w:val="28"/>
          <w:lang w:val="ro-RO" w:eastAsia="ro-RO"/>
        </w:rPr>
        <w:t>omitete sectoriale</w:t>
      </w:r>
      <w:r w:rsidRPr="0042250C">
        <w:rPr>
          <w:iCs/>
          <w:sz w:val="28"/>
          <w:szCs w:val="28"/>
          <w:lang w:val="ro-RO" w:eastAsia="ro-RO"/>
        </w:rPr>
        <w:t>)</w:t>
      </w:r>
      <w:r w:rsidRPr="0042250C">
        <w:rPr>
          <w:sz w:val="28"/>
          <w:szCs w:val="28"/>
          <w:lang w:val="ro-RO" w:eastAsia="ro-RO"/>
        </w:rPr>
        <w:t>. </w:t>
      </w:r>
    </w:p>
    <w:p w:rsidR="0042250C" w:rsidRPr="0042250C" w:rsidRDefault="0042250C" w:rsidP="000E0F99">
      <w:pPr>
        <w:ind w:firstLine="709"/>
        <w:rPr>
          <w:sz w:val="28"/>
          <w:szCs w:val="28"/>
          <w:lang w:val="ro-RO" w:eastAsia="ro-RO"/>
        </w:rPr>
      </w:pPr>
    </w:p>
    <w:p w:rsidR="0042250C" w:rsidRPr="0042250C" w:rsidRDefault="0042250C" w:rsidP="000E0F99">
      <w:pPr>
        <w:ind w:firstLine="709"/>
        <w:rPr>
          <w:b/>
          <w:sz w:val="28"/>
          <w:szCs w:val="28"/>
          <w:lang w:val="ro-RO" w:eastAsia="ro-RO"/>
        </w:rPr>
      </w:pPr>
      <w:r w:rsidRPr="0042250C">
        <w:rPr>
          <w:b/>
          <w:bCs/>
          <w:sz w:val="28"/>
          <w:szCs w:val="28"/>
          <w:lang w:val="ro-RO" w:eastAsia="ro-RO"/>
        </w:rPr>
        <w:t>Articolul 2.</w:t>
      </w:r>
      <w:r w:rsidRPr="0042250C">
        <w:rPr>
          <w:b/>
          <w:sz w:val="28"/>
          <w:szCs w:val="28"/>
          <w:lang w:val="ro-RO" w:eastAsia="ro-RO"/>
        </w:rPr>
        <w:t xml:space="preserve"> Cadr</w:t>
      </w:r>
      <w:r w:rsidR="000E0F99">
        <w:rPr>
          <w:b/>
          <w:sz w:val="28"/>
          <w:szCs w:val="28"/>
          <w:lang w:val="ro-RO" w:eastAsia="ro-RO"/>
        </w:rPr>
        <w:t>ul juridic privind activitatea c</w:t>
      </w:r>
      <w:r w:rsidRPr="0042250C">
        <w:rPr>
          <w:b/>
          <w:sz w:val="28"/>
          <w:szCs w:val="28"/>
          <w:lang w:val="ro-RO" w:eastAsia="ro-RO"/>
        </w:rPr>
        <w:t xml:space="preserve">omitetelor sectoriale </w:t>
      </w:r>
    </w:p>
    <w:p w:rsidR="0042250C" w:rsidRPr="0042250C" w:rsidRDefault="0042250C" w:rsidP="000E0F99">
      <w:pPr>
        <w:ind w:firstLine="709"/>
        <w:rPr>
          <w:sz w:val="28"/>
          <w:szCs w:val="28"/>
          <w:lang w:val="ro-RO" w:eastAsia="ro-RO"/>
        </w:rPr>
      </w:pPr>
      <w:r w:rsidRPr="0042250C">
        <w:rPr>
          <w:sz w:val="28"/>
          <w:szCs w:val="28"/>
          <w:lang w:val="ro-RO" w:eastAsia="ro-RO"/>
        </w:rPr>
        <w:t>Comitetele sectoriale îşi desfăşoară activitatea în conformitate cu Constituţia Republicii Moldova, prezenta lege,</w:t>
      </w:r>
      <w:r w:rsidRPr="0042250C">
        <w:rPr>
          <w:sz w:val="28"/>
          <w:szCs w:val="28"/>
          <w:lang w:val="ro-RO"/>
        </w:rPr>
        <w:t xml:space="preserve"> alte legi şi acte normative,</w:t>
      </w:r>
      <w:r w:rsidRPr="0042250C">
        <w:rPr>
          <w:sz w:val="28"/>
          <w:szCs w:val="28"/>
          <w:lang w:val="ro-RO" w:eastAsia="ro-RO"/>
        </w:rPr>
        <w:t xml:space="preserve"> tratatele internaţionale la care Republica Moldova este parte, precum şi cu statutele lor. </w:t>
      </w:r>
    </w:p>
    <w:p w:rsidR="0042250C" w:rsidRPr="0042250C" w:rsidRDefault="0042250C" w:rsidP="000E0F99">
      <w:pPr>
        <w:ind w:firstLine="709"/>
        <w:rPr>
          <w:sz w:val="28"/>
          <w:szCs w:val="28"/>
          <w:lang w:val="ro-RO" w:eastAsia="ro-RO"/>
        </w:rPr>
      </w:pPr>
    </w:p>
    <w:p w:rsidR="0042250C" w:rsidRPr="0042250C" w:rsidRDefault="000E0F99" w:rsidP="000E0F99">
      <w:pPr>
        <w:ind w:firstLine="709"/>
        <w:rPr>
          <w:sz w:val="28"/>
          <w:szCs w:val="28"/>
          <w:lang w:val="ro-RO" w:eastAsia="ro-RO"/>
        </w:rPr>
      </w:pPr>
      <w:r>
        <w:rPr>
          <w:b/>
          <w:sz w:val="28"/>
          <w:szCs w:val="28"/>
          <w:lang w:val="ro-RO" w:eastAsia="zh-TW"/>
        </w:rPr>
        <w:t>Articolul 3. Misiunea c</w:t>
      </w:r>
      <w:r w:rsidR="0042250C" w:rsidRPr="0042250C">
        <w:rPr>
          <w:b/>
          <w:sz w:val="28"/>
          <w:szCs w:val="28"/>
          <w:lang w:val="ro-RO" w:eastAsia="zh-TW"/>
        </w:rPr>
        <w:t>omitetelor sectoriale</w:t>
      </w:r>
      <w:r w:rsidR="0042250C" w:rsidRPr="0042250C">
        <w:rPr>
          <w:sz w:val="28"/>
          <w:szCs w:val="28"/>
          <w:lang w:val="ro-RO" w:eastAsia="ro-RO"/>
        </w:rPr>
        <w:t xml:space="preserve"> </w:t>
      </w:r>
    </w:p>
    <w:p w:rsidR="0042250C" w:rsidRPr="0042250C" w:rsidRDefault="0042250C" w:rsidP="000E0F99">
      <w:pPr>
        <w:tabs>
          <w:tab w:val="left" w:pos="709"/>
        </w:tabs>
        <w:ind w:firstLine="709"/>
        <w:rPr>
          <w:sz w:val="28"/>
          <w:szCs w:val="28"/>
          <w:lang w:val="ro-RO" w:eastAsia="zh-TW"/>
        </w:rPr>
      </w:pPr>
      <w:r w:rsidRPr="0042250C">
        <w:rPr>
          <w:sz w:val="28"/>
          <w:szCs w:val="28"/>
          <w:lang w:val="ro-RO" w:eastAsia="ro-RO"/>
        </w:rPr>
        <w:t xml:space="preserve">(1) Comitetele sectoriale urmăresc dezvoltarea de parteneriate sociale la </w:t>
      </w:r>
      <w:r w:rsidRPr="008F6AAD">
        <w:rPr>
          <w:sz w:val="28"/>
          <w:szCs w:val="28"/>
          <w:lang w:val="ro-RO" w:eastAsia="ro-RO"/>
        </w:rPr>
        <w:t>nivel</w:t>
      </w:r>
      <w:r w:rsidR="008F6AAD" w:rsidRPr="008F6AAD">
        <w:rPr>
          <w:sz w:val="28"/>
          <w:szCs w:val="28"/>
          <w:lang w:val="ro-RO" w:eastAsia="ro-RO"/>
        </w:rPr>
        <w:t>ul</w:t>
      </w:r>
      <w:r w:rsidRPr="008F6AAD">
        <w:rPr>
          <w:sz w:val="28"/>
          <w:szCs w:val="28"/>
          <w:lang w:val="ro-RO" w:eastAsia="ro-RO"/>
        </w:rPr>
        <w:t xml:space="preserve"> ramuri</w:t>
      </w:r>
      <w:r w:rsidR="008F6AAD" w:rsidRPr="008F6AAD">
        <w:rPr>
          <w:sz w:val="28"/>
          <w:szCs w:val="28"/>
          <w:lang w:val="ro-RO" w:eastAsia="ro-RO"/>
        </w:rPr>
        <w:t>lor</w:t>
      </w:r>
      <w:r w:rsidRPr="008F6AAD">
        <w:rPr>
          <w:sz w:val="28"/>
          <w:szCs w:val="28"/>
          <w:lang w:val="ro-RO" w:eastAsia="ro-RO"/>
        </w:rPr>
        <w:t xml:space="preserve"> economiei </w:t>
      </w:r>
      <w:r w:rsidRPr="0042250C">
        <w:rPr>
          <w:sz w:val="28"/>
          <w:szCs w:val="28"/>
          <w:lang w:val="ro-RO" w:eastAsia="ro-RO"/>
        </w:rPr>
        <w:t xml:space="preserve">în domeniul formării profesionale în </w:t>
      </w:r>
      <w:r w:rsidR="000E0F99">
        <w:rPr>
          <w:sz w:val="28"/>
          <w:szCs w:val="28"/>
          <w:lang w:val="ro-RO" w:eastAsia="zh-TW"/>
        </w:rPr>
        <w:t>scopul sprijinirii învăţămî</w:t>
      </w:r>
      <w:r w:rsidRPr="0042250C">
        <w:rPr>
          <w:sz w:val="28"/>
          <w:szCs w:val="28"/>
          <w:lang w:val="ro-RO" w:eastAsia="zh-TW"/>
        </w:rPr>
        <w:t xml:space="preserve">ntului profesional tehnic şi formării continue, </w:t>
      </w:r>
      <w:r w:rsidR="000E0F99">
        <w:rPr>
          <w:sz w:val="28"/>
          <w:szCs w:val="28"/>
          <w:lang w:val="ro-RO" w:eastAsia="zh-TW"/>
        </w:rPr>
        <w:t>precum</w:t>
      </w:r>
      <w:r w:rsidRPr="0042250C">
        <w:rPr>
          <w:sz w:val="28"/>
          <w:szCs w:val="28"/>
          <w:lang w:val="ro-RO" w:eastAsia="zh-TW"/>
        </w:rPr>
        <w:t xml:space="preserve"> şi în vederea corelării formării profesionale a angajatorilor şi salariaţilor cu cerinţele pieţei forţei de muncă.</w:t>
      </w:r>
    </w:p>
    <w:p w:rsidR="0042250C" w:rsidRPr="0042250C" w:rsidRDefault="0042250C" w:rsidP="000E0F99">
      <w:pPr>
        <w:tabs>
          <w:tab w:val="left" w:pos="709"/>
          <w:tab w:val="left" w:pos="1134"/>
        </w:tabs>
        <w:ind w:firstLine="709"/>
        <w:rPr>
          <w:sz w:val="28"/>
          <w:szCs w:val="28"/>
          <w:lang w:val="ro-RO"/>
        </w:rPr>
      </w:pPr>
      <w:r w:rsidRPr="0042250C">
        <w:rPr>
          <w:sz w:val="28"/>
          <w:szCs w:val="28"/>
          <w:lang w:val="ro-RO"/>
        </w:rPr>
        <w:lastRenderedPageBreak/>
        <w:t>(2) Comitetele sectoriale participă la formarea unui sistem de suport informaţi</w:t>
      </w:r>
      <w:r w:rsidR="000E0F99">
        <w:rPr>
          <w:sz w:val="28"/>
          <w:szCs w:val="28"/>
          <w:lang w:val="ro-RO"/>
        </w:rPr>
        <w:t>onal şi analitic pentru învăţămî</w:t>
      </w:r>
      <w:r w:rsidRPr="0042250C">
        <w:rPr>
          <w:sz w:val="28"/>
          <w:szCs w:val="28"/>
          <w:lang w:val="ro-RO"/>
        </w:rPr>
        <w:t>ntul profesional tehnic, pornind de la necesităţile pieţei muncii.</w:t>
      </w:r>
    </w:p>
    <w:p w:rsidR="0042250C" w:rsidRPr="0042250C" w:rsidRDefault="0042250C" w:rsidP="000E0F99">
      <w:pPr>
        <w:tabs>
          <w:tab w:val="left" w:pos="709"/>
        </w:tabs>
        <w:ind w:firstLine="709"/>
        <w:rPr>
          <w:sz w:val="28"/>
          <w:szCs w:val="28"/>
          <w:lang w:val="ro-RO"/>
        </w:rPr>
      </w:pPr>
    </w:p>
    <w:p w:rsidR="0042250C" w:rsidRPr="0042250C" w:rsidRDefault="0042250C" w:rsidP="000E0F99">
      <w:pPr>
        <w:ind w:firstLine="709"/>
        <w:rPr>
          <w:b/>
          <w:sz w:val="28"/>
          <w:szCs w:val="28"/>
          <w:lang w:val="ro-RO" w:eastAsia="ro-RO"/>
        </w:rPr>
      </w:pPr>
      <w:r w:rsidRPr="0042250C">
        <w:rPr>
          <w:b/>
          <w:bCs/>
          <w:sz w:val="28"/>
          <w:szCs w:val="28"/>
          <w:lang w:val="ro-RO" w:eastAsia="ro-RO"/>
        </w:rPr>
        <w:t xml:space="preserve">Articolul 4. </w:t>
      </w:r>
      <w:r w:rsidRPr="0042250C">
        <w:rPr>
          <w:b/>
          <w:sz w:val="28"/>
          <w:szCs w:val="28"/>
          <w:lang w:val="ro-RO" w:eastAsia="ro-RO"/>
        </w:rPr>
        <w:t>Princ</w:t>
      </w:r>
      <w:r w:rsidR="000E0F99">
        <w:rPr>
          <w:b/>
          <w:sz w:val="28"/>
          <w:szCs w:val="28"/>
          <w:lang w:val="ro-RO" w:eastAsia="ro-RO"/>
        </w:rPr>
        <w:t>ipiile de bază ale activităţii c</w:t>
      </w:r>
      <w:r w:rsidRPr="0042250C">
        <w:rPr>
          <w:b/>
          <w:sz w:val="28"/>
          <w:szCs w:val="28"/>
          <w:lang w:val="ro-RO" w:eastAsia="ro-RO"/>
        </w:rPr>
        <w:t>omitetelor sectoriale</w:t>
      </w:r>
    </w:p>
    <w:p w:rsidR="0042250C" w:rsidRPr="0042250C" w:rsidRDefault="000E0F99" w:rsidP="000E0F99">
      <w:pPr>
        <w:ind w:firstLine="709"/>
        <w:rPr>
          <w:sz w:val="28"/>
          <w:szCs w:val="28"/>
          <w:lang w:val="ro-RO" w:eastAsia="ro-RO"/>
        </w:rPr>
      </w:pPr>
      <w:r>
        <w:rPr>
          <w:sz w:val="28"/>
          <w:szCs w:val="28"/>
          <w:lang w:val="ro-RO" w:eastAsia="ro-RO"/>
        </w:rPr>
        <w:t>Activitatea c</w:t>
      </w:r>
      <w:r w:rsidR="0042250C" w:rsidRPr="0042250C">
        <w:rPr>
          <w:sz w:val="28"/>
          <w:szCs w:val="28"/>
          <w:lang w:val="ro-RO" w:eastAsia="ro-RO"/>
        </w:rPr>
        <w:t>omitetelor sectoriale este fundamentată pe următoarele principii de bază:</w:t>
      </w:r>
    </w:p>
    <w:p w:rsidR="0042250C" w:rsidRPr="0042250C" w:rsidRDefault="0042250C" w:rsidP="000E0F99">
      <w:pPr>
        <w:numPr>
          <w:ilvl w:val="0"/>
          <w:numId w:val="18"/>
        </w:numPr>
        <w:tabs>
          <w:tab w:val="left" w:pos="284"/>
          <w:tab w:val="left" w:pos="993"/>
        </w:tabs>
        <w:ind w:left="0" w:firstLine="709"/>
        <w:contextualSpacing/>
        <w:rPr>
          <w:sz w:val="28"/>
          <w:szCs w:val="28"/>
          <w:lang w:val="ro-RO" w:eastAsia="ro-RO"/>
        </w:rPr>
      </w:pPr>
      <w:r w:rsidRPr="0042250C">
        <w:rPr>
          <w:sz w:val="28"/>
          <w:szCs w:val="28"/>
          <w:lang w:val="ro-RO" w:eastAsia="ro-RO"/>
        </w:rPr>
        <w:t>legalitatea;</w:t>
      </w:r>
    </w:p>
    <w:p w:rsidR="0042250C" w:rsidRPr="0042250C" w:rsidRDefault="0042250C" w:rsidP="000E0F99">
      <w:pPr>
        <w:numPr>
          <w:ilvl w:val="0"/>
          <w:numId w:val="18"/>
        </w:numPr>
        <w:tabs>
          <w:tab w:val="left" w:pos="284"/>
          <w:tab w:val="left" w:pos="993"/>
        </w:tabs>
        <w:ind w:left="0" w:firstLine="709"/>
        <w:contextualSpacing/>
        <w:rPr>
          <w:sz w:val="28"/>
          <w:szCs w:val="28"/>
          <w:lang w:val="ro-RO" w:eastAsia="ro-RO"/>
        </w:rPr>
      </w:pPr>
      <w:r w:rsidRPr="0042250C">
        <w:rPr>
          <w:sz w:val="28"/>
          <w:szCs w:val="28"/>
          <w:lang w:val="ro-RO" w:eastAsia="ro-RO"/>
        </w:rPr>
        <w:t>egalitatea părţilor;</w:t>
      </w:r>
    </w:p>
    <w:p w:rsidR="0042250C" w:rsidRPr="0042250C" w:rsidRDefault="0042250C" w:rsidP="000E0F99">
      <w:pPr>
        <w:numPr>
          <w:ilvl w:val="0"/>
          <w:numId w:val="18"/>
        </w:numPr>
        <w:tabs>
          <w:tab w:val="left" w:pos="284"/>
          <w:tab w:val="left" w:pos="993"/>
        </w:tabs>
        <w:ind w:left="0" w:firstLine="709"/>
        <w:contextualSpacing/>
        <w:rPr>
          <w:sz w:val="28"/>
          <w:szCs w:val="28"/>
          <w:lang w:val="ro-RO" w:eastAsia="ro-RO"/>
        </w:rPr>
      </w:pPr>
      <w:r w:rsidRPr="0042250C">
        <w:rPr>
          <w:sz w:val="28"/>
          <w:szCs w:val="28"/>
          <w:lang w:val="ro-RO" w:eastAsia="ro-RO"/>
        </w:rPr>
        <w:t>paritatea reprezentării părţilor în organele de conducere;</w:t>
      </w:r>
    </w:p>
    <w:p w:rsidR="0042250C" w:rsidRPr="0042250C" w:rsidRDefault="0042250C" w:rsidP="000E0F99">
      <w:pPr>
        <w:numPr>
          <w:ilvl w:val="0"/>
          <w:numId w:val="18"/>
        </w:numPr>
        <w:tabs>
          <w:tab w:val="left" w:pos="284"/>
          <w:tab w:val="left" w:pos="993"/>
        </w:tabs>
        <w:ind w:left="0" w:firstLine="709"/>
        <w:contextualSpacing/>
        <w:rPr>
          <w:sz w:val="28"/>
          <w:szCs w:val="28"/>
          <w:lang w:val="ro-RO" w:eastAsia="ro-RO"/>
        </w:rPr>
      </w:pPr>
      <w:r w:rsidRPr="0042250C">
        <w:rPr>
          <w:sz w:val="28"/>
          <w:szCs w:val="28"/>
          <w:lang w:val="ro-RO" w:eastAsia="ro-RO"/>
        </w:rPr>
        <w:t>încrederea mutuală între părţi;</w:t>
      </w:r>
    </w:p>
    <w:p w:rsidR="0042250C" w:rsidRPr="0042250C" w:rsidRDefault="0042250C" w:rsidP="000E0F99">
      <w:pPr>
        <w:numPr>
          <w:ilvl w:val="0"/>
          <w:numId w:val="18"/>
        </w:numPr>
        <w:tabs>
          <w:tab w:val="left" w:pos="284"/>
          <w:tab w:val="left" w:pos="993"/>
        </w:tabs>
        <w:ind w:left="0" w:firstLine="709"/>
        <w:contextualSpacing/>
        <w:rPr>
          <w:sz w:val="28"/>
          <w:szCs w:val="28"/>
          <w:lang w:val="ro-RO" w:eastAsia="ro-RO"/>
        </w:rPr>
      </w:pPr>
      <w:r w:rsidRPr="0042250C">
        <w:rPr>
          <w:sz w:val="28"/>
          <w:szCs w:val="28"/>
          <w:lang w:val="ro-RO" w:eastAsia="ro-RO"/>
        </w:rPr>
        <w:t>obligativitatea convenţiilor colective şi a altor înţelegeri între partenerii sociali.</w:t>
      </w:r>
    </w:p>
    <w:p w:rsidR="0042250C" w:rsidRDefault="0042250C" w:rsidP="000E0F99">
      <w:pPr>
        <w:tabs>
          <w:tab w:val="left" w:pos="142"/>
        </w:tabs>
        <w:ind w:firstLine="709"/>
        <w:rPr>
          <w:sz w:val="28"/>
          <w:szCs w:val="28"/>
          <w:lang w:val="ro-RO" w:eastAsia="zh-TW"/>
        </w:rPr>
      </w:pPr>
    </w:p>
    <w:p w:rsidR="000E0F99" w:rsidRPr="0042250C" w:rsidRDefault="000E0F99" w:rsidP="000E0F99">
      <w:pPr>
        <w:tabs>
          <w:tab w:val="left" w:pos="142"/>
        </w:tabs>
        <w:ind w:firstLine="709"/>
        <w:rPr>
          <w:sz w:val="28"/>
          <w:szCs w:val="28"/>
          <w:lang w:val="ro-RO" w:eastAsia="zh-TW"/>
        </w:rPr>
      </w:pPr>
    </w:p>
    <w:p w:rsidR="0042250C" w:rsidRPr="0042250C" w:rsidRDefault="000E0F99" w:rsidP="000E0F99">
      <w:pPr>
        <w:tabs>
          <w:tab w:val="left" w:pos="142"/>
        </w:tabs>
        <w:ind w:firstLine="0"/>
        <w:contextualSpacing/>
        <w:jc w:val="center"/>
        <w:rPr>
          <w:b/>
          <w:sz w:val="28"/>
          <w:szCs w:val="28"/>
          <w:lang w:val="ro-RO" w:eastAsia="ru-RU"/>
        </w:rPr>
      </w:pPr>
      <w:r>
        <w:rPr>
          <w:b/>
          <w:sz w:val="28"/>
          <w:szCs w:val="28"/>
          <w:lang w:val="ro-RO" w:eastAsia="ru-RU"/>
        </w:rPr>
        <w:t>Capitolul II</w:t>
      </w:r>
    </w:p>
    <w:p w:rsidR="0042250C" w:rsidRPr="0042250C" w:rsidRDefault="0042250C" w:rsidP="000E0F99">
      <w:pPr>
        <w:ind w:firstLine="0"/>
        <w:jc w:val="center"/>
        <w:rPr>
          <w:b/>
          <w:sz w:val="28"/>
          <w:szCs w:val="28"/>
          <w:lang w:val="ro-RO" w:eastAsia="zh-TW"/>
        </w:rPr>
      </w:pPr>
      <w:r w:rsidRPr="0042250C">
        <w:rPr>
          <w:b/>
          <w:sz w:val="28"/>
          <w:szCs w:val="28"/>
          <w:lang w:val="ro-RO" w:eastAsia="zh-TW"/>
        </w:rPr>
        <w:t>CONSTITUIREA COMITETELOR SECTORIALE</w:t>
      </w:r>
    </w:p>
    <w:p w:rsidR="000E0F99" w:rsidRPr="000E0F99" w:rsidRDefault="000E0F99" w:rsidP="000E0F99">
      <w:pPr>
        <w:tabs>
          <w:tab w:val="left" w:pos="709"/>
          <w:tab w:val="left" w:pos="993"/>
        </w:tabs>
        <w:ind w:firstLine="709"/>
        <w:rPr>
          <w:b/>
          <w:sz w:val="24"/>
          <w:szCs w:val="28"/>
          <w:lang w:val="ro-RO"/>
        </w:rPr>
      </w:pPr>
    </w:p>
    <w:p w:rsidR="0042250C" w:rsidRPr="0042250C" w:rsidRDefault="0042250C" w:rsidP="000E0F99">
      <w:pPr>
        <w:tabs>
          <w:tab w:val="left" w:pos="709"/>
          <w:tab w:val="left" w:pos="993"/>
        </w:tabs>
        <w:ind w:firstLine="709"/>
        <w:rPr>
          <w:b/>
          <w:sz w:val="28"/>
          <w:szCs w:val="28"/>
          <w:lang w:val="ro-RO"/>
        </w:rPr>
      </w:pPr>
      <w:r w:rsidRPr="0042250C">
        <w:rPr>
          <w:b/>
          <w:sz w:val="28"/>
          <w:szCs w:val="28"/>
          <w:lang w:val="ro-RO"/>
        </w:rPr>
        <w:t>Articolul 5. Comitetele sectoriale</w:t>
      </w:r>
    </w:p>
    <w:p w:rsidR="0042250C" w:rsidRPr="0042250C" w:rsidRDefault="000E0F99" w:rsidP="000E0F99">
      <w:pPr>
        <w:tabs>
          <w:tab w:val="left" w:pos="709"/>
          <w:tab w:val="left" w:pos="993"/>
        </w:tabs>
        <w:ind w:firstLine="709"/>
        <w:rPr>
          <w:sz w:val="28"/>
          <w:szCs w:val="28"/>
          <w:lang w:val="ro-RO" w:eastAsia="zh-TW"/>
        </w:rPr>
      </w:pPr>
      <w:r>
        <w:rPr>
          <w:sz w:val="28"/>
          <w:szCs w:val="28"/>
          <w:lang w:val="ro-RO" w:eastAsia="zh-TW"/>
        </w:rPr>
        <w:t>(1) Comitetele sectoriale sî</w:t>
      </w:r>
      <w:r w:rsidR="0042250C" w:rsidRPr="0042250C">
        <w:rPr>
          <w:sz w:val="28"/>
          <w:szCs w:val="28"/>
          <w:lang w:val="ro-RO" w:eastAsia="zh-TW"/>
        </w:rPr>
        <w:t xml:space="preserve">nt asociaţii, cu statut de persoană juridică, care se constituie benevol, în temeiul prezentei legi, </w:t>
      </w:r>
      <w:r w:rsidR="0042250C" w:rsidRPr="008F6AAD">
        <w:rPr>
          <w:sz w:val="28"/>
          <w:szCs w:val="28"/>
          <w:lang w:val="ro-RO" w:eastAsia="zh-TW"/>
        </w:rPr>
        <w:t>la nivelul ramurilor economiei,</w:t>
      </w:r>
      <w:r w:rsidR="0042250C" w:rsidRPr="0042250C">
        <w:rPr>
          <w:sz w:val="28"/>
          <w:szCs w:val="28"/>
          <w:lang w:val="ro-RO" w:eastAsia="zh-TW"/>
        </w:rPr>
        <w:t xml:space="preserve"> stabilite conform</w:t>
      </w:r>
      <w:r w:rsidR="0042250C" w:rsidRPr="0042250C">
        <w:rPr>
          <w:sz w:val="28"/>
          <w:szCs w:val="28"/>
          <w:lang w:val="ro-RO"/>
        </w:rPr>
        <w:t xml:space="preserve"> Clasificatorului activităților din economia Republicii Moldova</w:t>
      </w:r>
      <w:r w:rsidR="0042250C" w:rsidRPr="0042250C">
        <w:rPr>
          <w:sz w:val="28"/>
          <w:szCs w:val="28"/>
          <w:lang w:val="ro-RO" w:eastAsia="zh-TW"/>
        </w:rPr>
        <w:t xml:space="preserve">, de către patronate, sindicate din ramura respectivă. </w:t>
      </w:r>
    </w:p>
    <w:p w:rsidR="0042250C" w:rsidRPr="0042250C" w:rsidRDefault="0042250C" w:rsidP="000E0F99">
      <w:pPr>
        <w:tabs>
          <w:tab w:val="left" w:pos="709"/>
          <w:tab w:val="left" w:pos="993"/>
        </w:tabs>
        <w:ind w:firstLine="709"/>
        <w:rPr>
          <w:szCs w:val="24"/>
          <w:lang w:val="ro-RO" w:eastAsia="zh-TW"/>
        </w:rPr>
      </w:pPr>
      <w:r w:rsidRPr="0042250C">
        <w:rPr>
          <w:sz w:val="28"/>
          <w:szCs w:val="28"/>
          <w:lang w:val="ro-RO" w:eastAsia="zh-TW"/>
        </w:rPr>
        <w:t>(2) Prin derogare de la prevederile Legii nr. 837</w:t>
      </w:r>
      <w:r w:rsidR="000E0F99">
        <w:rPr>
          <w:sz w:val="28"/>
          <w:szCs w:val="28"/>
          <w:lang w:val="ro-RO" w:eastAsia="zh-TW"/>
        </w:rPr>
        <w:t>-XIII</w:t>
      </w:r>
      <w:r w:rsidRPr="0042250C">
        <w:rPr>
          <w:sz w:val="28"/>
          <w:szCs w:val="28"/>
          <w:lang w:val="ro-RO" w:eastAsia="zh-TW"/>
        </w:rPr>
        <w:t xml:space="preserve"> din 17 mai 1996 cu pr</w:t>
      </w:r>
      <w:r w:rsidR="000E0F99">
        <w:rPr>
          <w:sz w:val="28"/>
          <w:szCs w:val="28"/>
          <w:lang w:val="ro-RO" w:eastAsia="zh-TW"/>
        </w:rPr>
        <w:t>ivire la asociațiile obștești, c</w:t>
      </w:r>
      <w:r w:rsidRPr="0042250C">
        <w:rPr>
          <w:sz w:val="28"/>
          <w:szCs w:val="28"/>
          <w:lang w:val="ro-RO" w:eastAsia="zh-TW"/>
        </w:rPr>
        <w:t>omitetele sectoriale au statut de utilitate publică în temeiul prezentei legi</w:t>
      </w:r>
      <w:r w:rsidRPr="0042250C">
        <w:rPr>
          <w:szCs w:val="24"/>
          <w:lang w:val="ro-RO" w:eastAsia="zh-TW"/>
        </w:rPr>
        <w:t>.</w:t>
      </w:r>
    </w:p>
    <w:p w:rsidR="0042250C" w:rsidRPr="0042250C" w:rsidRDefault="0042250C" w:rsidP="000E0F99">
      <w:pPr>
        <w:tabs>
          <w:tab w:val="left" w:pos="709"/>
          <w:tab w:val="left" w:pos="993"/>
        </w:tabs>
        <w:ind w:firstLine="709"/>
        <w:rPr>
          <w:sz w:val="28"/>
          <w:szCs w:val="28"/>
          <w:lang w:val="ro-RO" w:eastAsia="zh-TW"/>
        </w:rPr>
      </w:pPr>
      <w:r w:rsidRPr="0042250C">
        <w:rPr>
          <w:sz w:val="28"/>
          <w:szCs w:val="28"/>
          <w:lang w:val="ro-RO" w:eastAsia="zh-TW"/>
        </w:rPr>
        <w:lastRenderedPageBreak/>
        <w:t>(3) La nivelul unei ramuri a economiei se poate constitui un singur comitet sectori</w:t>
      </w:r>
      <w:r w:rsidR="000E0F99">
        <w:rPr>
          <w:sz w:val="28"/>
          <w:szCs w:val="28"/>
          <w:lang w:val="ro-RO" w:eastAsia="zh-TW"/>
        </w:rPr>
        <w:t>al. Denumirea c</w:t>
      </w:r>
      <w:r w:rsidRPr="0042250C">
        <w:rPr>
          <w:sz w:val="28"/>
          <w:szCs w:val="28"/>
          <w:lang w:val="ro-RO" w:eastAsia="zh-TW"/>
        </w:rPr>
        <w:t>omitetului sectorial reflectă ramura economiei pentru care a fost constituit.</w:t>
      </w:r>
    </w:p>
    <w:p w:rsidR="0042250C" w:rsidRPr="0042250C" w:rsidRDefault="0042250C" w:rsidP="000E0F99">
      <w:pPr>
        <w:tabs>
          <w:tab w:val="left" w:pos="709"/>
          <w:tab w:val="left" w:pos="993"/>
        </w:tabs>
        <w:ind w:firstLine="709"/>
        <w:rPr>
          <w:sz w:val="28"/>
          <w:szCs w:val="28"/>
          <w:lang w:val="ro-RO" w:eastAsia="zh-TW"/>
        </w:rPr>
      </w:pPr>
    </w:p>
    <w:p w:rsidR="0042250C" w:rsidRPr="0042250C" w:rsidRDefault="000E0F99" w:rsidP="000E0F99">
      <w:pPr>
        <w:tabs>
          <w:tab w:val="left" w:pos="709"/>
          <w:tab w:val="left" w:pos="993"/>
        </w:tabs>
        <w:ind w:firstLine="709"/>
        <w:rPr>
          <w:b/>
          <w:sz w:val="28"/>
          <w:szCs w:val="28"/>
          <w:lang w:val="ro-RO" w:eastAsia="zh-TW"/>
        </w:rPr>
      </w:pPr>
      <w:r>
        <w:rPr>
          <w:b/>
          <w:sz w:val="28"/>
          <w:szCs w:val="28"/>
          <w:lang w:val="ro-RO" w:eastAsia="zh-TW"/>
        </w:rPr>
        <w:t>Articolul 6. Constituirea c</w:t>
      </w:r>
      <w:r w:rsidR="0042250C" w:rsidRPr="0042250C">
        <w:rPr>
          <w:b/>
          <w:sz w:val="28"/>
          <w:szCs w:val="28"/>
          <w:lang w:val="ro-RO" w:eastAsia="zh-TW"/>
        </w:rPr>
        <w:t>omitetelor sectoriale</w:t>
      </w:r>
    </w:p>
    <w:p w:rsidR="0042250C" w:rsidRPr="0042250C" w:rsidRDefault="000E0F99" w:rsidP="000E0F99">
      <w:pPr>
        <w:tabs>
          <w:tab w:val="left" w:pos="709"/>
          <w:tab w:val="left" w:pos="993"/>
        </w:tabs>
        <w:ind w:firstLine="709"/>
        <w:rPr>
          <w:sz w:val="28"/>
          <w:szCs w:val="28"/>
          <w:lang w:val="ro-RO" w:eastAsia="zh-TW"/>
        </w:rPr>
      </w:pPr>
      <w:r>
        <w:rPr>
          <w:sz w:val="28"/>
          <w:szCs w:val="28"/>
          <w:lang w:val="ro-RO" w:eastAsia="zh-TW"/>
        </w:rPr>
        <w:t>(1) Pentru constituirea unui c</w:t>
      </w:r>
      <w:r w:rsidR="0042250C" w:rsidRPr="0042250C">
        <w:rPr>
          <w:sz w:val="28"/>
          <w:szCs w:val="28"/>
          <w:lang w:val="ro-RO" w:eastAsia="zh-TW"/>
        </w:rPr>
        <w:t>omitet sectorial este necesar acordul de asociere a cel puţin două asociaţii, una patronală şi una sindicală, de nivel naţional, de nivelul ramurii pentru care se înfiinţează respectivul comitet.</w:t>
      </w:r>
    </w:p>
    <w:p w:rsidR="0042250C" w:rsidRPr="0042250C" w:rsidRDefault="0042250C" w:rsidP="000E0F99">
      <w:pPr>
        <w:tabs>
          <w:tab w:val="left" w:pos="709"/>
          <w:tab w:val="left" w:pos="993"/>
        </w:tabs>
        <w:ind w:firstLine="709"/>
        <w:rPr>
          <w:sz w:val="28"/>
          <w:szCs w:val="28"/>
          <w:lang w:val="ro-RO" w:eastAsia="zh-TW"/>
        </w:rPr>
      </w:pPr>
      <w:r w:rsidRPr="0042250C">
        <w:rPr>
          <w:sz w:val="28"/>
          <w:szCs w:val="28"/>
          <w:lang w:val="ro-RO" w:eastAsia="zh-TW"/>
        </w:rPr>
        <w:t xml:space="preserve">(2) Centrele sindicale naţional-ramurale şi confederaţiile patronale reprezentative sau federațiile reprezentative la nivel de ramură pot desemna o singură asociaţie sau federaţie, în cazul patronatelor, nereprezentativă, membră, pentru a participa la înfiinţarea </w:t>
      </w:r>
      <w:r w:rsidR="000E0F99">
        <w:rPr>
          <w:sz w:val="28"/>
          <w:szCs w:val="28"/>
          <w:lang w:val="ro-RO" w:eastAsia="zh-TW"/>
        </w:rPr>
        <w:t>c</w:t>
      </w:r>
      <w:r w:rsidRPr="0042250C">
        <w:rPr>
          <w:sz w:val="28"/>
          <w:szCs w:val="28"/>
          <w:lang w:val="ro-RO" w:eastAsia="zh-TW"/>
        </w:rPr>
        <w:t>omitetului sectorial al ramurii respective.</w:t>
      </w:r>
    </w:p>
    <w:p w:rsidR="0042250C" w:rsidRPr="0042250C" w:rsidRDefault="0042250C" w:rsidP="000E0F99">
      <w:pPr>
        <w:tabs>
          <w:tab w:val="left" w:pos="709"/>
          <w:tab w:val="left" w:pos="993"/>
        </w:tabs>
        <w:ind w:firstLine="709"/>
        <w:rPr>
          <w:sz w:val="28"/>
          <w:szCs w:val="28"/>
          <w:lang w:val="ro-RO" w:eastAsia="zh-TW"/>
        </w:rPr>
      </w:pPr>
      <w:r w:rsidRPr="0042250C">
        <w:rPr>
          <w:sz w:val="28"/>
          <w:szCs w:val="28"/>
          <w:lang w:val="ro-RO" w:eastAsia="zh-TW"/>
        </w:rPr>
        <w:t>(3) Orice altă asociaţie sau federaţie patronală sau orice altă organizaţie sindicală primară sau centru sindical teritorial</w:t>
      </w:r>
      <w:r w:rsidR="00CE029B">
        <w:rPr>
          <w:sz w:val="28"/>
          <w:szCs w:val="28"/>
          <w:lang w:val="ro-RO" w:eastAsia="zh-TW"/>
        </w:rPr>
        <w:t>-</w:t>
      </w:r>
      <w:r w:rsidR="00CE029B" w:rsidRPr="0042250C">
        <w:rPr>
          <w:sz w:val="28"/>
          <w:szCs w:val="28"/>
          <w:lang w:val="ro-RO" w:eastAsia="zh-TW"/>
        </w:rPr>
        <w:t>ramural</w:t>
      </w:r>
      <w:r w:rsidRPr="0042250C">
        <w:rPr>
          <w:sz w:val="28"/>
          <w:szCs w:val="28"/>
          <w:lang w:val="ro-RO" w:eastAsia="zh-TW"/>
        </w:rPr>
        <w:t xml:space="preserve">, înfiinţat conform legii, care îşi exprimă dorinţa în </w:t>
      </w:r>
      <w:r w:rsidR="008D7957">
        <w:rPr>
          <w:sz w:val="28"/>
          <w:szCs w:val="28"/>
          <w:lang w:val="ro-RO" w:eastAsia="zh-TW"/>
        </w:rPr>
        <w:t>acest sens, se poate asocia la c</w:t>
      </w:r>
      <w:r w:rsidRPr="0042250C">
        <w:rPr>
          <w:sz w:val="28"/>
          <w:szCs w:val="28"/>
          <w:lang w:val="ro-RO" w:eastAsia="zh-TW"/>
        </w:rPr>
        <w:t xml:space="preserve">omitetul sectorial deja înfiinţat. </w:t>
      </w:r>
    </w:p>
    <w:p w:rsidR="0042250C" w:rsidRPr="0042250C" w:rsidRDefault="008D7957" w:rsidP="000E0F99">
      <w:pPr>
        <w:tabs>
          <w:tab w:val="left" w:pos="709"/>
          <w:tab w:val="left" w:pos="993"/>
        </w:tabs>
        <w:ind w:firstLine="709"/>
        <w:rPr>
          <w:sz w:val="28"/>
          <w:szCs w:val="28"/>
          <w:lang w:val="ro-RO" w:eastAsia="zh-TW"/>
        </w:rPr>
      </w:pPr>
      <w:r>
        <w:rPr>
          <w:sz w:val="28"/>
          <w:szCs w:val="28"/>
          <w:lang w:val="ro-RO" w:eastAsia="zh-TW"/>
        </w:rPr>
        <w:t>(4) La c</w:t>
      </w:r>
      <w:r w:rsidR="0042250C" w:rsidRPr="0042250C">
        <w:rPr>
          <w:sz w:val="28"/>
          <w:szCs w:val="28"/>
          <w:lang w:val="ro-RO" w:eastAsia="zh-TW"/>
        </w:rPr>
        <w:t>omitetele sectoriale se pot asocia şi asociaţiile profesionale din ramura de activ</w:t>
      </w:r>
      <w:r>
        <w:rPr>
          <w:sz w:val="28"/>
          <w:szCs w:val="28"/>
          <w:lang w:val="ro-RO" w:eastAsia="zh-TW"/>
        </w:rPr>
        <w:t>itate a c</w:t>
      </w:r>
      <w:r w:rsidR="0042250C" w:rsidRPr="0042250C">
        <w:rPr>
          <w:sz w:val="28"/>
          <w:szCs w:val="28"/>
          <w:lang w:val="ro-RO" w:eastAsia="zh-TW"/>
        </w:rPr>
        <w:t>omitetului sectorial respectiv.</w:t>
      </w:r>
    </w:p>
    <w:p w:rsidR="0042250C" w:rsidRPr="0042250C" w:rsidRDefault="008D7957" w:rsidP="000E0F99">
      <w:pPr>
        <w:tabs>
          <w:tab w:val="left" w:pos="709"/>
          <w:tab w:val="left" w:pos="993"/>
        </w:tabs>
        <w:ind w:firstLine="709"/>
        <w:rPr>
          <w:sz w:val="28"/>
          <w:szCs w:val="28"/>
          <w:lang w:val="ro-RO" w:eastAsia="zh-TW"/>
        </w:rPr>
      </w:pPr>
      <w:r>
        <w:rPr>
          <w:sz w:val="28"/>
          <w:szCs w:val="28"/>
          <w:lang w:val="ro-RO" w:eastAsia="zh-TW"/>
        </w:rPr>
        <w:t>(5) Comitetul sectorial dobî</w:t>
      </w:r>
      <w:r w:rsidR="0042250C" w:rsidRPr="0042250C">
        <w:rPr>
          <w:sz w:val="28"/>
          <w:szCs w:val="28"/>
          <w:lang w:val="ro-RO" w:eastAsia="zh-TW"/>
        </w:rPr>
        <w:t xml:space="preserve">ndeşte personalitate juridică din momentul înscrierii în Registrul de stat al organizațiilor necomerciale. </w:t>
      </w:r>
    </w:p>
    <w:p w:rsidR="0042250C" w:rsidRPr="0042250C" w:rsidRDefault="0042250C" w:rsidP="000E0F99">
      <w:pPr>
        <w:tabs>
          <w:tab w:val="left" w:pos="709"/>
          <w:tab w:val="left" w:pos="993"/>
        </w:tabs>
        <w:ind w:firstLine="709"/>
        <w:rPr>
          <w:sz w:val="28"/>
          <w:szCs w:val="28"/>
          <w:lang w:val="ro-RO"/>
        </w:rPr>
      </w:pPr>
      <w:r w:rsidRPr="0042250C">
        <w:rPr>
          <w:sz w:val="28"/>
          <w:szCs w:val="28"/>
          <w:lang w:val="ro-RO" w:eastAsia="zh-TW"/>
        </w:rPr>
        <w:t>(6) La constituirea, înregistrare</w:t>
      </w:r>
      <w:r w:rsidR="008D7957">
        <w:rPr>
          <w:sz w:val="28"/>
          <w:szCs w:val="28"/>
          <w:lang w:val="ro-RO" w:eastAsia="zh-TW"/>
        </w:rPr>
        <w:t>a, organizarea şi funcţionarea c</w:t>
      </w:r>
      <w:r w:rsidRPr="0042250C">
        <w:rPr>
          <w:sz w:val="28"/>
          <w:szCs w:val="28"/>
          <w:lang w:val="ro-RO" w:eastAsia="zh-TW"/>
        </w:rPr>
        <w:t xml:space="preserve">omitetelor sectoriale se aplică corespunzător prevederile normative care reglementează constituirea, înregistrarea, organizarea şi funcţionarea asociaţiilor obşteşti, în partea în care nu este reglementată de prezenta lege. </w:t>
      </w:r>
    </w:p>
    <w:p w:rsidR="0042250C" w:rsidRPr="0042250C" w:rsidRDefault="0042250C" w:rsidP="000E0F99">
      <w:pPr>
        <w:tabs>
          <w:tab w:val="left" w:pos="709"/>
          <w:tab w:val="left" w:pos="993"/>
        </w:tabs>
        <w:ind w:firstLine="709"/>
        <w:contextualSpacing/>
        <w:rPr>
          <w:sz w:val="28"/>
          <w:szCs w:val="28"/>
          <w:lang w:val="ro-RO" w:eastAsia="ru-RU"/>
        </w:rPr>
      </w:pPr>
    </w:p>
    <w:p w:rsidR="0042250C" w:rsidRPr="0042250C" w:rsidRDefault="0042250C" w:rsidP="000E0F99">
      <w:pPr>
        <w:tabs>
          <w:tab w:val="left" w:pos="993"/>
        </w:tabs>
        <w:ind w:firstLine="709"/>
        <w:contextualSpacing/>
        <w:rPr>
          <w:b/>
          <w:sz w:val="28"/>
          <w:szCs w:val="28"/>
          <w:lang w:val="ro-RO" w:eastAsia="zh-TW"/>
        </w:rPr>
      </w:pPr>
      <w:r w:rsidRPr="0042250C">
        <w:rPr>
          <w:b/>
          <w:bCs/>
          <w:sz w:val="28"/>
          <w:szCs w:val="28"/>
          <w:lang w:val="ro-RO" w:eastAsia="ro-RO"/>
        </w:rPr>
        <w:t xml:space="preserve">Articolul 7. </w:t>
      </w:r>
      <w:r w:rsidR="008D7957">
        <w:rPr>
          <w:b/>
          <w:sz w:val="28"/>
          <w:szCs w:val="28"/>
          <w:lang w:val="ro-RO" w:eastAsia="zh-TW"/>
        </w:rPr>
        <w:t>Statutul c</w:t>
      </w:r>
      <w:r w:rsidRPr="0042250C">
        <w:rPr>
          <w:b/>
          <w:sz w:val="28"/>
          <w:szCs w:val="28"/>
          <w:lang w:val="ro-RO" w:eastAsia="zh-TW"/>
        </w:rPr>
        <w:t>omitetelor sectoriale</w:t>
      </w:r>
    </w:p>
    <w:p w:rsidR="0042250C" w:rsidRPr="0042250C" w:rsidRDefault="008D7957" w:rsidP="000E0F99">
      <w:pPr>
        <w:tabs>
          <w:tab w:val="left" w:pos="284"/>
          <w:tab w:val="left" w:pos="426"/>
          <w:tab w:val="left" w:pos="993"/>
        </w:tabs>
        <w:ind w:firstLine="709"/>
        <w:contextualSpacing/>
        <w:rPr>
          <w:sz w:val="28"/>
          <w:szCs w:val="28"/>
          <w:lang w:val="ro-RO" w:eastAsia="zh-TW"/>
        </w:rPr>
      </w:pPr>
      <w:r>
        <w:rPr>
          <w:sz w:val="28"/>
          <w:szCs w:val="28"/>
          <w:lang w:val="ro-RO" w:eastAsia="zh-TW"/>
        </w:rPr>
        <w:t xml:space="preserve">(1) Comitetul sectorial </w:t>
      </w:r>
      <w:r w:rsidRPr="0042250C">
        <w:rPr>
          <w:sz w:val="28"/>
          <w:szCs w:val="28"/>
          <w:lang w:val="ro-RO" w:eastAsia="zh-TW"/>
        </w:rPr>
        <w:t xml:space="preserve">elaborează şi aprobă </w:t>
      </w:r>
      <w:r>
        <w:rPr>
          <w:sz w:val="28"/>
          <w:szCs w:val="28"/>
          <w:lang w:val="ro-RO" w:eastAsia="zh-TW"/>
        </w:rPr>
        <w:t>în mod independent</w:t>
      </w:r>
      <w:r w:rsidR="0042250C" w:rsidRPr="0042250C">
        <w:rPr>
          <w:sz w:val="28"/>
          <w:szCs w:val="28"/>
          <w:lang w:val="ro-RO" w:eastAsia="zh-TW"/>
        </w:rPr>
        <w:t xml:space="preserve"> </w:t>
      </w:r>
      <w:r w:rsidR="00CE029B">
        <w:rPr>
          <w:sz w:val="28"/>
          <w:szCs w:val="28"/>
          <w:lang w:val="ro-RO" w:eastAsia="zh-TW"/>
        </w:rPr>
        <w:t xml:space="preserve">statutul, </w:t>
      </w:r>
      <w:r w:rsidR="00CE029B" w:rsidRPr="0042250C">
        <w:rPr>
          <w:sz w:val="28"/>
          <w:szCs w:val="28"/>
          <w:lang w:val="ro-RO" w:eastAsia="zh-TW"/>
        </w:rPr>
        <w:t xml:space="preserve">programul de acţiuni </w:t>
      </w:r>
      <w:r w:rsidR="0042250C" w:rsidRPr="0042250C">
        <w:rPr>
          <w:sz w:val="28"/>
          <w:szCs w:val="28"/>
          <w:lang w:val="ro-RO" w:eastAsia="zh-TW"/>
        </w:rPr>
        <w:t>şi regulamentele administrat</w:t>
      </w:r>
      <w:r>
        <w:rPr>
          <w:sz w:val="28"/>
          <w:szCs w:val="28"/>
          <w:lang w:val="ro-RO" w:eastAsia="zh-TW"/>
        </w:rPr>
        <w:t>ive, stabileşte structura,</w:t>
      </w:r>
      <w:r w:rsidR="0042250C" w:rsidRPr="0042250C">
        <w:rPr>
          <w:sz w:val="28"/>
          <w:szCs w:val="28"/>
          <w:lang w:val="ro-RO" w:eastAsia="zh-TW"/>
        </w:rPr>
        <w:t xml:space="preserve"> alege reprezentanţii.</w:t>
      </w:r>
    </w:p>
    <w:p w:rsidR="0042250C" w:rsidRPr="0042250C" w:rsidRDefault="008D7957" w:rsidP="008D7957">
      <w:pPr>
        <w:tabs>
          <w:tab w:val="left" w:pos="284"/>
          <w:tab w:val="left" w:pos="426"/>
          <w:tab w:val="left" w:pos="993"/>
        </w:tabs>
        <w:ind w:firstLine="709"/>
        <w:contextualSpacing/>
        <w:rPr>
          <w:sz w:val="28"/>
          <w:szCs w:val="28"/>
          <w:lang w:val="ro-RO" w:eastAsia="zh-TW"/>
        </w:rPr>
      </w:pPr>
      <w:r>
        <w:rPr>
          <w:sz w:val="28"/>
          <w:szCs w:val="28"/>
          <w:lang w:val="ro-RO" w:eastAsia="zh-TW"/>
        </w:rPr>
        <w:t>(2) Statutul c</w:t>
      </w:r>
      <w:r w:rsidR="0042250C" w:rsidRPr="0042250C">
        <w:rPr>
          <w:sz w:val="28"/>
          <w:szCs w:val="28"/>
          <w:lang w:val="ro-RO" w:eastAsia="zh-TW"/>
        </w:rPr>
        <w:t xml:space="preserve">omitetului </w:t>
      </w:r>
      <w:r>
        <w:rPr>
          <w:sz w:val="28"/>
          <w:szCs w:val="28"/>
          <w:lang w:val="ro-RO" w:eastAsia="zh-TW"/>
        </w:rPr>
        <w:t>sectorial cuprinde în mod obligatoriu</w:t>
      </w:r>
      <w:r w:rsidR="0042250C" w:rsidRPr="0042250C">
        <w:rPr>
          <w:sz w:val="28"/>
          <w:szCs w:val="28"/>
          <w:lang w:val="ro-RO" w:eastAsia="zh-TW"/>
        </w:rPr>
        <w:t xml:space="preserve"> date cu privire la:</w:t>
      </w:r>
    </w:p>
    <w:p w:rsidR="0042250C" w:rsidRPr="0042250C" w:rsidRDefault="008D7957" w:rsidP="008D7957">
      <w:pPr>
        <w:tabs>
          <w:tab w:val="left" w:pos="284"/>
          <w:tab w:val="left" w:pos="426"/>
          <w:tab w:val="left" w:pos="993"/>
        </w:tabs>
        <w:ind w:firstLine="709"/>
        <w:contextualSpacing/>
        <w:rPr>
          <w:sz w:val="28"/>
          <w:szCs w:val="28"/>
          <w:lang w:val="ro-RO" w:eastAsia="zh-TW"/>
        </w:rPr>
      </w:pPr>
      <w:r>
        <w:rPr>
          <w:sz w:val="28"/>
          <w:szCs w:val="28"/>
          <w:lang w:val="ro-RO" w:eastAsia="zh-TW"/>
        </w:rPr>
        <w:t>a) denumirea şi sediul c</w:t>
      </w:r>
      <w:r w:rsidR="0042250C" w:rsidRPr="0042250C">
        <w:rPr>
          <w:sz w:val="28"/>
          <w:szCs w:val="28"/>
          <w:lang w:val="ro-RO" w:eastAsia="zh-TW"/>
        </w:rPr>
        <w:t>omitetului sectorial;</w:t>
      </w:r>
    </w:p>
    <w:p w:rsidR="0042250C" w:rsidRPr="0042250C" w:rsidRDefault="008D7957" w:rsidP="000E0F99">
      <w:pPr>
        <w:tabs>
          <w:tab w:val="left" w:pos="284"/>
          <w:tab w:val="left" w:pos="426"/>
          <w:tab w:val="left" w:pos="993"/>
        </w:tabs>
        <w:ind w:firstLine="709"/>
        <w:contextualSpacing/>
        <w:rPr>
          <w:sz w:val="28"/>
          <w:szCs w:val="28"/>
          <w:lang w:val="ro-RO" w:eastAsia="zh-TW"/>
        </w:rPr>
      </w:pPr>
      <w:r>
        <w:rPr>
          <w:sz w:val="28"/>
          <w:szCs w:val="28"/>
          <w:lang w:val="ro-RO" w:eastAsia="zh-TW"/>
        </w:rPr>
        <w:t>b) obiectivele activităţii</w:t>
      </w:r>
      <w:r w:rsidR="0042250C" w:rsidRPr="0042250C">
        <w:rPr>
          <w:sz w:val="28"/>
          <w:szCs w:val="28"/>
          <w:lang w:val="ro-RO" w:eastAsia="zh-TW"/>
        </w:rPr>
        <w:t>, funcţiile şi atribuţiile</w:t>
      </w:r>
      <w:r>
        <w:rPr>
          <w:sz w:val="28"/>
          <w:szCs w:val="28"/>
          <w:lang w:val="ro-RO" w:eastAsia="ru-RU"/>
        </w:rPr>
        <w:t xml:space="preserve"> c</w:t>
      </w:r>
      <w:r w:rsidR="0042250C" w:rsidRPr="0042250C">
        <w:rPr>
          <w:sz w:val="28"/>
          <w:szCs w:val="28"/>
          <w:lang w:val="ro-RO" w:eastAsia="ru-RU"/>
        </w:rPr>
        <w:t>omitetelor sectoriale</w:t>
      </w:r>
      <w:r w:rsidR="0042250C" w:rsidRPr="0042250C">
        <w:rPr>
          <w:sz w:val="28"/>
          <w:szCs w:val="28"/>
          <w:lang w:val="ro-RO" w:eastAsia="zh-TW"/>
        </w:rPr>
        <w:t xml:space="preserve">, metodele şi formele de realizare a </w:t>
      </w:r>
      <w:r>
        <w:rPr>
          <w:sz w:val="28"/>
          <w:szCs w:val="28"/>
          <w:lang w:val="ro-RO" w:eastAsia="zh-TW"/>
        </w:rPr>
        <w:t>acestora</w:t>
      </w:r>
      <w:r w:rsidR="0042250C" w:rsidRPr="0042250C">
        <w:rPr>
          <w:sz w:val="28"/>
          <w:szCs w:val="28"/>
          <w:lang w:val="ro-RO" w:eastAsia="zh-TW"/>
        </w:rPr>
        <w:t>;</w:t>
      </w:r>
    </w:p>
    <w:p w:rsidR="0042250C" w:rsidRPr="0042250C" w:rsidRDefault="0042250C" w:rsidP="008D7957">
      <w:pPr>
        <w:tabs>
          <w:tab w:val="left" w:pos="284"/>
          <w:tab w:val="left" w:pos="426"/>
          <w:tab w:val="left" w:pos="993"/>
        </w:tabs>
        <w:ind w:firstLine="709"/>
        <w:contextualSpacing/>
        <w:rPr>
          <w:sz w:val="28"/>
          <w:szCs w:val="28"/>
          <w:lang w:val="ro-RO" w:eastAsia="zh-TW"/>
        </w:rPr>
      </w:pPr>
      <w:r w:rsidRPr="0042250C">
        <w:rPr>
          <w:sz w:val="28"/>
          <w:szCs w:val="28"/>
          <w:lang w:val="ro-RO" w:eastAsia="zh-TW"/>
        </w:rPr>
        <w:t>c) modul în</w:t>
      </w:r>
      <w:r w:rsidR="008D7957">
        <w:rPr>
          <w:sz w:val="28"/>
          <w:szCs w:val="28"/>
          <w:lang w:val="ro-RO" w:eastAsia="zh-TW"/>
        </w:rPr>
        <w:t xml:space="preserve"> dobî</w:t>
      </w:r>
      <w:r w:rsidRPr="0042250C">
        <w:rPr>
          <w:sz w:val="28"/>
          <w:szCs w:val="28"/>
          <w:lang w:val="ro-RO" w:eastAsia="zh-TW"/>
        </w:rPr>
        <w:t>ndire şi înc</w:t>
      </w:r>
      <w:r w:rsidR="00CE029B">
        <w:rPr>
          <w:sz w:val="28"/>
          <w:szCs w:val="28"/>
          <w:lang w:val="ro-RO" w:eastAsia="zh-TW"/>
        </w:rPr>
        <w:t>etare a calităţii de membru al c</w:t>
      </w:r>
      <w:r w:rsidRPr="0042250C">
        <w:rPr>
          <w:sz w:val="28"/>
          <w:szCs w:val="28"/>
          <w:lang w:val="ro-RO" w:eastAsia="zh-TW"/>
        </w:rPr>
        <w:t>omitetului sectorial;</w:t>
      </w:r>
    </w:p>
    <w:p w:rsidR="0042250C" w:rsidRPr="0042250C" w:rsidRDefault="0042250C" w:rsidP="008D7957">
      <w:pPr>
        <w:tabs>
          <w:tab w:val="left" w:pos="284"/>
          <w:tab w:val="left" w:pos="426"/>
          <w:tab w:val="left" w:pos="993"/>
        </w:tabs>
        <w:ind w:firstLine="709"/>
        <w:contextualSpacing/>
        <w:rPr>
          <w:sz w:val="28"/>
          <w:szCs w:val="28"/>
          <w:lang w:val="ro-RO" w:eastAsia="zh-TW"/>
        </w:rPr>
      </w:pPr>
      <w:r w:rsidRPr="0042250C">
        <w:rPr>
          <w:sz w:val="28"/>
          <w:szCs w:val="28"/>
          <w:lang w:val="ro-RO" w:eastAsia="zh-TW"/>
        </w:rPr>
        <w:t>d) drept</w:t>
      </w:r>
      <w:r w:rsidR="00CE029B">
        <w:rPr>
          <w:sz w:val="28"/>
          <w:szCs w:val="28"/>
          <w:lang w:val="ro-RO" w:eastAsia="zh-TW"/>
        </w:rPr>
        <w:t>urile şi obligaţiile membrilor c</w:t>
      </w:r>
      <w:r w:rsidRPr="0042250C">
        <w:rPr>
          <w:sz w:val="28"/>
          <w:szCs w:val="28"/>
          <w:lang w:val="ro-RO" w:eastAsia="zh-TW"/>
        </w:rPr>
        <w:t>omitetului sectorial;</w:t>
      </w:r>
    </w:p>
    <w:p w:rsidR="0042250C" w:rsidRPr="0042250C" w:rsidRDefault="0042250C" w:rsidP="008D7957">
      <w:pPr>
        <w:tabs>
          <w:tab w:val="left" w:pos="284"/>
          <w:tab w:val="left" w:pos="426"/>
          <w:tab w:val="left" w:pos="993"/>
        </w:tabs>
        <w:ind w:firstLine="709"/>
        <w:contextualSpacing/>
        <w:rPr>
          <w:sz w:val="28"/>
          <w:szCs w:val="28"/>
          <w:lang w:val="ro-RO" w:eastAsia="zh-TW"/>
        </w:rPr>
      </w:pPr>
      <w:r w:rsidRPr="0042250C">
        <w:rPr>
          <w:sz w:val="28"/>
          <w:szCs w:val="28"/>
          <w:lang w:val="ro-RO" w:eastAsia="zh-TW"/>
        </w:rPr>
        <w:t>e) cuantumul cotizaţiilor şi modul lor de încasare, dacă se adoptă decizia de stabilire a acestor cotizaţii;</w:t>
      </w:r>
    </w:p>
    <w:p w:rsidR="0042250C" w:rsidRPr="0042250C" w:rsidRDefault="0042250C" w:rsidP="000E0F99">
      <w:pPr>
        <w:tabs>
          <w:tab w:val="left" w:pos="284"/>
          <w:tab w:val="left" w:pos="993"/>
        </w:tabs>
        <w:ind w:firstLine="709"/>
        <w:contextualSpacing/>
        <w:rPr>
          <w:sz w:val="28"/>
          <w:szCs w:val="28"/>
          <w:lang w:val="ro-RO" w:eastAsia="zh-TW"/>
        </w:rPr>
      </w:pPr>
      <w:r w:rsidRPr="0042250C">
        <w:rPr>
          <w:sz w:val="28"/>
          <w:szCs w:val="28"/>
          <w:lang w:val="ro-RO" w:eastAsia="zh-TW"/>
        </w:rPr>
        <w:t>f) structura organizaţională, denumirea organelor de conducere şi control, modul de formare, durata mandatelor şi atribuţiile</w:t>
      </w:r>
      <w:r w:rsidR="008D7957" w:rsidRPr="0042250C">
        <w:rPr>
          <w:sz w:val="28"/>
          <w:szCs w:val="28"/>
          <w:lang w:val="ro-RO" w:eastAsia="zh-TW"/>
        </w:rPr>
        <w:t xml:space="preserve"> acestora</w:t>
      </w:r>
      <w:r w:rsidRPr="0042250C">
        <w:rPr>
          <w:sz w:val="28"/>
          <w:szCs w:val="28"/>
          <w:lang w:val="ro-RO" w:eastAsia="zh-TW"/>
        </w:rPr>
        <w:t>;</w:t>
      </w:r>
    </w:p>
    <w:p w:rsidR="0042250C" w:rsidRPr="0042250C" w:rsidRDefault="0042250C" w:rsidP="000E0F99">
      <w:pPr>
        <w:tabs>
          <w:tab w:val="left" w:pos="284"/>
          <w:tab w:val="left" w:pos="993"/>
        </w:tabs>
        <w:ind w:firstLine="709"/>
        <w:rPr>
          <w:sz w:val="28"/>
          <w:szCs w:val="28"/>
          <w:lang w:val="ro-RO" w:eastAsia="zh-TW"/>
        </w:rPr>
      </w:pPr>
      <w:r w:rsidRPr="0042250C">
        <w:rPr>
          <w:sz w:val="28"/>
          <w:szCs w:val="28"/>
          <w:lang w:val="ro-RO" w:eastAsia="zh-TW"/>
        </w:rPr>
        <w:t xml:space="preserve">g) procedura de adoptare, modificare şi completare a statutului, </w:t>
      </w:r>
      <w:r w:rsidR="008D7957">
        <w:rPr>
          <w:sz w:val="28"/>
          <w:szCs w:val="28"/>
          <w:lang w:val="ro-RO" w:eastAsia="zh-TW"/>
        </w:rPr>
        <w:t xml:space="preserve">precum și </w:t>
      </w:r>
      <w:r w:rsidRPr="0042250C">
        <w:rPr>
          <w:sz w:val="28"/>
          <w:szCs w:val="28"/>
          <w:lang w:val="ro-RO" w:eastAsia="zh-TW"/>
        </w:rPr>
        <w:t>procedura de adopt</w:t>
      </w:r>
      <w:r w:rsidR="008D7957">
        <w:rPr>
          <w:sz w:val="28"/>
          <w:szCs w:val="28"/>
          <w:lang w:val="ro-RO" w:eastAsia="zh-TW"/>
        </w:rPr>
        <w:t>are a altor hotărîri în cadrul c</w:t>
      </w:r>
      <w:r w:rsidRPr="0042250C">
        <w:rPr>
          <w:sz w:val="28"/>
          <w:szCs w:val="28"/>
          <w:lang w:val="ro-RO" w:eastAsia="zh-TW"/>
        </w:rPr>
        <w:t>omitetului sectorial;</w:t>
      </w:r>
    </w:p>
    <w:p w:rsidR="0042250C" w:rsidRPr="0042250C" w:rsidRDefault="0042250C" w:rsidP="000E0F99">
      <w:pPr>
        <w:tabs>
          <w:tab w:val="left" w:pos="284"/>
          <w:tab w:val="left" w:pos="993"/>
        </w:tabs>
        <w:ind w:firstLine="709"/>
        <w:contextualSpacing/>
        <w:rPr>
          <w:sz w:val="28"/>
          <w:szCs w:val="28"/>
          <w:lang w:val="ro-RO" w:eastAsia="zh-TW"/>
        </w:rPr>
      </w:pPr>
      <w:r w:rsidRPr="0042250C">
        <w:rPr>
          <w:sz w:val="28"/>
          <w:szCs w:val="28"/>
          <w:lang w:val="ro-RO" w:eastAsia="zh-TW"/>
        </w:rPr>
        <w:t>h) modul de formare, folosire şi înstrăinare a patrimoniului;</w:t>
      </w:r>
    </w:p>
    <w:p w:rsidR="008D7957" w:rsidRDefault="0042250C" w:rsidP="000E0F99">
      <w:pPr>
        <w:tabs>
          <w:tab w:val="left" w:pos="284"/>
          <w:tab w:val="left" w:pos="993"/>
        </w:tabs>
        <w:ind w:firstLine="709"/>
        <w:contextualSpacing/>
        <w:rPr>
          <w:sz w:val="28"/>
          <w:szCs w:val="28"/>
          <w:lang w:val="ro-RO" w:eastAsia="zh-TW"/>
        </w:rPr>
      </w:pPr>
      <w:r w:rsidRPr="0042250C">
        <w:rPr>
          <w:sz w:val="28"/>
          <w:szCs w:val="28"/>
          <w:lang w:val="ro-RO" w:eastAsia="zh-TW"/>
        </w:rPr>
        <w:t xml:space="preserve">i) procedura de control asupra activităţii </w:t>
      </w:r>
      <w:r w:rsidR="008D7957">
        <w:rPr>
          <w:sz w:val="28"/>
          <w:szCs w:val="28"/>
          <w:lang w:val="ro-RO" w:eastAsia="ru-RU"/>
        </w:rPr>
        <w:t>c</w:t>
      </w:r>
      <w:r w:rsidRPr="0042250C">
        <w:rPr>
          <w:sz w:val="28"/>
          <w:szCs w:val="28"/>
          <w:lang w:val="ro-RO" w:eastAsia="ru-RU"/>
        </w:rPr>
        <w:t>omitetelor sectoriale</w:t>
      </w:r>
      <w:r w:rsidRPr="0042250C">
        <w:rPr>
          <w:sz w:val="28"/>
          <w:szCs w:val="28"/>
          <w:lang w:val="ro-RO" w:eastAsia="zh-TW"/>
        </w:rPr>
        <w:t>;</w:t>
      </w:r>
    </w:p>
    <w:p w:rsidR="0042250C" w:rsidRPr="0042250C" w:rsidRDefault="0042250C" w:rsidP="000E0F99">
      <w:pPr>
        <w:tabs>
          <w:tab w:val="left" w:pos="284"/>
          <w:tab w:val="left" w:pos="993"/>
        </w:tabs>
        <w:ind w:firstLine="709"/>
        <w:contextualSpacing/>
        <w:rPr>
          <w:sz w:val="28"/>
          <w:szCs w:val="28"/>
          <w:lang w:val="ro-RO" w:eastAsia="zh-TW"/>
        </w:rPr>
      </w:pPr>
      <w:r w:rsidRPr="0042250C">
        <w:rPr>
          <w:sz w:val="28"/>
          <w:szCs w:val="28"/>
          <w:lang w:val="ro-RO" w:eastAsia="zh-TW"/>
        </w:rPr>
        <w:t>j) procedura de încetare a activităţii</w:t>
      </w:r>
      <w:r w:rsidR="008D7957">
        <w:rPr>
          <w:sz w:val="28"/>
          <w:szCs w:val="28"/>
          <w:lang w:val="ro-RO" w:eastAsia="ru-RU"/>
        </w:rPr>
        <w:t xml:space="preserve"> c</w:t>
      </w:r>
      <w:r w:rsidRPr="0042250C">
        <w:rPr>
          <w:sz w:val="28"/>
          <w:szCs w:val="28"/>
          <w:lang w:val="ro-RO" w:eastAsia="ru-RU"/>
        </w:rPr>
        <w:t>omitetelor sectoriale</w:t>
      </w:r>
      <w:r w:rsidRPr="0042250C">
        <w:rPr>
          <w:sz w:val="28"/>
          <w:szCs w:val="28"/>
          <w:lang w:val="ro-RO" w:eastAsia="zh-TW"/>
        </w:rPr>
        <w:t>.</w:t>
      </w:r>
    </w:p>
    <w:p w:rsidR="0042250C" w:rsidRPr="0042250C" w:rsidRDefault="0042250C" w:rsidP="000E0F99">
      <w:pPr>
        <w:tabs>
          <w:tab w:val="left" w:pos="284"/>
          <w:tab w:val="left" w:pos="993"/>
        </w:tabs>
        <w:ind w:firstLine="709"/>
        <w:contextualSpacing/>
        <w:rPr>
          <w:sz w:val="28"/>
          <w:szCs w:val="28"/>
          <w:lang w:val="ro-RO" w:eastAsia="ru-RU"/>
        </w:rPr>
      </w:pPr>
      <w:r w:rsidRPr="0042250C">
        <w:rPr>
          <w:sz w:val="28"/>
          <w:szCs w:val="28"/>
          <w:lang w:val="ro-RO" w:eastAsia="zh-TW"/>
        </w:rPr>
        <w:t xml:space="preserve">(3) </w:t>
      </w:r>
      <w:r w:rsidR="008D7957">
        <w:rPr>
          <w:sz w:val="28"/>
          <w:szCs w:val="28"/>
          <w:lang w:val="ro-RO" w:eastAsia="ru-RU"/>
        </w:rPr>
        <w:t>Statutul c</w:t>
      </w:r>
      <w:r w:rsidRPr="0042250C">
        <w:rPr>
          <w:sz w:val="28"/>
          <w:szCs w:val="28"/>
          <w:lang w:val="ro-RO" w:eastAsia="ru-RU"/>
        </w:rPr>
        <w:t>omitetelor sectoriale poate să conţină şi alte prevederi referitoare la activitatea acest</w:t>
      </w:r>
      <w:r w:rsidR="008D7957">
        <w:rPr>
          <w:sz w:val="28"/>
          <w:szCs w:val="28"/>
          <w:lang w:val="ro-RO" w:eastAsia="ru-RU"/>
        </w:rPr>
        <w:t>ora</w:t>
      </w:r>
      <w:r w:rsidRPr="0042250C">
        <w:rPr>
          <w:sz w:val="28"/>
          <w:szCs w:val="28"/>
          <w:lang w:val="ro-RO" w:eastAsia="ru-RU"/>
        </w:rPr>
        <w:t>, care nu contravin legislaţiei.</w:t>
      </w:r>
    </w:p>
    <w:p w:rsidR="0042250C" w:rsidRPr="0042250C" w:rsidRDefault="0042250C" w:rsidP="000E0F99">
      <w:pPr>
        <w:tabs>
          <w:tab w:val="left" w:pos="284"/>
          <w:tab w:val="left" w:pos="993"/>
        </w:tabs>
        <w:ind w:firstLine="709"/>
        <w:contextualSpacing/>
        <w:rPr>
          <w:sz w:val="28"/>
          <w:szCs w:val="28"/>
          <w:lang w:val="ro-RO" w:eastAsia="ru-RU"/>
        </w:rPr>
      </w:pPr>
      <w:r w:rsidRPr="0042250C">
        <w:rPr>
          <w:sz w:val="28"/>
          <w:szCs w:val="28"/>
          <w:lang w:val="ro-RO" w:eastAsia="ru-RU"/>
        </w:rPr>
        <w:lastRenderedPageBreak/>
        <w:t>(4) Statutul se sem</w:t>
      </w:r>
      <w:r w:rsidR="008D7957">
        <w:rPr>
          <w:sz w:val="28"/>
          <w:szCs w:val="28"/>
          <w:lang w:val="ro-RO" w:eastAsia="ru-RU"/>
        </w:rPr>
        <w:t>nează de către toţi fondatorii c</w:t>
      </w:r>
      <w:r w:rsidRPr="0042250C">
        <w:rPr>
          <w:sz w:val="28"/>
          <w:szCs w:val="28"/>
          <w:lang w:val="ro-RO" w:eastAsia="ru-RU"/>
        </w:rPr>
        <w:t>omitetului sectorial la momentul constituirii acestuia.</w:t>
      </w:r>
    </w:p>
    <w:p w:rsidR="0042250C" w:rsidRPr="0042250C" w:rsidRDefault="0042250C" w:rsidP="000E0F99">
      <w:pPr>
        <w:tabs>
          <w:tab w:val="left" w:pos="993"/>
        </w:tabs>
        <w:ind w:firstLine="709"/>
        <w:contextualSpacing/>
        <w:rPr>
          <w:sz w:val="28"/>
          <w:szCs w:val="28"/>
          <w:lang w:val="ro-RO" w:eastAsia="ru-RU"/>
        </w:rPr>
      </w:pPr>
    </w:p>
    <w:p w:rsidR="0042250C" w:rsidRPr="0042250C" w:rsidRDefault="0042250C" w:rsidP="000E0F99">
      <w:pPr>
        <w:tabs>
          <w:tab w:val="left" w:pos="284"/>
          <w:tab w:val="left" w:pos="993"/>
        </w:tabs>
        <w:ind w:firstLine="709"/>
        <w:contextualSpacing/>
        <w:rPr>
          <w:b/>
          <w:sz w:val="28"/>
          <w:szCs w:val="28"/>
          <w:lang w:val="ro-RO" w:eastAsia="zh-TW"/>
        </w:rPr>
      </w:pPr>
      <w:r w:rsidRPr="0042250C">
        <w:rPr>
          <w:b/>
          <w:sz w:val="28"/>
          <w:szCs w:val="28"/>
          <w:lang w:val="ro-RO" w:eastAsia="zh-TW"/>
        </w:rPr>
        <w:t>Artico</w:t>
      </w:r>
      <w:r w:rsidR="008D7957">
        <w:rPr>
          <w:b/>
          <w:sz w:val="28"/>
          <w:szCs w:val="28"/>
          <w:lang w:val="ro-RO" w:eastAsia="zh-TW"/>
        </w:rPr>
        <w:t>lul 8. Înregistrarea de stat a c</w:t>
      </w:r>
      <w:r w:rsidRPr="0042250C">
        <w:rPr>
          <w:b/>
          <w:sz w:val="28"/>
          <w:szCs w:val="28"/>
          <w:lang w:val="ro-RO" w:eastAsia="zh-TW"/>
        </w:rPr>
        <w:t>omitetelor sectoriale</w:t>
      </w:r>
    </w:p>
    <w:p w:rsidR="0042250C" w:rsidRPr="0042250C" w:rsidRDefault="0042250C" w:rsidP="000E0F99">
      <w:pPr>
        <w:tabs>
          <w:tab w:val="left" w:pos="284"/>
          <w:tab w:val="left" w:pos="709"/>
          <w:tab w:val="left" w:pos="993"/>
        </w:tabs>
        <w:ind w:firstLine="709"/>
        <w:contextualSpacing/>
        <w:rPr>
          <w:sz w:val="28"/>
          <w:szCs w:val="28"/>
          <w:lang w:val="ro-RO" w:eastAsia="zh-TW"/>
        </w:rPr>
      </w:pPr>
      <w:r w:rsidRPr="0042250C">
        <w:rPr>
          <w:sz w:val="28"/>
          <w:szCs w:val="28"/>
          <w:lang w:val="ro-RO" w:eastAsia="zh-TW"/>
        </w:rPr>
        <w:t>(1) Înregistrarea, refuzul înregistrării şi contest</w:t>
      </w:r>
      <w:r w:rsidR="008D7957">
        <w:rPr>
          <w:sz w:val="28"/>
          <w:szCs w:val="28"/>
          <w:lang w:val="ro-RO" w:eastAsia="zh-TW"/>
        </w:rPr>
        <w:t>area refuzului de a înregistra c</w:t>
      </w:r>
      <w:r w:rsidRPr="0042250C">
        <w:rPr>
          <w:sz w:val="28"/>
          <w:szCs w:val="28"/>
          <w:lang w:val="ro-RO" w:eastAsia="zh-TW"/>
        </w:rPr>
        <w:t xml:space="preserve">omitetul sectorial se face conform procedurii stabilite pentru asociaţiile obşteşti, în partea în care nu este reglementată de prezenta lege. </w:t>
      </w:r>
    </w:p>
    <w:p w:rsidR="0042250C" w:rsidRPr="0042250C" w:rsidRDefault="008D7957" w:rsidP="000E0F99">
      <w:pPr>
        <w:tabs>
          <w:tab w:val="left" w:pos="284"/>
          <w:tab w:val="left" w:pos="709"/>
          <w:tab w:val="left" w:pos="993"/>
        </w:tabs>
        <w:ind w:firstLine="709"/>
        <w:contextualSpacing/>
        <w:rPr>
          <w:sz w:val="28"/>
          <w:szCs w:val="28"/>
          <w:lang w:val="ro-RO" w:eastAsia="zh-TW"/>
        </w:rPr>
      </w:pPr>
      <w:r>
        <w:rPr>
          <w:sz w:val="28"/>
          <w:szCs w:val="28"/>
          <w:lang w:val="ro-RO" w:eastAsia="zh-TW"/>
        </w:rPr>
        <w:t>(2) Pentru înregistrare</w:t>
      </w:r>
      <w:r w:rsidR="00CE029B">
        <w:rPr>
          <w:sz w:val="28"/>
          <w:szCs w:val="28"/>
          <w:lang w:val="ro-RO" w:eastAsia="zh-TW"/>
        </w:rPr>
        <w:t>a</w:t>
      </w:r>
      <w:r>
        <w:rPr>
          <w:sz w:val="28"/>
          <w:szCs w:val="28"/>
          <w:lang w:val="ro-RO" w:eastAsia="zh-TW"/>
        </w:rPr>
        <w:t xml:space="preserve"> c</w:t>
      </w:r>
      <w:r w:rsidR="0042250C" w:rsidRPr="0042250C">
        <w:rPr>
          <w:sz w:val="28"/>
          <w:szCs w:val="28"/>
          <w:lang w:val="ro-RO" w:eastAsia="zh-TW"/>
        </w:rPr>
        <w:t>omitetelor sectoriale se depun următoarele documente:</w:t>
      </w:r>
    </w:p>
    <w:p w:rsidR="0042250C" w:rsidRPr="0042250C" w:rsidRDefault="0042250C" w:rsidP="000E0F99">
      <w:pPr>
        <w:numPr>
          <w:ilvl w:val="0"/>
          <w:numId w:val="19"/>
        </w:numPr>
        <w:tabs>
          <w:tab w:val="left" w:pos="0"/>
          <w:tab w:val="left" w:pos="284"/>
          <w:tab w:val="left" w:pos="993"/>
        </w:tabs>
        <w:ind w:left="0" w:firstLine="709"/>
        <w:contextualSpacing/>
        <w:rPr>
          <w:sz w:val="28"/>
          <w:szCs w:val="28"/>
          <w:lang w:val="ro-RO" w:eastAsia="ru-RU"/>
        </w:rPr>
      </w:pPr>
      <w:r w:rsidRPr="0042250C">
        <w:rPr>
          <w:sz w:val="28"/>
          <w:szCs w:val="28"/>
          <w:lang w:val="ro-RO" w:eastAsia="ru-RU"/>
        </w:rPr>
        <w:t>cererea semnată de către toţi mem</w:t>
      </w:r>
      <w:r w:rsidR="008D7957">
        <w:rPr>
          <w:sz w:val="28"/>
          <w:szCs w:val="28"/>
          <w:lang w:val="ro-RO" w:eastAsia="ru-RU"/>
        </w:rPr>
        <w:t>brii organului de conducere al c</w:t>
      </w:r>
      <w:r w:rsidRPr="0042250C">
        <w:rPr>
          <w:sz w:val="28"/>
          <w:szCs w:val="28"/>
          <w:lang w:val="ro-RO" w:eastAsia="ru-RU"/>
        </w:rPr>
        <w:t>omitetului sectorial;</w:t>
      </w:r>
    </w:p>
    <w:p w:rsidR="0042250C" w:rsidRPr="0042250C" w:rsidRDefault="0042250C" w:rsidP="000E0F99">
      <w:pPr>
        <w:numPr>
          <w:ilvl w:val="0"/>
          <w:numId w:val="19"/>
        </w:numPr>
        <w:tabs>
          <w:tab w:val="left" w:pos="284"/>
          <w:tab w:val="left" w:pos="426"/>
          <w:tab w:val="left" w:pos="993"/>
        </w:tabs>
        <w:ind w:left="0" w:firstLine="709"/>
        <w:contextualSpacing/>
        <w:rPr>
          <w:sz w:val="28"/>
          <w:szCs w:val="28"/>
          <w:lang w:val="ro-RO" w:eastAsia="ru-RU"/>
        </w:rPr>
      </w:pPr>
      <w:r w:rsidRPr="0042250C">
        <w:rPr>
          <w:sz w:val="28"/>
          <w:szCs w:val="28"/>
          <w:lang w:val="ro-RO" w:eastAsia="ru-RU"/>
        </w:rPr>
        <w:t>statutul în două exemplare;</w:t>
      </w:r>
    </w:p>
    <w:p w:rsidR="0042250C" w:rsidRPr="0042250C" w:rsidRDefault="0042250C" w:rsidP="000E0F99">
      <w:pPr>
        <w:numPr>
          <w:ilvl w:val="0"/>
          <w:numId w:val="19"/>
        </w:numPr>
        <w:tabs>
          <w:tab w:val="left" w:pos="284"/>
          <w:tab w:val="left" w:pos="426"/>
          <w:tab w:val="left" w:pos="993"/>
        </w:tabs>
        <w:ind w:left="0" w:firstLine="709"/>
        <w:contextualSpacing/>
        <w:rPr>
          <w:sz w:val="28"/>
          <w:szCs w:val="28"/>
          <w:lang w:val="ro-RO" w:eastAsia="ru-RU"/>
        </w:rPr>
      </w:pPr>
      <w:r w:rsidRPr="0042250C">
        <w:rPr>
          <w:sz w:val="28"/>
          <w:szCs w:val="28"/>
          <w:lang w:val="ro-RO" w:eastAsia="ru-RU"/>
        </w:rPr>
        <w:t>copia procesului-verba</w:t>
      </w:r>
      <w:r w:rsidR="008D7957">
        <w:rPr>
          <w:sz w:val="28"/>
          <w:szCs w:val="28"/>
          <w:lang w:val="ro-RO" w:eastAsia="ru-RU"/>
        </w:rPr>
        <w:t>l al adunării de constituire a c</w:t>
      </w:r>
      <w:r w:rsidRPr="0042250C">
        <w:rPr>
          <w:sz w:val="28"/>
          <w:szCs w:val="28"/>
          <w:lang w:val="ro-RO" w:eastAsia="ru-RU"/>
        </w:rPr>
        <w:t>omitetului sectorial;</w:t>
      </w:r>
    </w:p>
    <w:p w:rsidR="0042250C" w:rsidRPr="0042250C" w:rsidRDefault="0042250C" w:rsidP="000E0F99">
      <w:pPr>
        <w:numPr>
          <w:ilvl w:val="0"/>
          <w:numId w:val="19"/>
        </w:numPr>
        <w:tabs>
          <w:tab w:val="left" w:pos="142"/>
          <w:tab w:val="left" w:pos="284"/>
          <w:tab w:val="left" w:pos="993"/>
        </w:tabs>
        <w:ind w:left="0" w:firstLine="709"/>
        <w:contextualSpacing/>
        <w:rPr>
          <w:sz w:val="28"/>
          <w:szCs w:val="28"/>
          <w:lang w:val="ro-RO" w:eastAsia="ru-RU"/>
        </w:rPr>
      </w:pPr>
      <w:r w:rsidRPr="0042250C">
        <w:rPr>
          <w:sz w:val="28"/>
          <w:szCs w:val="28"/>
          <w:lang w:val="ro-RO" w:eastAsia="ru-RU"/>
        </w:rPr>
        <w:t>lista fondatorilor, cu anexarea copiei certificatul</w:t>
      </w:r>
      <w:r w:rsidR="002F07EF">
        <w:rPr>
          <w:sz w:val="28"/>
          <w:szCs w:val="28"/>
          <w:lang w:val="ro-RO" w:eastAsia="ru-RU"/>
        </w:rPr>
        <w:t>ui</w:t>
      </w:r>
      <w:r w:rsidRPr="0042250C">
        <w:rPr>
          <w:sz w:val="28"/>
          <w:szCs w:val="28"/>
          <w:lang w:val="ro-RO" w:eastAsia="ru-RU"/>
        </w:rPr>
        <w:t xml:space="preserve"> de înregistrare d</w:t>
      </w:r>
      <w:r w:rsidR="002F07EF">
        <w:rPr>
          <w:sz w:val="28"/>
          <w:szCs w:val="28"/>
          <w:lang w:val="ro-RO" w:eastAsia="ru-RU"/>
        </w:rPr>
        <w:t xml:space="preserve">e stat a </w:t>
      </w:r>
      <w:r w:rsidR="00CE029B">
        <w:rPr>
          <w:sz w:val="28"/>
          <w:szCs w:val="28"/>
          <w:lang w:val="ro-RO" w:eastAsia="ru-RU"/>
        </w:rPr>
        <w:t>comitetului sectorial</w:t>
      </w:r>
      <w:r w:rsidR="002F07EF">
        <w:rPr>
          <w:sz w:val="28"/>
          <w:szCs w:val="28"/>
          <w:lang w:val="ro-RO" w:eastAsia="ru-RU"/>
        </w:rPr>
        <w:t xml:space="preserve"> şi a extraselor</w:t>
      </w:r>
      <w:r w:rsidRPr="0042250C">
        <w:rPr>
          <w:sz w:val="28"/>
          <w:szCs w:val="28"/>
          <w:lang w:val="ro-RO" w:eastAsia="ru-RU"/>
        </w:rPr>
        <w:t xml:space="preserve"> din procesul-verbal al şedinţei cent</w:t>
      </w:r>
      <w:r w:rsidR="002F07EF">
        <w:rPr>
          <w:sz w:val="28"/>
          <w:szCs w:val="28"/>
          <w:lang w:val="ro-RO" w:eastAsia="ru-RU"/>
        </w:rPr>
        <w:t>rului sindical naţional-ramural</w:t>
      </w:r>
      <w:r w:rsidRPr="0042250C">
        <w:rPr>
          <w:sz w:val="28"/>
          <w:szCs w:val="28"/>
          <w:lang w:val="ro-RO" w:eastAsia="ru-RU"/>
        </w:rPr>
        <w:t>, a</w:t>
      </w:r>
      <w:r w:rsidR="002F07EF">
        <w:rPr>
          <w:sz w:val="28"/>
          <w:szCs w:val="28"/>
          <w:lang w:val="ro-RO" w:eastAsia="ru-RU"/>
        </w:rPr>
        <w:t>l</w:t>
      </w:r>
      <w:r w:rsidRPr="0042250C">
        <w:rPr>
          <w:sz w:val="28"/>
          <w:szCs w:val="28"/>
          <w:lang w:val="ro-RO" w:eastAsia="ru-RU"/>
        </w:rPr>
        <w:t xml:space="preserve"> şedinţei confederaţiei patronale reprezentative sau, după caz, a</w:t>
      </w:r>
      <w:r w:rsidR="002F07EF">
        <w:rPr>
          <w:sz w:val="28"/>
          <w:szCs w:val="28"/>
          <w:lang w:val="ro-RO" w:eastAsia="ru-RU"/>
        </w:rPr>
        <w:t>l</w:t>
      </w:r>
      <w:r w:rsidRPr="0042250C">
        <w:rPr>
          <w:sz w:val="28"/>
          <w:szCs w:val="28"/>
          <w:lang w:val="ro-RO" w:eastAsia="ru-RU"/>
        </w:rPr>
        <w:t xml:space="preserve"> federației reprezentative, în care este consemnată decizia de desemnare a asociaţiei pentru particip</w:t>
      </w:r>
      <w:r w:rsidR="002F07EF">
        <w:rPr>
          <w:sz w:val="28"/>
          <w:szCs w:val="28"/>
          <w:lang w:val="ro-RO" w:eastAsia="ru-RU"/>
        </w:rPr>
        <w:t>are în calitate de fondator al c</w:t>
      </w:r>
      <w:r w:rsidRPr="0042250C">
        <w:rPr>
          <w:sz w:val="28"/>
          <w:szCs w:val="28"/>
          <w:lang w:val="ro-RO" w:eastAsia="ru-RU"/>
        </w:rPr>
        <w:t>omitetului sectorial;</w:t>
      </w:r>
    </w:p>
    <w:p w:rsidR="0042250C" w:rsidRPr="0042250C" w:rsidRDefault="0042250C" w:rsidP="000E0F99">
      <w:pPr>
        <w:numPr>
          <w:ilvl w:val="0"/>
          <w:numId w:val="19"/>
        </w:numPr>
        <w:tabs>
          <w:tab w:val="left" w:pos="284"/>
          <w:tab w:val="left" w:pos="426"/>
          <w:tab w:val="left" w:pos="993"/>
        </w:tabs>
        <w:ind w:left="0" w:firstLine="709"/>
        <w:contextualSpacing/>
        <w:rPr>
          <w:sz w:val="28"/>
          <w:szCs w:val="28"/>
          <w:lang w:val="ro-RO" w:eastAsia="ru-RU"/>
        </w:rPr>
      </w:pPr>
      <w:r w:rsidRPr="0042250C">
        <w:rPr>
          <w:sz w:val="28"/>
          <w:szCs w:val="28"/>
          <w:lang w:val="ro-RO" w:eastAsia="ru-RU"/>
        </w:rPr>
        <w:t>actul care confirmă sediul.</w:t>
      </w:r>
    </w:p>
    <w:p w:rsidR="0042250C" w:rsidRPr="0042250C" w:rsidRDefault="0042250C" w:rsidP="000E0F99">
      <w:pPr>
        <w:tabs>
          <w:tab w:val="left" w:pos="284"/>
          <w:tab w:val="left" w:pos="426"/>
          <w:tab w:val="left" w:pos="993"/>
        </w:tabs>
        <w:ind w:firstLine="709"/>
        <w:contextualSpacing/>
        <w:rPr>
          <w:sz w:val="28"/>
          <w:szCs w:val="28"/>
          <w:lang w:val="ro-RO" w:eastAsia="zh-TW"/>
        </w:rPr>
      </w:pPr>
      <w:r w:rsidRPr="0042250C">
        <w:rPr>
          <w:sz w:val="28"/>
          <w:szCs w:val="28"/>
          <w:lang w:val="ro-RO" w:eastAsia="ru-RU"/>
        </w:rPr>
        <w:t xml:space="preserve">(3) </w:t>
      </w:r>
      <w:r w:rsidR="002F07EF">
        <w:rPr>
          <w:sz w:val="28"/>
          <w:szCs w:val="28"/>
          <w:lang w:val="ro-RO" w:eastAsia="zh-TW"/>
        </w:rPr>
        <w:t>Înregistrarea c</w:t>
      </w:r>
      <w:r w:rsidRPr="0042250C">
        <w:rPr>
          <w:sz w:val="28"/>
          <w:szCs w:val="28"/>
          <w:lang w:val="ro-RO" w:eastAsia="zh-TW"/>
        </w:rPr>
        <w:t>omitetelor sectoriale nu se supune taxei de stat.</w:t>
      </w:r>
    </w:p>
    <w:p w:rsidR="0042250C" w:rsidRPr="0042250C" w:rsidRDefault="0042250C" w:rsidP="000E0F99">
      <w:pPr>
        <w:tabs>
          <w:tab w:val="left" w:pos="284"/>
          <w:tab w:val="left" w:pos="426"/>
          <w:tab w:val="left" w:pos="993"/>
        </w:tabs>
        <w:ind w:firstLine="709"/>
        <w:contextualSpacing/>
        <w:rPr>
          <w:sz w:val="28"/>
          <w:szCs w:val="28"/>
          <w:lang w:val="ro-RO" w:eastAsia="zh-TW"/>
        </w:rPr>
      </w:pPr>
    </w:p>
    <w:p w:rsidR="0042250C" w:rsidRPr="0042250C" w:rsidRDefault="0042250C" w:rsidP="000E0F99">
      <w:pPr>
        <w:tabs>
          <w:tab w:val="left" w:pos="142"/>
        </w:tabs>
        <w:ind w:firstLine="0"/>
        <w:contextualSpacing/>
        <w:jc w:val="center"/>
        <w:rPr>
          <w:sz w:val="28"/>
          <w:szCs w:val="28"/>
          <w:lang w:val="ro-RO" w:eastAsia="zh-TW"/>
        </w:rPr>
      </w:pPr>
      <w:r w:rsidRPr="0042250C">
        <w:rPr>
          <w:b/>
          <w:sz w:val="28"/>
          <w:szCs w:val="28"/>
          <w:lang w:val="ro-RO" w:eastAsia="ru-RU"/>
        </w:rPr>
        <w:t>Capitolul III</w:t>
      </w:r>
    </w:p>
    <w:p w:rsidR="008B3F06" w:rsidRDefault="0042250C" w:rsidP="000E0F99">
      <w:pPr>
        <w:tabs>
          <w:tab w:val="left" w:pos="1134"/>
        </w:tabs>
        <w:ind w:firstLine="0"/>
        <w:contextualSpacing/>
        <w:jc w:val="center"/>
        <w:rPr>
          <w:b/>
          <w:sz w:val="28"/>
          <w:szCs w:val="28"/>
          <w:lang w:val="ro-RO" w:eastAsia="zh-TW"/>
        </w:rPr>
      </w:pPr>
      <w:r w:rsidRPr="0042250C">
        <w:rPr>
          <w:b/>
          <w:sz w:val="28"/>
          <w:szCs w:val="28"/>
          <w:lang w:val="ro-RO" w:eastAsia="zh-TW"/>
        </w:rPr>
        <w:t>ATRIBUȚII</w:t>
      </w:r>
      <w:r w:rsidR="008B3F06">
        <w:rPr>
          <w:b/>
          <w:sz w:val="28"/>
          <w:szCs w:val="28"/>
          <w:lang w:val="ro-RO" w:eastAsia="zh-TW"/>
        </w:rPr>
        <w:t>LE</w:t>
      </w:r>
      <w:r w:rsidRPr="0042250C">
        <w:rPr>
          <w:b/>
          <w:sz w:val="28"/>
          <w:szCs w:val="28"/>
          <w:lang w:val="ro-RO" w:eastAsia="zh-TW"/>
        </w:rPr>
        <w:t>, DREPTURI</w:t>
      </w:r>
      <w:r w:rsidR="008B3F06">
        <w:rPr>
          <w:b/>
          <w:sz w:val="28"/>
          <w:szCs w:val="28"/>
          <w:lang w:val="ro-RO" w:eastAsia="zh-TW"/>
        </w:rPr>
        <w:t>LE</w:t>
      </w:r>
      <w:r w:rsidRPr="0042250C">
        <w:rPr>
          <w:b/>
          <w:sz w:val="28"/>
          <w:szCs w:val="28"/>
          <w:lang w:val="ro-RO" w:eastAsia="zh-TW"/>
        </w:rPr>
        <w:t xml:space="preserve"> ŞI OBLIGAŢIILE </w:t>
      </w:r>
    </w:p>
    <w:p w:rsidR="0042250C" w:rsidRPr="0042250C" w:rsidRDefault="0042250C" w:rsidP="000E0F99">
      <w:pPr>
        <w:tabs>
          <w:tab w:val="left" w:pos="1134"/>
        </w:tabs>
        <w:ind w:firstLine="0"/>
        <w:contextualSpacing/>
        <w:jc w:val="center"/>
        <w:rPr>
          <w:b/>
          <w:sz w:val="28"/>
          <w:szCs w:val="28"/>
          <w:lang w:val="ro-RO" w:eastAsia="zh-TW"/>
        </w:rPr>
      </w:pPr>
      <w:r w:rsidRPr="0042250C">
        <w:rPr>
          <w:b/>
          <w:sz w:val="28"/>
          <w:szCs w:val="28"/>
          <w:lang w:val="ro-RO" w:eastAsia="zh-TW"/>
        </w:rPr>
        <w:lastRenderedPageBreak/>
        <w:t>COMITETELOR SECTORIALE</w:t>
      </w:r>
    </w:p>
    <w:p w:rsidR="0042250C" w:rsidRPr="0042250C" w:rsidRDefault="0042250C" w:rsidP="000E0F99">
      <w:pPr>
        <w:tabs>
          <w:tab w:val="left" w:pos="1134"/>
        </w:tabs>
        <w:ind w:firstLine="0"/>
        <w:contextualSpacing/>
        <w:jc w:val="center"/>
        <w:rPr>
          <w:sz w:val="28"/>
          <w:szCs w:val="28"/>
          <w:lang w:val="ro-RO" w:eastAsia="zh-TW"/>
        </w:rPr>
      </w:pPr>
    </w:p>
    <w:p w:rsidR="0042250C" w:rsidRPr="0042250C" w:rsidRDefault="002F07EF" w:rsidP="002F07EF">
      <w:pPr>
        <w:tabs>
          <w:tab w:val="left" w:pos="709"/>
          <w:tab w:val="left" w:pos="993"/>
        </w:tabs>
        <w:ind w:firstLine="709"/>
        <w:rPr>
          <w:b/>
          <w:sz w:val="28"/>
          <w:szCs w:val="28"/>
          <w:lang w:val="ro-RO"/>
        </w:rPr>
      </w:pPr>
      <w:r>
        <w:rPr>
          <w:b/>
          <w:sz w:val="28"/>
          <w:szCs w:val="28"/>
          <w:lang w:val="ro-RO"/>
        </w:rPr>
        <w:t>Articolul 9. Atribuţiile c</w:t>
      </w:r>
      <w:r w:rsidR="0042250C" w:rsidRPr="0042250C">
        <w:rPr>
          <w:b/>
          <w:sz w:val="28"/>
          <w:szCs w:val="28"/>
          <w:lang w:val="ro-RO"/>
        </w:rPr>
        <w:t>omitetelor sectoriale</w:t>
      </w:r>
    </w:p>
    <w:p w:rsidR="0042250C" w:rsidRPr="0042250C" w:rsidRDefault="0042250C" w:rsidP="002F07EF">
      <w:pPr>
        <w:tabs>
          <w:tab w:val="left" w:pos="709"/>
          <w:tab w:val="left" w:pos="993"/>
        </w:tabs>
        <w:ind w:firstLine="709"/>
        <w:rPr>
          <w:sz w:val="28"/>
          <w:szCs w:val="28"/>
          <w:lang w:val="ro-RO"/>
        </w:rPr>
      </w:pPr>
      <w:r w:rsidRPr="0042250C">
        <w:rPr>
          <w:sz w:val="28"/>
          <w:szCs w:val="28"/>
          <w:lang w:val="ro-RO"/>
        </w:rPr>
        <w:t>În vederea realizării misi</w:t>
      </w:r>
      <w:r w:rsidR="002F07EF">
        <w:rPr>
          <w:sz w:val="28"/>
          <w:szCs w:val="28"/>
          <w:lang w:val="ro-RO"/>
        </w:rPr>
        <w:t>unii şi a scopurilor urmărite, c</w:t>
      </w:r>
      <w:r w:rsidRPr="0042250C">
        <w:rPr>
          <w:sz w:val="28"/>
          <w:szCs w:val="28"/>
          <w:lang w:val="ro-RO"/>
        </w:rPr>
        <w:t>omitetele sectoriale au următoarele atribuţii:</w:t>
      </w:r>
    </w:p>
    <w:p w:rsidR="0042250C" w:rsidRPr="0042250C" w:rsidRDefault="0042250C" w:rsidP="002F07EF">
      <w:pPr>
        <w:numPr>
          <w:ilvl w:val="0"/>
          <w:numId w:val="20"/>
        </w:numPr>
        <w:tabs>
          <w:tab w:val="left" w:pos="284"/>
          <w:tab w:val="left" w:pos="993"/>
        </w:tabs>
        <w:ind w:left="0" w:firstLine="709"/>
        <w:contextualSpacing/>
        <w:rPr>
          <w:sz w:val="28"/>
          <w:szCs w:val="28"/>
          <w:lang w:val="ro-RO" w:eastAsia="ru-RU"/>
        </w:rPr>
      </w:pPr>
      <w:r w:rsidRPr="0042250C">
        <w:rPr>
          <w:sz w:val="28"/>
          <w:szCs w:val="28"/>
          <w:lang w:val="ro-RO" w:eastAsia="ru-RU"/>
        </w:rPr>
        <w:t>asigură o platformă de comunicare şi cooperare între partenerii sociali</w:t>
      </w:r>
      <w:r w:rsidR="002F07EF">
        <w:rPr>
          <w:sz w:val="28"/>
          <w:szCs w:val="28"/>
          <w:lang w:val="ro-RO" w:eastAsia="ru-RU"/>
        </w:rPr>
        <w:t xml:space="preserve"> sau</w:t>
      </w:r>
      <w:r w:rsidRPr="0042250C">
        <w:rPr>
          <w:sz w:val="28"/>
          <w:szCs w:val="28"/>
          <w:lang w:val="ro-RO" w:eastAsia="ru-RU"/>
        </w:rPr>
        <w:t xml:space="preserve"> între partenerii sociali şi autorităţile publice, în procesul dezvoltării cadrului </w:t>
      </w:r>
      <w:r w:rsidR="002F07EF">
        <w:rPr>
          <w:sz w:val="28"/>
          <w:szCs w:val="28"/>
          <w:lang w:val="ro-RO" w:eastAsia="ru-RU"/>
        </w:rPr>
        <w:t>normativ privind învăţămî</w:t>
      </w:r>
      <w:r w:rsidRPr="0042250C">
        <w:rPr>
          <w:sz w:val="28"/>
          <w:szCs w:val="28"/>
          <w:lang w:val="ro-RO" w:eastAsia="ru-RU"/>
        </w:rPr>
        <w:t>ntul profesional tehnic şi formarea continuă, evaluarea și certificarea competențelor;</w:t>
      </w:r>
    </w:p>
    <w:p w:rsidR="0042250C" w:rsidRPr="0042250C" w:rsidRDefault="0042250C" w:rsidP="002F07EF">
      <w:pPr>
        <w:numPr>
          <w:ilvl w:val="0"/>
          <w:numId w:val="20"/>
        </w:numPr>
        <w:tabs>
          <w:tab w:val="left" w:pos="284"/>
          <w:tab w:val="left" w:pos="993"/>
        </w:tabs>
        <w:ind w:left="0" w:firstLine="709"/>
        <w:contextualSpacing/>
        <w:rPr>
          <w:sz w:val="28"/>
          <w:szCs w:val="28"/>
          <w:lang w:val="ro-RO" w:eastAsia="ru-RU"/>
        </w:rPr>
      </w:pPr>
      <w:r w:rsidRPr="0042250C">
        <w:rPr>
          <w:sz w:val="28"/>
          <w:szCs w:val="28"/>
          <w:lang w:val="ro-RO" w:eastAsia="ru-RU"/>
        </w:rPr>
        <w:t>participă la elaborarea documente</w:t>
      </w:r>
      <w:r w:rsidR="002F07EF">
        <w:rPr>
          <w:sz w:val="28"/>
          <w:szCs w:val="28"/>
          <w:lang w:val="ro-RO" w:eastAsia="ru-RU"/>
        </w:rPr>
        <w:t>lor</w:t>
      </w:r>
      <w:r w:rsidRPr="0042250C">
        <w:rPr>
          <w:sz w:val="28"/>
          <w:szCs w:val="28"/>
          <w:lang w:val="ro-RO" w:eastAsia="ru-RU"/>
        </w:rPr>
        <w:t xml:space="preserve"> de politici la nivel național și sectorial în domeniul formării profesionale;</w:t>
      </w:r>
    </w:p>
    <w:p w:rsidR="0042250C" w:rsidRPr="0042250C" w:rsidRDefault="0042250C" w:rsidP="002F07EF">
      <w:pPr>
        <w:numPr>
          <w:ilvl w:val="0"/>
          <w:numId w:val="20"/>
        </w:numPr>
        <w:tabs>
          <w:tab w:val="left" w:pos="284"/>
          <w:tab w:val="left" w:pos="993"/>
        </w:tabs>
        <w:ind w:left="0" w:firstLine="709"/>
        <w:contextualSpacing/>
        <w:rPr>
          <w:sz w:val="28"/>
          <w:szCs w:val="28"/>
          <w:lang w:val="ro-RO" w:eastAsia="ru-RU"/>
        </w:rPr>
      </w:pPr>
      <w:r w:rsidRPr="0042250C">
        <w:rPr>
          <w:sz w:val="28"/>
          <w:szCs w:val="28"/>
          <w:lang w:val="ro-RO" w:eastAsia="ru-RU"/>
        </w:rPr>
        <w:t xml:space="preserve"> participă la dezvoltarea cadrului normativ privind formarea profesională, evaluarea şi certificarea competenţelor prin: participare în grupuri de lucru pentru elaborarea proiectelor de acte normative privind formarea profesională, prezentare de avize la astfel de proiecte de acte normative propuse de autorităţile administrative competente;</w:t>
      </w:r>
    </w:p>
    <w:p w:rsidR="0042250C" w:rsidRPr="0042250C" w:rsidRDefault="0042250C" w:rsidP="002F07EF">
      <w:pPr>
        <w:numPr>
          <w:ilvl w:val="0"/>
          <w:numId w:val="20"/>
        </w:numPr>
        <w:tabs>
          <w:tab w:val="left" w:pos="284"/>
          <w:tab w:val="left" w:pos="993"/>
        </w:tabs>
        <w:ind w:left="0" w:firstLine="709"/>
        <w:contextualSpacing/>
        <w:rPr>
          <w:sz w:val="28"/>
          <w:szCs w:val="28"/>
          <w:lang w:val="ro-RO" w:eastAsia="ru-RU"/>
        </w:rPr>
      </w:pPr>
      <w:r w:rsidRPr="0042250C">
        <w:rPr>
          <w:sz w:val="28"/>
          <w:szCs w:val="28"/>
          <w:lang w:val="ro-RO" w:eastAsia="ru-RU"/>
        </w:rPr>
        <w:t>identifică ocupațiile pentru care urmează a fi elaborate standarde</w:t>
      </w:r>
      <w:r w:rsidR="00526019">
        <w:rPr>
          <w:sz w:val="28"/>
          <w:szCs w:val="28"/>
          <w:lang w:val="ro-RO" w:eastAsia="ru-RU"/>
        </w:rPr>
        <w:t>le</w:t>
      </w:r>
      <w:r w:rsidRPr="0042250C">
        <w:rPr>
          <w:sz w:val="28"/>
          <w:szCs w:val="28"/>
          <w:lang w:val="ro-RO" w:eastAsia="ru-RU"/>
        </w:rPr>
        <w:t xml:space="preserve"> ocupaţionale;</w:t>
      </w:r>
    </w:p>
    <w:p w:rsidR="0042250C" w:rsidRPr="0042250C" w:rsidRDefault="0042250C" w:rsidP="002F07EF">
      <w:pPr>
        <w:numPr>
          <w:ilvl w:val="0"/>
          <w:numId w:val="20"/>
        </w:numPr>
        <w:tabs>
          <w:tab w:val="left" w:pos="284"/>
          <w:tab w:val="left" w:pos="993"/>
        </w:tabs>
        <w:ind w:left="0" w:firstLine="709"/>
        <w:contextualSpacing/>
        <w:rPr>
          <w:sz w:val="28"/>
          <w:szCs w:val="28"/>
          <w:lang w:val="ro-RO" w:eastAsia="ru-RU"/>
        </w:rPr>
      </w:pPr>
      <w:r w:rsidRPr="0042250C">
        <w:rPr>
          <w:sz w:val="28"/>
          <w:szCs w:val="28"/>
          <w:lang w:val="ro-RO" w:eastAsia="ru-RU"/>
        </w:rPr>
        <w:t>inițiază, coordonează şi participă la elaborarea standarde</w:t>
      </w:r>
      <w:r w:rsidR="00526019">
        <w:rPr>
          <w:sz w:val="28"/>
          <w:szCs w:val="28"/>
          <w:lang w:val="ro-RO" w:eastAsia="ru-RU"/>
        </w:rPr>
        <w:t>lor ocupaţionale pentru învăţămî</w:t>
      </w:r>
      <w:r w:rsidRPr="0042250C">
        <w:rPr>
          <w:sz w:val="28"/>
          <w:szCs w:val="28"/>
          <w:lang w:val="ro-RO" w:eastAsia="ru-RU"/>
        </w:rPr>
        <w:t>ntul profesional tehnic, precum şi la re</w:t>
      </w:r>
      <w:r w:rsidR="00526019">
        <w:rPr>
          <w:sz w:val="28"/>
          <w:szCs w:val="28"/>
          <w:lang w:val="ro-RO" w:eastAsia="ru-RU"/>
        </w:rPr>
        <w:t>vizuirea standardelor existente</w:t>
      </w:r>
      <w:r w:rsidRPr="0042250C">
        <w:rPr>
          <w:sz w:val="28"/>
          <w:szCs w:val="28"/>
          <w:lang w:val="ro-RO" w:eastAsia="ru-RU"/>
        </w:rPr>
        <w:t xml:space="preserve"> în ramura economică de activitate pe care o reprezintă;</w:t>
      </w:r>
    </w:p>
    <w:p w:rsidR="0042250C" w:rsidRPr="0042250C" w:rsidRDefault="0042250C" w:rsidP="002F07EF">
      <w:pPr>
        <w:numPr>
          <w:ilvl w:val="0"/>
          <w:numId w:val="20"/>
        </w:numPr>
        <w:tabs>
          <w:tab w:val="left" w:pos="284"/>
          <w:tab w:val="left" w:pos="993"/>
        </w:tabs>
        <w:ind w:left="0" w:firstLine="709"/>
        <w:contextualSpacing/>
        <w:rPr>
          <w:sz w:val="28"/>
          <w:szCs w:val="28"/>
          <w:lang w:val="ro-RO" w:eastAsia="ru-RU"/>
        </w:rPr>
      </w:pPr>
      <w:r w:rsidRPr="0042250C">
        <w:rPr>
          <w:sz w:val="28"/>
          <w:szCs w:val="28"/>
          <w:lang w:val="ro-RO" w:eastAsia="ru-RU"/>
        </w:rPr>
        <w:t>participă la elaborarea, dezvoltarea şi actualizarea calificărilor aferente ramurii economice pe care o reprezintă, în corespundere cu metodologiile privi</w:t>
      </w:r>
      <w:r w:rsidR="00526019">
        <w:rPr>
          <w:sz w:val="28"/>
          <w:szCs w:val="28"/>
          <w:lang w:val="ro-RO" w:eastAsia="ru-RU"/>
        </w:rPr>
        <w:t xml:space="preserve">nd </w:t>
      </w:r>
      <w:r w:rsidRPr="0042250C">
        <w:rPr>
          <w:sz w:val="28"/>
          <w:szCs w:val="28"/>
          <w:lang w:val="ro-RO" w:eastAsia="ru-RU"/>
        </w:rPr>
        <w:t>elaborarea calificărilor profesionale;</w:t>
      </w:r>
    </w:p>
    <w:p w:rsidR="0042250C" w:rsidRPr="0042250C" w:rsidRDefault="0042250C" w:rsidP="002F07EF">
      <w:pPr>
        <w:numPr>
          <w:ilvl w:val="0"/>
          <w:numId w:val="20"/>
        </w:numPr>
        <w:tabs>
          <w:tab w:val="left" w:pos="284"/>
          <w:tab w:val="left" w:pos="993"/>
        </w:tabs>
        <w:ind w:left="0" w:firstLine="709"/>
        <w:contextualSpacing/>
        <w:rPr>
          <w:sz w:val="28"/>
          <w:szCs w:val="28"/>
          <w:lang w:val="ro-RO" w:eastAsia="ru-RU"/>
        </w:rPr>
      </w:pPr>
      <w:r w:rsidRPr="0042250C">
        <w:rPr>
          <w:sz w:val="28"/>
          <w:szCs w:val="28"/>
          <w:lang w:val="ro-RO" w:eastAsia="ru-RU"/>
        </w:rPr>
        <w:t>participă la elaborarea Cadrului Naţional al Calificărilor;</w:t>
      </w:r>
    </w:p>
    <w:p w:rsidR="0042250C" w:rsidRPr="0042250C" w:rsidRDefault="0042250C" w:rsidP="002F07EF">
      <w:pPr>
        <w:numPr>
          <w:ilvl w:val="0"/>
          <w:numId w:val="20"/>
        </w:numPr>
        <w:tabs>
          <w:tab w:val="left" w:pos="284"/>
          <w:tab w:val="left" w:pos="993"/>
        </w:tabs>
        <w:ind w:left="0" w:firstLine="709"/>
        <w:contextualSpacing/>
        <w:rPr>
          <w:sz w:val="28"/>
          <w:szCs w:val="28"/>
          <w:lang w:val="ro-RO" w:eastAsia="ru-RU"/>
        </w:rPr>
      </w:pPr>
      <w:r w:rsidRPr="0042250C">
        <w:rPr>
          <w:sz w:val="28"/>
          <w:szCs w:val="28"/>
          <w:lang w:val="ro-RO" w:eastAsia="ru-RU"/>
        </w:rPr>
        <w:lastRenderedPageBreak/>
        <w:t>susține şi promovează imple</w:t>
      </w:r>
      <w:r w:rsidR="00526019">
        <w:rPr>
          <w:sz w:val="28"/>
          <w:szCs w:val="28"/>
          <w:lang w:val="ro-RO" w:eastAsia="ru-RU"/>
        </w:rPr>
        <w:t>mentarea sistemului de formare ș</w:t>
      </w:r>
      <w:r w:rsidRPr="0042250C">
        <w:rPr>
          <w:sz w:val="28"/>
          <w:szCs w:val="28"/>
          <w:lang w:val="ro-RO" w:eastAsia="ru-RU"/>
        </w:rPr>
        <w:t>i evaluare pe baza de competenţe (merite);</w:t>
      </w:r>
    </w:p>
    <w:p w:rsidR="0042250C" w:rsidRPr="0042250C" w:rsidRDefault="0042250C" w:rsidP="002F07EF">
      <w:pPr>
        <w:numPr>
          <w:ilvl w:val="0"/>
          <w:numId w:val="20"/>
        </w:numPr>
        <w:tabs>
          <w:tab w:val="left" w:pos="284"/>
          <w:tab w:val="left" w:pos="993"/>
        </w:tabs>
        <w:ind w:left="0" w:firstLine="709"/>
        <w:contextualSpacing/>
        <w:rPr>
          <w:sz w:val="28"/>
          <w:szCs w:val="28"/>
          <w:lang w:val="ro-RO" w:eastAsia="ru-RU"/>
        </w:rPr>
      </w:pPr>
      <w:r w:rsidRPr="0042250C">
        <w:rPr>
          <w:sz w:val="28"/>
          <w:szCs w:val="28"/>
          <w:lang w:val="ro-RO" w:eastAsia="ru-RU"/>
        </w:rPr>
        <w:t xml:space="preserve">promovează şi încurajează participarea angajaţilor, angajatorilor şi </w:t>
      </w:r>
      <w:r w:rsidR="008B3F06">
        <w:rPr>
          <w:sz w:val="28"/>
          <w:szCs w:val="28"/>
          <w:lang w:val="ro-RO" w:eastAsia="ru-RU"/>
        </w:rPr>
        <w:t xml:space="preserve">a </w:t>
      </w:r>
      <w:r w:rsidRPr="0042250C">
        <w:rPr>
          <w:sz w:val="28"/>
          <w:szCs w:val="28"/>
          <w:lang w:val="ro-RO" w:eastAsia="ru-RU"/>
        </w:rPr>
        <w:t>alto</w:t>
      </w:r>
      <w:r w:rsidR="00526019">
        <w:rPr>
          <w:sz w:val="28"/>
          <w:szCs w:val="28"/>
          <w:lang w:val="ro-RO" w:eastAsia="ru-RU"/>
        </w:rPr>
        <w:t>r persoane la formarea continuă</w:t>
      </w:r>
      <w:r w:rsidRPr="0042250C">
        <w:rPr>
          <w:sz w:val="28"/>
          <w:szCs w:val="28"/>
          <w:lang w:val="ro-RO" w:eastAsia="ru-RU"/>
        </w:rPr>
        <w:t xml:space="preserve"> şi la învăţăm</w:t>
      </w:r>
      <w:r w:rsidR="00526019">
        <w:rPr>
          <w:sz w:val="28"/>
          <w:szCs w:val="28"/>
          <w:lang w:val="ro-RO" w:eastAsia="ru-RU"/>
        </w:rPr>
        <w:t>î</w:t>
      </w:r>
      <w:r w:rsidRPr="0042250C">
        <w:rPr>
          <w:sz w:val="28"/>
          <w:szCs w:val="28"/>
          <w:lang w:val="ro-RO" w:eastAsia="ru-RU"/>
        </w:rPr>
        <w:t>ntul profesional tehnic;</w:t>
      </w:r>
    </w:p>
    <w:p w:rsidR="0042250C" w:rsidRPr="0042250C" w:rsidRDefault="0042250C" w:rsidP="002F07EF">
      <w:pPr>
        <w:numPr>
          <w:ilvl w:val="0"/>
          <w:numId w:val="20"/>
        </w:numPr>
        <w:tabs>
          <w:tab w:val="left" w:pos="284"/>
          <w:tab w:val="left" w:pos="993"/>
        </w:tabs>
        <w:ind w:left="0" w:firstLine="709"/>
        <w:contextualSpacing/>
        <w:rPr>
          <w:sz w:val="28"/>
          <w:szCs w:val="28"/>
          <w:lang w:val="ro-RO" w:eastAsia="ru-RU"/>
        </w:rPr>
      </w:pPr>
      <w:r w:rsidRPr="0042250C">
        <w:rPr>
          <w:sz w:val="28"/>
          <w:szCs w:val="28"/>
          <w:lang w:val="ro-RO" w:eastAsia="ru-RU"/>
        </w:rPr>
        <w:t>încurajează participarea partenerilor sociali, altor persoane fizice şi juridice la promovarea şi dezvoltarea</w:t>
      </w:r>
      <w:r w:rsidR="00526019">
        <w:rPr>
          <w:sz w:val="28"/>
          <w:szCs w:val="28"/>
          <w:lang w:val="ro-RO" w:eastAsia="ru-RU"/>
        </w:rPr>
        <w:t xml:space="preserve"> formării continue şi a învăţămî</w:t>
      </w:r>
      <w:r w:rsidRPr="0042250C">
        <w:rPr>
          <w:sz w:val="28"/>
          <w:szCs w:val="28"/>
          <w:lang w:val="ro-RO" w:eastAsia="ru-RU"/>
        </w:rPr>
        <w:t xml:space="preserve">ntului profesional tehnic; </w:t>
      </w:r>
    </w:p>
    <w:p w:rsidR="0042250C" w:rsidRPr="0042250C" w:rsidRDefault="0042250C" w:rsidP="002F07EF">
      <w:pPr>
        <w:numPr>
          <w:ilvl w:val="0"/>
          <w:numId w:val="20"/>
        </w:numPr>
        <w:tabs>
          <w:tab w:val="left" w:pos="284"/>
          <w:tab w:val="left" w:pos="993"/>
        </w:tabs>
        <w:ind w:left="0" w:firstLine="709"/>
        <w:contextualSpacing/>
        <w:rPr>
          <w:sz w:val="28"/>
          <w:szCs w:val="28"/>
          <w:lang w:val="ro-RO" w:eastAsia="ru-RU"/>
        </w:rPr>
      </w:pPr>
      <w:r w:rsidRPr="0042250C">
        <w:rPr>
          <w:sz w:val="28"/>
          <w:szCs w:val="28"/>
          <w:lang w:val="ro-RO" w:eastAsia="ru-RU"/>
        </w:rPr>
        <w:t xml:space="preserve">avizează curriculumurile </w:t>
      </w:r>
      <w:r w:rsidR="00526019">
        <w:rPr>
          <w:sz w:val="28"/>
          <w:szCs w:val="28"/>
          <w:lang w:val="ro-RO" w:eastAsia="ru-RU"/>
        </w:rPr>
        <w:t>pe module/discipline în învățămî</w:t>
      </w:r>
      <w:r w:rsidRPr="0042250C">
        <w:rPr>
          <w:sz w:val="28"/>
          <w:szCs w:val="28"/>
          <w:lang w:val="ro-RO" w:eastAsia="ru-RU"/>
        </w:rPr>
        <w:t>ntul profesional tehnic, precum şi pentru formarea continuă, în ramura economică de activitate pe care o reprezintă;</w:t>
      </w:r>
    </w:p>
    <w:p w:rsidR="00526019" w:rsidRDefault="0042250C" w:rsidP="00526019">
      <w:pPr>
        <w:numPr>
          <w:ilvl w:val="0"/>
          <w:numId w:val="20"/>
        </w:numPr>
        <w:tabs>
          <w:tab w:val="left" w:pos="284"/>
          <w:tab w:val="left" w:pos="993"/>
        </w:tabs>
        <w:ind w:left="0" w:firstLine="709"/>
        <w:contextualSpacing/>
        <w:rPr>
          <w:sz w:val="28"/>
          <w:szCs w:val="28"/>
          <w:lang w:val="ro-RO" w:eastAsia="ru-RU"/>
        </w:rPr>
      </w:pPr>
      <w:r w:rsidRPr="0042250C">
        <w:rPr>
          <w:sz w:val="28"/>
          <w:szCs w:val="28"/>
          <w:lang w:val="ro-RO" w:eastAsia="ru-RU"/>
        </w:rPr>
        <w:t>participă, prin</w:t>
      </w:r>
      <w:r w:rsidR="00526019">
        <w:rPr>
          <w:sz w:val="28"/>
          <w:szCs w:val="28"/>
          <w:lang w:val="ro-RO" w:eastAsia="ru-RU"/>
        </w:rPr>
        <w:t xml:space="preserve"> reprezentanţii săi, la examenele</w:t>
      </w:r>
      <w:r w:rsidRPr="0042250C">
        <w:rPr>
          <w:sz w:val="28"/>
          <w:szCs w:val="28"/>
          <w:lang w:val="ro-RO" w:eastAsia="ru-RU"/>
        </w:rPr>
        <w:t xml:space="preserve"> de calificare, de </w:t>
      </w:r>
      <w:r w:rsidR="00526019">
        <w:rPr>
          <w:sz w:val="28"/>
          <w:szCs w:val="28"/>
          <w:lang w:val="ro-RO" w:eastAsia="ru-RU"/>
        </w:rPr>
        <w:t>certificare a competenţelor dobî</w:t>
      </w:r>
      <w:r w:rsidRPr="0042250C">
        <w:rPr>
          <w:sz w:val="28"/>
          <w:szCs w:val="28"/>
          <w:lang w:val="ro-RO" w:eastAsia="ru-RU"/>
        </w:rPr>
        <w:t xml:space="preserve">ndite în contextul educaţiei formale, non-formale şi informale şi/sau susţinerea tezei sau </w:t>
      </w:r>
      <w:r w:rsidR="00526019">
        <w:rPr>
          <w:sz w:val="28"/>
          <w:szCs w:val="28"/>
          <w:lang w:val="ro-RO" w:eastAsia="ru-RU"/>
        </w:rPr>
        <w:t xml:space="preserve">a </w:t>
      </w:r>
      <w:r w:rsidRPr="0042250C">
        <w:rPr>
          <w:sz w:val="28"/>
          <w:szCs w:val="28"/>
          <w:lang w:val="ro-RO" w:eastAsia="ru-RU"/>
        </w:rPr>
        <w:t>proiectului de diplomă;</w:t>
      </w:r>
    </w:p>
    <w:p w:rsidR="0042250C" w:rsidRPr="00526019" w:rsidRDefault="0042250C" w:rsidP="00526019">
      <w:pPr>
        <w:numPr>
          <w:ilvl w:val="0"/>
          <w:numId w:val="20"/>
        </w:numPr>
        <w:tabs>
          <w:tab w:val="left" w:pos="284"/>
          <w:tab w:val="left" w:pos="1134"/>
        </w:tabs>
        <w:ind w:left="0" w:firstLine="709"/>
        <w:contextualSpacing/>
        <w:rPr>
          <w:sz w:val="28"/>
          <w:szCs w:val="28"/>
          <w:lang w:val="ro-RO" w:eastAsia="ru-RU"/>
        </w:rPr>
      </w:pPr>
      <w:r w:rsidRPr="00526019">
        <w:rPr>
          <w:sz w:val="28"/>
          <w:szCs w:val="28"/>
          <w:lang w:val="ro-RO" w:eastAsia="ru-RU"/>
        </w:rPr>
        <w:t>înaintează propuneri privind actualizarea Clasificatorului ocupaţiilor din Republica Moldova;</w:t>
      </w:r>
    </w:p>
    <w:p w:rsidR="0042250C" w:rsidRPr="0042250C" w:rsidRDefault="0042250C" w:rsidP="002F07EF">
      <w:pPr>
        <w:numPr>
          <w:ilvl w:val="0"/>
          <w:numId w:val="20"/>
        </w:numPr>
        <w:tabs>
          <w:tab w:val="left" w:pos="284"/>
          <w:tab w:val="left" w:pos="993"/>
        </w:tabs>
        <w:ind w:left="0" w:firstLine="709"/>
        <w:contextualSpacing/>
        <w:rPr>
          <w:sz w:val="28"/>
          <w:szCs w:val="28"/>
          <w:lang w:val="ro-RO" w:eastAsia="ru-RU"/>
        </w:rPr>
      </w:pPr>
      <w:r w:rsidRPr="0042250C">
        <w:rPr>
          <w:sz w:val="28"/>
          <w:szCs w:val="28"/>
          <w:lang w:val="ro-RO" w:eastAsia="ru-RU"/>
        </w:rPr>
        <w:t xml:space="preserve">efectuează cercetări </w:t>
      </w:r>
      <w:r w:rsidR="00526019">
        <w:rPr>
          <w:sz w:val="28"/>
          <w:szCs w:val="28"/>
          <w:lang w:val="ro-RO" w:eastAsia="ru-RU"/>
        </w:rPr>
        <w:t>cu privire la</w:t>
      </w:r>
      <w:r w:rsidRPr="0042250C">
        <w:rPr>
          <w:sz w:val="28"/>
          <w:szCs w:val="28"/>
          <w:lang w:val="ro-RO" w:eastAsia="ru-RU"/>
        </w:rPr>
        <w:t xml:space="preserve"> piaţa muncii şi colaborează cu instituţiile publice şi private, organizaţiile necomerciale pentru identificarea tendințelor în sector, necesităților forței de muncă, competenţelor solicitate de sectoarele economiei naționale în vederea oferirii informaţiei sistemului educaţional privind dezvoltarea necesarului de competențe;</w:t>
      </w:r>
    </w:p>
    <w:p w:rsidR="0042250C" w:rsidRPr="0042250C" w:rsidRDefault="0042250C" w:rsidP="002F07EF">
      <w:pPr>
        <w:numPr>
          <w:ilvl w:val="0"/>
          <w:numId w:val="20"/>
        </w:numPr>
        <w:tabs>
          <w:tab w:val="left" w:pos="284"/>
          <w:tab w:val="left" w:pos="993"/>
        </w:tabs>
        <w:ind w:left="0" w:firstLine="709"/>
        <w:contextualSpacing/>
        <w:rPr>
          <w:sz w:val="28"/>
          <w:szCs w:val="28"/>
          <w:lang w:val="ro-RO" w:eastAsia="ru-RU"/>
        </w:rPr>
      </w:pPr>
      <w:r w:rsidRPr="0042250C">
        <w:rPr>
          <w:sz w:val="28"/>
          <w:szCs w:val="28"/>
          <w:lang w:val="ro-RO" w:eastAsia="ru-RU"/>
        </w:rPr>
        <w:t xml:space="preserve"> ţine evidenţa şi recomandă specialiști pe domenii ocupaționale pentru verificarea şi validarea standardelor ocupaţionale;</w:t>
      </w:r>
    </w:p>
    <w:p w:rsidR="0042250C" w:rsidRPr="0042250C" w:rsidRDefault="0042250C" w:rsidP="002F07EF">
      <w:pPr>
        <w:numPr>
          <w:ilvl w:val="0"/>
          <w:numId w:val="20"/>
        </w:numPr>
        <w:tabs>
          <w:tab w:val="left" w:pos="284"/>
          <w:tab w:val="left" w:pos="993"/>
        </w:tabs>
        <w:ind w:left="0" w:firstLine="709"/>
        <w:contextualSpacing/>
        <w:rPr>
          <w:sz w:val="28"/>
          <w:szCs w:val="28"/>
          <w:lang w:val="ro-RO" w:eastAsia="ru-RU"/>
        </w:rPr>
      </w:pPr>
      <w:r w:rsidRPr="0042250C">
        <w:rPr>
          <w:sz w:val="28"/>
          <w:szCs w:val="28"/>
          <w:lang w:val="ro-RO" w:eastAsia="ru-RU"/>
        </w:rPr>
        <w:t xml:space="preserve">alte atribuţii stabilite în statutul său, care urmăresc realizarea </w:t>
      </w:r>
      <w:r w:rsidR="00CE1909">
        <w:rPr>
          <w:sz w:val="28"/>
          <w:szCs w:val="28"/>
          <w:lang w:val="ro-RO" w:eastAsia="ru-RU"/>
        </w:rPr>
        <w:t xml:space="preserve">în </w:t>
      </w:r>
      <w:r w:rsidRPr="0042250C">
        <w:rPr>
          <w:sz w:val="28"/>
          <w:szCs w:val="28"/>
          <w:lang w:val="ro-RO" w:eastAsia="ru-RU"/>
        </w:rPr>
        <w:t>interes</w:t>
      </w:r>
      <w:r w:rsidR="00CE1909">
        <w:rPr>
          <w:sz w:val="28"/>
          <w:szCs w:val="28"/>
          <w:lang w:val="ro-RO" w:eastAsia="ru-RU"/>
        </w:rPr>
        <w:t>ul</w:t>
      </w:r>
      <w:r w:rsidRPr="0042250C">
        <w:rPr>
          <w:sz w:val="28"/>
          <w:szCs w:val="28"/>
          <w:lang w:val="ro-RO" w:eastAsia="ru-RU"/>
        </w:rPr>
        <w:t xml:space="preserve"> ramurii economice de activitate pe care o reprezintă.</w:t>
      </w:r>
    </w:p>
    <w:p w:rsidR="0042250C" w:rsidRDefault="0042250C" w:rsidP="002F07EF">
      <w:pPr>
        <w:tabs>
          <w:tab w:val="left" w:pos="993"/>
        </w:tabs>
        <w:ind w:firstLine="709"/>
        <w:rPr>
          <w:b/>
          <w:sz w:val="28"/>
          <w:szCs w:val="28"/>
          <w:lang w:val="ro-RO" w:eastAsia="zh-TW"/>
        </w:rPr>
      </w:pPr>
    </w:p>
    <w:p w:rsidR="00526019" w:rsidRDefault="00526019" w:rsidP="002F07EF">
      <w:pPr>
        <w:tabs>
          <w:tab w:val="left" w:pos="993"/>
        </w:tabs>
        <w:ind w:firstLine="709"/>
        <w:rPr>
          <w:b/>
          <w:sz w:val="28"/>
          <w:szCs w:val="28"/>
          <w:lang w:val="ro-RO" w:eastAsia="zh-TW"/>
        </w:rPr>
      </w:pPr>
    </w:p>
    <w:p w:rsidR="00526019" w:rsidRPr="0042250C" w:rsidRDefault="00526019" w:rsidP="002F07EF">
      <w:pPr>
        <w:tabs>
          <w:tab w:val="left" w:pos="993"/>
        </w:tabs>
        <w:ind w:firstLine="709"/>
        <w:rPr>
          <w:b/>
          <w:sz w:val="28"/>
          <w:szCs w:val="28"/>
          <w:lang w:val="ro-RO" w:eastAsia="zh-TW"/>
        </w:rPr>
      </w:pPr>
    </w:p>
    <w:p w:rsidR="0042250C" w:rsidRPr="0042250C" w:rsidRDefault="00526019" w:rsidP="002F07EF">
      <w:pPr>
        <w:tabs>
          <w:tab w:val="left" w:pos="993"/>
        </w:tabs>
        <w:ind w:firstLine="709"/>
        <w:rPr>
          <w:b/>
          <w:sz w:val="28"/>
          <w:szCs w:val="28"/>
          <w:lang w:val="ro-RO" w:eastAsia="zh-TW"/>
        </w:rPr>
      </w:pPr>
      <w:r>
        <w:rPr>
          <w:b/>
          <w:sz w:val="28"/>
          <w:szCs w:val="28"/>
          <w:lang w:val="ro-RO" w:eastAsia="zh-TW"/>
        </w:rPr>
        <w:t>Articolul 10. Drepturile c</w:t>
      </w:r>
      <w:r w:rsidR="0042250C" w:rsidRPr="0042250C">
        <w:rPr>
          <w:b/>
          <w:sz w:val="28"/>
          <w:szCs w:val="28"/>
          <w:lang w:val="ro-RO" w:eastAsia="zh-TW"/>
        </w:rPr>
        <w:t>omitetelor sectoriale</w:t>
      </w:r>
    </w:p>
    <w:p w:rsidR="0042250C" w:rsidRPr="0042250C" w:rsidRDefault="0042250C" w:rsidP="002F07EF">
      <w:pPr>
        <w:tabs>
          <w:tab w:val="left" w:pos="993"/>
        </w:tabs>
        <w:ind w:firstLine="709"/>
        <w:rPr>
          <w:sz w:val="28"/>
          <w:szCs w:val="28"/>
          <w:lang w:val="ro-RO" w:eastAsia="zh-TW"/>
        </w:rPr>
      </w:pPr>
      <w:r w:rsidRPr="0042250C">
        <w:rPr>
          <w:sz w:val="28"/>
          <w:szCs w:val="28"/>
          <w:lang w:val="ro-RO" w:eastAsia="zh-TW"/>
        </w:rPr>
        <w:t>Comitetele sectoriale, în realizarea atribuţiilor sale, au următoarele drepturi:</w:t>
      </w:r>
    </w:p>
    <w:p w:rsidR="0042250C" w:rsidRPr="0042250C" w:rsidRDefault="0042250C" w:rsidP="002F07EF">
      <w:pPr>
        <w:numPr>
          <w:ilvl w:val="0"/>
          <w:numId w:val="21"/>
        </w:numPr>
        <w:tabs>
          <w:tab w:val="left" w:pos="0"/>
          <w:tab w:val="left" w:pos="284"/>
          <w:tab w:val="left" w:pos="993"/>
        </w:tabs>
        <w:ind w:left="0" w:firstLine="709"/>
        <w:contextualSpacing/>
        <w:rPr>
          <w:sz w:val="28"/>
          <w:szCs w:val="28"/>
          <w:lang w:val="ro-RO" w:eastAsia="ru-RU"/>
        </w:rPr>
      </w:pPr>
      <w:r w:rsidRPr="0042250C">
        <w:rPr>
          <w:sz w:val="28"/>
          <w:szCs w:val="28"/>
          <w:lang w:val="ro-RO" w:eastAsia="ru-RU"/>
        </w:rPr>
        <w:t>să solicite și să primească de la instituțiile publice şi private informații privind formarea continuă, evaluarea și cert</w:t>
      </w:r>
      <w:r w:rsidR="00526019">
        <w:rPr>
          <w:sz w:val="28"/>
          <w:szCs w:val="28"/>
          <w:lang w:val="ro-RO" w:eastAsia="ru-RU"/>
        </w:rPr>
        <w:t>ificarea competențelor, învăţămî</w:t>
      </w:r>
      <w:r w:rsidRPr="0042250C">
        <w:rPr>
          <w:sz w:val="28"/>
          <w:szCs w:val="28"/>
          <w:lang w:val="ro-RO" w:eastAsia="ru-RU"/>
        </w:rPr>
        <w:t>ntul profesional tehnic;</w:t>
      </w:r>
    </w:p>
    <w:p w:rsidR="0042250C" w:rsidRPr="0042250C" w:rsidRDefault="0042250C" w:rsidP="002F07EF">
      <w:pPr>
        <w:numPr>
          <w:ilvl w:val="0"/>
          <w:numId w:val="21"/>
        </w:numPr>
        <w:tabs>
          <w:tab w:val="left" w:pos="284"/>
          <w:tab w:val="left" w:pos="993"/>
        </w:tabs>
        <w:ind w:left="0" w:firstLine="709"/>
        <w:contextualSpacing/>
        <w:rPr>
          <w:sz w:val="28"/>
          <w:szCs w:val="28"/>
          <w:lang w:val="ro-RO" w:eastAsia="ru-RU"/>
        </w:rPr>
      </w:pPr>
      <w:r w:rsidRPr="0042250C">
        <w:rPr>
          <w:sz w:val="28"/>
          <w:szCs w:val="28"/>
          <w:lang w:val="ro-RO" w:eastAsia="ru-RU"/>
        </w:rPr>
        <w:t>să constituie grupuri de experţi pentru exercitarea atribuţiilor în sfera sa de competenţă;</w:t>
      </w:r>
    </w:p>
    <w:p w:rsidR="0042250C" w:rsidRPr="0042250C" w:rsidRDefault="00526019" w:rsidP="002F07EF">
      <w:pPr>
        <w:numPr>
          <w:ilvl w:val="0"/>
          <w:numId w:val="21"/>
        </w:numPr>
        <w:tabs>
          <w:tab w:val="left" w:pos="284"/>
          <w:tab w:val="left" w:pos="993"/>
        </w:tabs>
        <w:ind w:left="0" w:firstLine="709"/>
        <w:contextualSpacing/>
        <w:rPr>
          <w:sz w:val="28"/>
          <w:szCs w:val="28"/>
          <w:lang w:val="ro-RO" w:eastAsia="ru-RU"/>
        </w:rPr>
      </w:pPr>
      <w:r>
        <w:rPr>
          <w:sz w:val="28"/>
          <w:szCs w:val="28"/>
          <w:lang w:val="ro-RO" w:eastAsia="ru-RU"/>
        </w:rPr>
        <w:t>să coopereze cu alte c</w:t>
      </w:r>
      <w:r w:rsidR="0042250C" w:rsidRPr="0042250C">
        <w:rPr>
          <w:sz w:val="28"/>
          <w:szCs w:val="28"/>
          <w:lang w:val="ro-RO" w:eastAsia="ru-RU"/>
        </w:rPr>
        <w:t>omitete sectoriale existente în vederea armonizării documentelor de politici din domeniul de competență;</w:t>
      </w:r>
    </w:p>
    <w:p w:rsidR="0042250C" w:rsidRPr="0042250C" w:rsidRDefault="0042250C" w:rsidP="002F07EF">
      <w:pPr>
        <w:numPr>
          <w:ilvl w:val="0"/>
          <w:numId w:val="21"/>
        </w:numPr>
        <w:tabs>
          <w:tab w:val="left" w:pos="284"/>
          <w:tab w:val="left" w:pos="993"/>
        </w:tabs>
        <w:ind w:left="0" w:firstLine="709"/>
        <w:contextualSpacing/>
        <w:rPr>
          <w:sz w:val="28"/>
          <w:szCs w:val="28"/>
          <w:lang w:val="ro-RO" w:eastAsia="ru-RU"/>
        </w:rPr>
      </w:pPr>
      <w:r w:rsidRPr="0042250C">
        <w:rPr>
          <w:sz w:val="28"/>
          <w:szCs w:val="28"/>
          <w:lang w:val="ro-RO" w:eastAsia="ru-RU"/>
        </w:rPr>
        <w:t>să stabilească şi să dezvolte, în limitele competenţelor disponibile, parte</w:t>
      </w:r>
      <w:r w:rsidR="00023179">
        <w:rPr>
          <w:sz w:val="28"/>
          <w:szCs w:val="28"/>
          <w:lang w:val="ro-RO" w:eastAsia="ru-RU"/>
        </w:rPr>
        <w:t>neriate cu unitățile de învățămî</w:t>
      </w:r>
      <w:r w:rsidRPr="0042250C">
        <w:rPr>
          <w:sz w:val="28"/>
          <w:szCs w:val="28"/>
          <w:lang w:val="ro-RO" w:eastAsia="ru-RU"/>
        </w:rPr>
        <w:t xml:space="preserve">nt, </w:t>
      </w:r>
      <w:r w:rsidR="00023179">
        <w:rPr>
          <w:sz w:val="28"/>
          <w:szCs w:val="28"/>
          <w:lang w:val="ro-RO" w:eastAsia="ru-RU"/>
        </w:rPr>
        <w:t>privind</w:t>
      </w:r>
      <w:r w:rsidRPr="0042250C">
        <w:rPr>
          <w:sz w:val="28"/>
          <w:szCs w:val="28"/>
          <w:lang w:val="ro-RO" w:eastAsia="ru-RU"/>
        </w:rPr>
        <w:t xml:space="preserve"> soluţion</w:t>
      </w:r>
      <w:r w:rsidR="00023179">
        <w:rPr>
          <w:sz w:val="28"/>
          <w:szCs w:val="28"/>
          <w:lang w:val="ro-RO" w:eastAsia="ru-RU"/>
        </w:rPr>
        <w:t>area</w:t>
      </w:r>
      <w:r w:rsidRPr="0042250C">
        <w:rPr>
          <w:sz w:val="28"/>
          <w:szCs w:val="28"/>
          <w:lang w:val="ro-RO" w:eastAsia="ru-RU"/>
        </w:rPr>
        <w:t xml:space="preserve"> problemelor din domeniul formării profesionale;</w:t>
      </w:r>
    </w:p>
    <w:p w:rsidR="0042250C" w:rsidRPr="0042250C" w:rsidRDefault="0042250C" w:rsidP="002F07EF">
      <w:pPr>
        <w:numPr>
          <w:ilvl w:val="0"/>
          <w:numId w:val="21"/>
        </w:numPr>
        <w:tabs>
          <w:tab w:val="left" w:pos="284"/>
          <w:tab w:val="left" w:pos="993"/>
        </w:tabs>
        <w:ind w:left="0" w:firstLine="709"/>
        <w:contextualSpacing/>
        <w:rPr>
          <w:sz w:val="28"/>
          <w:szCs w:val="28"/>
          <w:lang w:val="ro-RO" w:eastAsia="ru-RU"/>
        </w:rPr>
      </w:pPr>
      <w:r w:rsidRPr="0042250C">
        <w:rPr>
          <w:sz w:val="28"/>
          <w:szCs w:val="28"/>
          <w:lang w:val="ro-RO" w:eastAsia="ru-RU"/>
        </w:rPr>
        <w:t>să prezinte, din iniţiativă proprie, autorităţilor administrative competente, propuneri de amendare a cadrului normativ referitor la formarea continuă, evaluarea și cert</w:t>
      </w:r>
      <w:r w:rsidR="00CE1909">
        <w:rPr>
          <w:sz w:val="28"/>
          <w:szCs w:val="28"/>
          <w:lang w:val="ro-RO" w:eastAsia="ru-RU"/>
        </w:rPr>
        <w:t>ificarea competențelor, învăţămî</w:t>
      </w:r>
      <w:r w:rsidRPr="0042250C">
        <w:rPr>
          <w:sz w:val="28"/>
          <w:szCs w:val="28"/>
          <w:lang w:val="ro-RO" w:eastAsia="ru-RU"/>
        </w:rPr>
        <w:t>ntul profesional tehnic;</w:t>
      </w:r>
    </w:p>
    <w:p w:rsidR="0042250C" w:rsidRPr="0042250C" w:rsidRDefault="0042250C" w:rsidP="002F07EF">
      <w:pPr>
        <w:numPr>
          <w:ilvl w:val="0"/>
          <w:numId w:val="21"/>
        </w:numPr>
        <w:tabs>
          <w:tab w:val="left" w:pos="284"/>
          <w:tab w:val="left" w:pos="993"/>
        </w:tabs>
        <w:ind w:left="0" w:firstLine="709"/>
        <w:contextualSpacing/>
        <w:rPr>
          <w:sz w:val="28"/>
          <w:szCs w:val="28"/>
          <w:lang w:val="ro-RO" w:eastAsia="ru-RU"/>
        </w:rPr>
      </w:pPr>
      <w:r w:rsidRPr="0042250C">
        <w:rPr>
          <w:sz w:val="28"/>
          <w:szCs w:val="28"/>
          <w:lang w:val="ro-RO" w:eastAsia="ru-RU"/>
        </w:rPr>
        <w:t>să consulte actele normative și legislative ce țin de aria lor de competență, înainte ca acestea să fie expediate spre aprobare;</w:t>
      </w:r>
    </w:p>
    <w:p w:rsidR="0042250C" w:rsidRPr="0042250C" w:rsidRDefault="0042250C" w:rsidP="002F07EF">
      <w:pPr>
        <w:numPr>
          <w:ilvl w:val="0"/>
          <w:numId w:val="21"/>
        </w:numPr>
        <w:tabs>
          <w:tab w:val="left" w:pos="284"/>
          <w:tab w:val="left" w:pos="993"/>
        </w:tabs>
        <w:ind w:left="0" w:firstLine="709"/>
        <w:contextualSpacing/>
        <w:rPr>
          <w:sz w:val="28"/>
          <w:szCs w:val="28"/>
          <w:lang w:val="ro-RO" w:eastAsia="ru-RU"/>
        </w:rPr>
      </w:pPr>
      <w:r w:rsidRPr="0042250C">
        <w:rPr>
          <w:sz w:val="28"/>
          <w:szCs w:val="28"/>
          <w:lang w:val="ro-RO" w:eastAsia="ru-RU"/>
        </w:rPr>
        <w:t>alte drepturi stabilite în statut, care nu contravin legislaţiei în vigoare.</w:t>
      </w:r>
    </w:p>
    <w:p w:rsidR="0042250C" w:rsidRPr="0042250C" w:rsidRDefault="0042250C" w:rsidP="002F07EF">
      <w:pPr>
        <w:tabs>
          <w:tab w:val="left" w:pos="284"/>
          <w:tab w:val="left" w:pos="993"/>
        </w:tabs>
        <w:ind w:firstLine="709"/>
        <w:rPr>
          <w:sz w:val="28"/>
          <w:szCs w:val="28"/>
          <w:lang w:val="ro-RO"/>
        </w:rPr>
      </w:pPr>
    </w:p>
    <w:p w:rsidR="0042250C" w:rsidRPr="0042250C" w:rsidRDefault="00023179" w:rsidP="002F07EF">
      <w:pPr>
        <w:tabs>
          <w:tab w:val="left" w:pos="284"/>
          <w:tab w:val="left" w:pos="993"/>
        </w:tabs>
        <w:ind w:firstLine="709"/>
        <w:rPr>
          <w:b/>
          <w:sz w:val="28"/>
          <w:szCs w:val="28"/>
          <w:lang w:val="ro-RO"/>
        </w:rPr>
      </w:pPr>
      <w:r>
        <w:rPr>
          <w:b/>
          <w:sz w:val="28"/>
          <w:szCs w:val="28"/>
          <w:lang w:val="ro-RO"/>
        </w:rPr>
        <w:t>Articolul 11. Obligaţiile c</w:t>
      </w:r>
      <w:r w:rsidR="0042250C" w:rsidRPr="0042250C">
        <w:rPr>
          <w:b/>
          <w:sz w:val="28"/>
          <w:szCs w:val="28"/>
          <w:lang w:val="ro-RO"/>
        </w:rPr>
        <w:t>omitetelor sectoriale</w:t>
      </w:r>
    </w:p>
    <w:p w:rsidR="0042250C" w:rsidRPr="0042250C" w:rsidRDefault="0042250C" w:rsidP="002F07EF">
      <w:pPr>
        <w:tabs>
          <w:tab w:val="left" w:pos="284"/>
          <w:tab w:val="left" w:pos="993"/>
        </w:tabs>
        <w:ind w:firstLine="709"/>
        <w:rPr>
          <w:sz w:val="28"/>
          <w:szCs w:val="28"/>
          <w:lang w:val="ro-RO"/>
        </w:rPr>
      </w:pPr>
      <w:r w:rsidRPr="0042250C">
        <w:rPr>
          <w:sz w:val="28"/>
          <w:szCs w:val="28"/>
          <w:lang w:val="ro-RO"/>
        </w:rPr>
        <w:t xml:space="preserve">(1) Comitetele sectoriale au aceleaşi obligaţii ca </w:t>
      </w:r>
      <w:r w:rsidR="00023179">
        <w:rPr>
          <w:sz w:val="28"/>
          <w:szCs w:val="28"/>
          <w:lang w:val="ro-RO"/>
        </w:rPr>
        <w:t>și</w:t>
      </w:r>
      <w:r w:rsidRPr="0042250C">
        <w:rPr>
          <w:sz w:val="28"/>
          <w:szCs w:val="28"/>
          <w:lang w:val="ro-RO"/>
        </w:rPr>
        <w:t xml:space="preserve"> asociaţi</w:t>
      </w:r>
      <w:r w:rsidR="00023179">
        <w:rPr>
          <w:sz w:val="28"/>
          <w:szCs w:val="28"/>
          <w:lang w:val="ro-RO"/>
        </w:rPr>
        <w:t>i</w:t>
      </w:r>
      <w:r w:rsidRPr="0042250C">
        <w:rPr>
          <w:sz w:val="28"/>
          <w:szCs w:val="28"/>
          <w:lang w:val="ro-RO"/>
        </w:rPr>
        <w:t>l</w:t>
      </w:r>
      <w:r w:rsidR="00023179">
        <w:rPr>
          <w:sz w:val="28"/>
          <w:szCs w:val="28"/>
          <w:lang w:val="ro-RO"/>
        </w:rPr>
        <w:t>e</w:t>
      </w:r>
      <w:r w:rsidRPr="0042250C">
        <w:rPr>
          <w:sz w:val="28"/>
          <w:szCs w:val="28"/>
          <w:lang w:val="ro-RO"/>
        </w:rPr>
        <w:t xml:space="preserve"> obşteşti</w:t>
      </w:r>
      <w:r w:rsidR="00023179">
        <w:rPr>
          <w:sz w:val="28"/>
          <w:szCs w:val="28"/>
          <w:lang w:val="ro-RO"/>
        </w:rPr>
        <w:t>,</w:t>
      </w:r>
      <w:r w:rsidRPr="0042250C">
        <w:rPr>
          <w:sz w:val="28"/>
          <w:szCs w:val="28"/>
          <w:lang w:val="ro-RO"/>
        </w:rPr>
        <w:t xml:space="preserve"> conform art. 25 din Legea nr. 837</w:t>
      </w:r>
      <w:r w:rsidR="00023179">
        <w:rPr>
          <w:sz w:val="28"/>
          <w:szCs w:val="28"/>
          <w:lang w:val="ro-RO"/>
        </w:rPr>
        <w:t>-XIII</w:t>
      </w:r>
      <w:r w:rsidRPr="0042250C">
        <w:rPr>
          <w:sz w:val="28"/>
          <w:szCs w:val="28"/>
          <w:lang w:val="ro-RO"/>
        </w:rPr>
        <w:t xml:space="preserve"> din 17 mai 1996 </w:t>
      </w:r>
      <w:r w:rsidRPr="0042250C">
        <w:rPr>
          <w:sz w:val="28"/>
          <w:szCs w:val="28"/>
          <w:lang w:val="ro-RO"/>
        </w:rPr>
        <w:lastRenderedPageBreak/>
        <w:t xml:space="preserve">cu privire la asociaţiile obşteşti, </w:t>
      </w:r>
      <w:r w:rsidR="00023179">
        <w:rPr>
          <w:sz w:val="28"/>
          <w:szCs w:val="28"/>
          <w:lang w:val="ro-RO"/>
        </w:rPr>
        <w:t>precum</w:t>
      </w:r>
      <w:r w:rsidRPr="0042250C">
        <w:rPr>
          <w:sz w:val="28"/>
          <w:szCs w:val="28"/>
          <w:lang w:val="ro-RO"/>
        </w:rPr>
        <w:t xml:space="preserve"> şi obligaţii pe care şi le-au asumat prin statutul lor. </w:t>
      </w:r>
    </w:p>
    <w:p w:rsidR="0042250C" w:rsidRPr="0042250C" w:rsidRDefault="0042250C" w:rsidP="002F07EF">
      <w:pPr>
        <w:tabs>
          <w:tab w:val="left" w:pos="284"/>
          <w:tab w:val="left" w:pos="993"/>
        </w:tabs>
        <w:ind w:firstLine="709"/>
        <w:rPr>
          <w:sz w:val="28"/>
          <w:szCs w:val="28"/>
          <w:lang w:val="ro-RO"/>
        </w:rPr>
      </w:pPr>
      <w:r w:rsidRPr="0042250C">
        <w:rPr>
          <w:sz w:val="28"/>
          <w:szCs w:val="28"/>
          <w:lang w:val="ro-RO"/>
        </w:rPr>
        <w:t>(2) Neexecutarea în decurs de 2 ani consecutiv</w:t>
      </w:r>
      <w:r w:rsidR="00023179">
        <w:rPr>
          <w:sz w:val="28"/>
          <w:szCs w:val="28"/>
          <w:lang w:val="ro-RO"/>
        </w:rPr>
        <w:t>i</w:t>
      </w:r>
      <w:r w:rsidR="004657E2">
        <w:rPr>
          <w:sz w:val="28"/>
          <w:szCs w:val="28"/>
          <w:lang w:val="ro-RO"/>
        </w:rPr>
        <w:t>,</w:t>
      </w:r>
      <w:r w:rsidR="00023179" w:rsidRPr="00023179">
        <w:rPr>
          <w:sz w:val="28"/>
          <w:szCs w:val="28"/>
          <w:lang w:val="ro-RO"/>
        </w:rPr>
        <w:t xml:space="preserve"> </w:t>
      </w:r>
      <w:r w:rsidR="00023179">
        <w:rPr>
          <w:sz w:val="28"/>
          <w:szCs w:val="28"/>
          <w:lang w:val="ro-RO"/>
        </w:rPr>
        <w:t>de către c</w:t>
      </w:r>
      <w:r w:rsidRPr="0042250C">
        <w:rPr>
          <w:sz w:val="28"/>
          <w:szCs w:val="28"/>
          <w:lang w:val="ro-RO"/>
        </w:rPr>
        <w:t xml:space="preserve">omitetele sectoriale care au primit finanțări din fonduri publice în anul precedent, </w:t>
      </w:r>
      <w:r w:rsidR="004657E2" w:rsidRPr="0042250C">
        <w:rPr>
          <w:sz w:val="28"/>
          <w:szCs w:val="28"/>
          <w:lang w:val="ro-RO"/>
        </w:rPr>
        <w:t>a obligaţiei de prezentare a datelor noi</w:t>
      </w:r>
      <w:r w:rsidR="004657E2">
        <w:rPr>
          <w:sz w:val="28"/>
          <w:szCs w:val="28"/>
          <w:lang w:val="ro-RO"/>
        </w:rPr>
        <w:t>,</w:t>
      </w:r>
      <w:r w:rsidR="004657E2" w:rsidRPr="0042250C">
        <w:rPr>
          <w:sz w:val="28"/>
          <w:szCs w:val="28"/>
          <w:lang w:val="ro-RO"/>
        </w:rPr>
        <w:t xml:space="preserve"> </w:t>
      </w:r>
      <w:r w:rsidRPr="0042250C">
        <w:rPr>
          <w:sz w:val="28"/>
          <w:szCs w:val="28"/>
          <w:lang w:val="ro-RO"/>
        </w:rPr>
        <w:t>în vederea trecerii în Registrul de stat al organizaţiilor necomerciale, precum şi neinformarea organului de înregistrare asupra cont</w:t>
      </w:r>
      <w:r w:rsidR="00023179">
        <w:rPr>
          <w:sz w:val="28"/>
          <w:szCs w:val="28"/>
          <w:lang w:val="ro-RO"/>
        </w:rPr>
        <w:t>inuării activităţii comitetului</w:t>
      </w:r>
      <w:r w:rsidRPr="0042250C">
        <w:rPr>
          <w:sz w:val="28"/>
          <w:szCs w:val="28"/>
          <w:lang w:val="ro-RO"/>
        </w:rPr>
        <w:t xml:space="preserve"> atrag răspunderea contravenţională a conducătorului acestuia. </w:t>
      </w:r>
    </w:p>
    <w:p w:rsidR="0042250C" w:rsidRPr="0042250C" w:rsidRDefault="0042250C" w:rsidP="000E0F99">
      <w:pPr>
        <w:tabs>
          <w:tab w:val="left" w:pos="1134"/>
        </w:tabs>
        <w:ind w:firstLine="0"/>
        <w:rPr>
          <w:sz w:val="28"/>
          <w:szCs w:val="28"/>
          <w:lang w:val="ro-RO"/>
        </w:rPr>
      </w:pPr>
    </w:p>
    <w:p w:rsidR="0042250C" w:rsidRPr="0042250C" w:rsidRDefault="00023179" w:rsidP="000E0F99">
      <w:pPr>
        <w:tabs>
          <w:tab w:val="left" w:pos="142"/>
        </w:tabs>
        <w:ind w:firstLine="0"/>
        <w:contextualSpacing/>
        <w:jc w:val="center"/>
        <w:rPr>
          <w:b/>
          <w:sz w:val="28"/>
          <w:szCs w:val="28"/>
          <w:lang w:val="ro-RO" w:eastAsia="ru-RU"/>
        </w:rPr>
      </w:pPr>
      <w:r>
        <w:rPr>
          <w:b/>
          <w:sz w:val="28"/>
          <w:szCs w:val="28"/>
          <w:lang w:val="ro-RO" w:eastAsia="ru-RU"/>
        </w:rPr>
        <w:t>Capitolul IV</w:t>
      </w:r>
    </w:p>
    <w:p w:rsidR="0042250C" w:rsidRPr="0042250C" w:rsidRDefault="0042250C" w:rsidP="000E0F99">
      <w:pPr>
        <w:ind w:firstLine="0"/>
        <w:contextualSpacing/>
        <w:jc w:val="center"/>
        <w:rPr>
          <w:b/>
          <w:sz w:val="28"/>
          <w:szCs w:val="28"/>
          <w:lang w:val="ro-RO" w:eastAsia="zh-TW"/>
        </w:rPr>
      </w:pPr>
      <w:r w:rsidRPr="0042250C">
        <w:rPr>
          <w:b/>
          <w:sz w:val="28"/>
          <w:szCs w:val="28"/>
          <w:lang w:val="ro-RO" w:eastAsia="zh-TW"/>
        </w:rPr>
        <w:t>PATRIMONIUL COMITETELOR SECTORIALE.</w:t>
      </w:r>
    </w:p>
    <w:p w:rsidR="0042250C" w:rsidRPr="0042250C" w:rsidRDefault="0042250C" w:rsidP="000E0F99">
      <w:pPr>
        <w:ind w:firstLine="0"/>
        <w:contextualSpacing/>
        <w:jc w:val="center"/>
        <w:rPr>
          <w:b/>
          <w:sz w:val="28"/>
          <w:szCs w:val="28"/>
          <w:lang w:val="ro-RO" w:eastAsia="zh-TW"/>
        </w:rPr>
      </w:pPr>
      <w:r w:rsidRPr="0042250C">
        <w:rPr>
          <w:b/>
          <w:sz w:val="28"/>
          <w:szCs w:val="28"/>
          <w:lang w:val="ro-RO" w:eastAsia="zh-TW"/>
        </w:rPr>
        <w:t>EVIDENŢA ŞI CONTROLUL ACTIVITĂŢII COMITETELOR SECTORIALE</w:t>
      </w:r>
    </w:p>
    <w:p w:rsidR="0042250C" w:rsidRPr="0042250C" w:rsidRDefault="0042250C" w:rsidP="000E0F99">
      <w:pPr>
        <w:ind w:firstLine="0"/>
        <w:contextualSpacing/>
        <w:jc w:val="center"/>
        <w:rPr>
          <w:b/>
          <w:sz w:val="28"/>
          <w:szCs w:val="28"/>
          <w:lang w:val="ro-RO" w:eastAsia="zh-TW"/>
        </w:rPr>
      </w:pPr>
    </w:p>
    <w:p w:rsidR="0042250C" w:rsidRPr="0042250C" w:rsidRDefault="00023179" w:rsidP="00023179">
      <w:pPr>
        <w:tabs>
          <w:tab w:val="left" w:pos="426"/>
          <w:tab w:val="left" w:pos="993"/>
        </w:tabs>
        <w:ind w:firstLine="709"/>
        <w:rPr>
          <w:b/>
          <w:sz w:val="28"/>
          <w:szCs w:val="28"/>
          <w:lang w:val="ro-RO" w:eastAsia="zh-TW"/>
        </w:rPr>
      </w:pPr>
      <w:r>
        <w:rPr>
          <w:b/>
          <w:sz w:val="28"/>
          <w:szCs w:val="28"/>
          <w:lang w:val="ro-RO" w:eastAsia="zh-TW"/>
        </w:rPr>
        <w:t>Articolul 12. Patrimoniul c</w:t>
      </w:r>
      <w:r w:rsidR="0042250C" w:rsidRPr="0042250C">
        <w:rPr>
          <w:b/>
          <w:sz w:val="28"/>
          <w:szCs w:val="28"/>
          <w:lang w:val="ro-RO" w:eastAsia="zh-TW"/>
        </w:rPr>
        <w:t>omitetelor sectoriale</w:t>
      </w:r>
    </w:p>
    <w:p w:rsidR="0042250C" w:rsidRPr="0042250C" w:rsidRDefault="0042250C" w:rsidP="00023179">
      <w:pPr>
        <w:numPr>
          <w:ilvl w:val="0"/>
          <w:numId w:val="22"/>
        </w:numPr>
        <w:tabs>
          <w:tab w:val="left" w:pos="426"/>
          <w:tab w:val="left" w:pos="993"/>
          <w:tab w:val="left" w:pos="1134"/>
        </w:tabs>
        <w:ind w:left="0" w:firstLine="709"/>
        <w:contextualSpacing/>
        <w:rPr>
          <w:sz w:val="28"/>
          <w:szCs w:val="28"/>
          <w:lang w:val="ro-RO" w:eastAsia="ru-RU"/>
        </w:rPr>
      </w:pPr>
      <w:r w:rsidRPr="0042250C">
        <w:rPr>
          <w:sz w:val="28"/>
          <w:szCs w:val="28"/>
          <w:lang w:val="ro-RO" w:eastAsia="ru-RU"/>
        </w:rPr>
        <w:t>Comitetele sectoriale pot avea în proprietate orice bunuri necesare realizării scopurilor statutare.</w:t>
      </w:r>
    </w:p>
    <w:p w:rsidR="0042250C" w:rsidRPr="0042250C" w:rsidRDefault="0042250C" w:rsidP="00023179">
      <w:pPr>
        <w:numPr>
          <w:ilvl w:val="0"/>
          <w:numId w:val="22"/>
        </w:numPr>
        <w:tabs>
          <w:tab w:val="left" w:pos="426"/>
          <w:tab w:val="left" w:pos="567"/>
          <w:tab w:val="left" w:pos="993"/>
          <w:tab w:val="left" w:pos="1134"/>
        </w:tabs>
        <w:ind w:left="0" w:firstLine="709"/>
        <w:contextualSpacing/>
        <w:rPr>
          <w:sz w:val="28"/>
          <w:szCs w:val="28"/>
          <w:lang w:val="ro-RO" w:eastAsia="zh-TW"/>
        </w:rPr>
      </w:pPr>
      <w:r w:rsidRPr="0042250C">
        <w:rPr>
          <w:sz w:val="28"/>
          <w:szCs w:val="28"/>
          <w:lang w:val="ro-RO" w:eastAsia="zh-TW"/>
        </w:rPr>
        <w:t>Surs</w:t>
      </w:r>
      <w:r w:rsidR="00023179">
        <w:rPr>
          <w:sz w:val="28"/>
          <w:szCs w:val="28"/>
          <w:lang w:val="ro-RO" w:eastAsia="zh-TW"/>
        </w:rPr>
        <w:t>ele de formare a patrimoniului comitetelor sectoriale sî</w:t>
      </w:r>
      <w:r w:rsidRPr="0042250C">
        <w:rPr>
          <w:sz w:val="28"/>
          <w:szCs w:val="28"/>
          <w:lang w:val="ro-RO" w:eastAsia="zh-TW"/>
        </w:rPr>
        <w:t>nt:</w:t>
      </w:r>
    </w:p>
    <w:p w:rsidR="0042250C" w:rsidRPr="0042250C" w:rsidRDefault="00CE1909" w:rsidP="00023179">
      <w:pPr>
        <w:numPr>
          <w:ilvl w:val="0"/>
          <w:numId w:val="23"/>
        </w:numPr>
        <w:tabs>
          <w:tab w:val="left" w:pos="426"/>
          <w:tab w:val="left" w:pos="993"/>
          <w:tab w:val="left" w:pos="1134"/>
        </w:tabs>
        <w:ind w:left="0" w:firstLine="709"/>
        <w:contextualSpacing/>
        <w:rPr>
          <w:sz w:val="28"/>
          <w:szCs w:val="28"/>
          <w:lang w:val="ro-RO" w:eastAsia="ru-RU"/>
        </w:rPr>
      </w:pPr>
      <w:r>
        <w:rPr>
          <w:sz w:val="28"/>
          <w:szCs w:val="28"/>
          <w:lang w:val="ro-RO" w:eastAsia="ru-RU"/>
        </w:rPr>
        <w:t>cotizații</w:t>
      </w:r>
      <w:r w:rsidR="0042250C" w:rsidRPr="0042250C">
        <w:rPr>
          <w:sz w:val="28"/>
          <w:szCs w:val="28"/>
          <w:lang w:val="ro-RO" w:eastAsia="ru-RU"/>
        </w:rPr>
        <w:t xml:space="preserve"> de adera</w:t>
      </w:r>
      <w:r w:rsidR="00023179">
        <w:rPr>
          <w:sz w:val="28"/>
          <w:szCs w:val="28"/>
          <w:lang w:val="ro-RO" w:eastAsia="ru-RU"/>
        </w:rPr>
        <w:t>re și de membru, dacă acestea sî</w:t>
      </w:r>
      <w:r w:rsidR="0042250C" w:rsidRPr="0042250C">
        <w:rPr>
          <w:sz w:val="28"/>
          <w:szCs w:val="28"/>
          <w:lang w:val="ro-RO" w:eastAsia="ru-RU"/>
        </w:rPr>
        <w:t>nt prevăzute de statut;</w:t>
      </w:r>
    </w:p>
    <w:p w:rsidR="0042250C" w:rsidRPr="0042250C" w:rsidRDefault="0042250C" w:rsidP="00023179">
      <w:pPr>
        <w:numPr>
          <w:ilvl w:val="0"/>
          <w:numId w:val="23"/>
        </w:numPr>
        <w:tabs>
          <w:tab w:val="left" w:pos="426"/>
          <w:tab w:val="left" w:pos="993"/>
          <w:tab w:val="left" w:pos="1134"/>
        </w:tabs>
        <w:ind w:left="0" w:firstLine="709"/>
        <w:contextualSpacing/>
        <w:rPr>
          <w:sz w:val="28"/>
          <w:szCs w:val="28"/>
          <w:lang w:val="ro-RO" w:eastAsia="ru-RU"/>
        </w:rPr>
      </w:pPr>
      <w:r w:rsidRPr="0042250C">
        <w:rPr>
          <w:sz w:val="28"/>
          <w:szCs w:val="28"/>
          <w:lang w:val="ro-RO" w:eastAsia="ru-RU"/>
        </w:rPr>
        <w:t xml:space="preserve">alocaţii bugetare pentru </w:t>
      </w:r>
      <w:r w:rsidR="00023179">
        <w:rPr>
          <w:sz w:val="28"/>
          <w:szCs w:val="28"/>
          <w:lang w:val="ro-RO" w:eastAsia="zh-TW"/>
        </w:rPr>
        <w:t>susținerea activităților c</w:t>
      </w:r>
      <w:r w:rsidRPr="0042250C">
        <w:rPr>
          <w:sz w:val="28"/>
          <w:szCs w:val="28"/>
          <w:lang w:val="ro-RO" w:eastAsia="zh-TW"/>
        </w:rPr>
        <w:t>omitetelor sectoriale</w:t>
      </w:r>
      <w:r w:rsidRPr="0042250C">
        <w:rPr>
          <w:sz w:val="28"/>
          <w:szCs w:val="28"/>
          <w:lang w:val="ro-RO" w:eastAsia="ru-RU"/>
        </w:rPr>
        <w:t>;</w:t>
      </w:r>
    </w:p>
    <w:p w:rsidR="0042250C" w:rsidRPr="0042250C" w:rsidRDefault="0042250C" w:rsidP="00023179">
      <w:pPr>
        <w:numPr>
          <w:ilvl w:val="0"/>
          <w:numId w:val="23"/>
        </w:numPr>
        <w:tabs>
          <w:tab w:val="left" w:pos="426"/>
          <w:tab w:val="left" w:pos="993"/>
          <w:tab w:val="left" w:pos="1134"/>
        </w:tabs>
        <w:ind w:left="0" w:firstLine="709"/>
        <w:contextualSpacing/>
        <w:rPr>
          <w:sz w:val="28"/>
          <w:szCs w:val="28"/>
          <w:lang w:val="ro-RO" w:eastAsia="ru-RU"/>
        </w:rPr>
      </w:pPr>
      <w:r w:rsidRPr="0042250C">
        <w:rPr>
          <w:sz w:val="28"/>
          <w:szCs w:val="28"/>
          <w:lang w:val="ro-RO" w:eastAsia="ru-RU"/>
        </w:rPr>
        <w:t>mijloace financiare ale u</w:t>
      </w:r>
      <w:r w:rsidRPr="0042250C">
        <w:rPr>
          <w:sz w:val="28"/>
          <w:szCs w:val="28"/>
          <w:lang w:val="ro-RO" w:eastAsia="zh-TW"/>
        </w:rPr>
        <w:t>nităţilor economice, în modul stabilit de conve</w:t>
      </w:r>
      <w:r w:rsidRPr="0042250C">
        <w:rPr>
          <w:sz w:val="28"/>
          <w:szCs w:val="28"/>
          <w:lang w:val="ro-RO" w:eastAsia="ru-RU"/>
        </w:rPr>
        <w:t>nţiile colective;</w:t>
      </w:r>
    </w:p>
    <w:p w:rsidR="0042250C" w:rsidRPr="0042250C" w:rsidRDefault="00023179" w:rsidP="00023179">
      <w:pPr>
        <w:numPr>
          <w:ilvl w:val="0"/>
          <w:numId w:val="23"/>
        </w:numPr>
        <w:tabs>
          <w:tab w:val="left" w:pos="426"/>
          <w:tab w:val="left" w:pos="993"/>
          <w:tab w:val="left" w:pos="1134"/>
        </w:tabs>
        <w:ind w:left="0" w:firstLine="709"/>
        <w:contextualSpacing/>
        <w:rPr>
          <w:sz w:val="28"/>
          <w:szCs w:val="28"/>
          <w:lang w:val="ro-RO" w:eastAsia="ru-RU"/>
        </w:rPr>
      </w:pPr>
      <w:r>
        <w:rPr>
          <w:sz w:val="28"/>
          <w:szCs w:val="28"/>
          <w:lang w:val="ro-RO" w:eastAsia="ru-RU"/>
        </w:rPr>
        <w:t>fonduri</w:t>
      </w:r>
      <w:r w:rsidR="0042250C" w:rsidRPr="0042250C">
        <w:rPr>
          <w:sz w:val="28"/>
          <w:szCs w:val="28"/>
          <w:lang w:val="ro-RO" w:eastAsia="ru-RU"/>
        </w:rPr>
        <w:t xml:space="preserve"> atrase din proie</w:t>
      </w:r>
      <w:r w:rsidR="0042250C" w:rsidRPr="0042250C">
        <w:rPr>
          <w:sz w:val="28"/>
          <w:szCs w:val="28"/>
          <w:lang w:val="ro-RO" w:eastAsia="zh-TW"/>
        </w:rPr>
        <w:t xml:space="preserve">cte finanţate de către organizațiile naţionale </w:t>
      </w:r>
      <w:r w:rsidR="0042250C" w:rsidRPr="0042250C">
        <w:rPr>
          <w:sz w:val="28"/>
          <w:szCs w:val="28"/>
          <w:lang w:val="ro-RO" w:eastAsia="ru-RU"/>
        </w:rPr>
        <w:t>şi internaţionale, donaţii, sponsorizări;</w:t>
      </w:r>
    </w:p>
    <w:p w:rsidR="0042250C" w:rsidRPr="0042250C" w:rsidRDefault="0042250C" w:rsidP="00023179">
      <w:pPr>
        <w:numPr>
          <w:ilvl w:val="0"/>
          <w:numId w:val="23"/>
        </w:numPr>
        <w:tabs>
          <w:tab w:val="left" w:pos="0"/>
          <w:tab w:val="left" w:pos="426"/>
          <w:tab w:val="left" w:pos="709"/>
          <w:tab w:val="left" w:pos="993"/>
        </w:tabs>
        <w:ind w:left="0" w:firstLine="709"/>
        <w:contextualSpacing/>
        <w:rPr>
          <w:sz w:val="28"/>
          <w:szCs w:val="28"/>
          <w:lang w:val="ro-RO" w:eastAsia="zh-TW"/>
        </w:rPr>
      </w:pPr>
      <w:r w:rsidRPr="0042250C">
        <w:rPr>
          <w:sz w:val="28"/>
          <w:szCs w:val="28"/>
          <w:lang w:val="ro-RO" w:eastAsia="zh-TW"/>
        </w:rPr>
        <w:lastRenderedPageBreak/>
        <w:t xml:space="preserve">venituri realizate </w:t>
      </w:r>
      <w:r w:rsidR="004657E2">
        <w:rPr>
          <w:sz w:val="28"/>
          <w:szCs w:val="28"/>
          <w:lang w:val="ro-RO" w:eastAsia="zh-TW"/>
        </w:rPr>
        <w:t>din</w:t>
      </w:r>
      <w:r w:rsidRPr="0042250C">
        <w:rPr>
          <w:sz w:val="28"/>
          <w:szCs w:val="28"/>
          <w:lang w:val="ro-RO" w:eastAsia="zh-TW"/>
        </w:rPr>
        <w:t xml:space="preserve"> prestarea serviciilor în corespundere cu atribuţiile şi scopurile </w:t>
      </w:r>
      <w:r w:rsidR="004657E2">
        <w:rPr>
          <w:sz w:val="28"/>
          <w:szCs w:val="28"/>
          <w:lang w:val="ro-RO" w:eastAsia="zh-TW"/>
        </w:rPr>
        <w:t>acestora</w:t>
      </w:r>
      <w:r w:rsidRPr="0042250C">
        <w:rPr>
          <w:sz w:val="28"/>
          <w:szCs w:val="28"/>
          <w:lang w:val="ro-RO" w:eastAsia="zh-TW"/>
        </w:rPr>
        <w:t>;</w:t>
      </w:r>
    </w:p>
    <w:p w:rsidR="0042250C" w:rsidRPr="0042250C" w:rsidRDefault="0042250C" w:rsidP="00023179">
      <w:pPr>
        <w:numPr>
          <w:ilvl w:val="0"/>
          <w:numId w:val="23"/>
        </w:numPr>
        <w:tabs>
          <w:tab w:val="left" w:pos="426"/>
          <w:tab w:val="left" w:pos="993"/>
          <w:tab w:val="left" w:pos="1134"/>
        </w:tabs>
        <w:ind w:left="0" w:firstLine="709"/>
        <w:contextualSpacing/>
        <w:rPr>
          <w:sz w:val="28"/>
          <w:szCs w:val="28"/>
          <w:lang w:val="ro-RO" w:eastAsia="ru-RU"/>
        </w:rPr>
      </w:pPr>
      <w:r w:rsidRPr="0042250C">
        <w:rPr>
          <w:sz w:val="28"/>
          <w:szCs w:val="28"/>
          <w:lang w:val="ro-RO" w:eastAsia="ru-RU"/>
        </w:rPr>
        <w:t>alte surse, conform legislației în vigoare.</w:t>
      </w:r>
    </w:p>
    <w:p w:rsidR="0042250C" w:rsidRPr="0042250C" w:rsidRDefault="0042250C" w:rsidP="00023179">
      <w:pPr>
        <w:numPr>
          <w:ilvl w:val="0"/>
          <w:numId w:val="22"/>
        </w:numPr>
        <w:tabs>
          <w:tab w:val="left" w:pos="426"/>
          <w:tab w:val="left" w:pos="567"/>
          <w:tab w:val="left" w:pos="993"/>
          <w:tab w:val="left" w:pos="1134"/>
        </w:tabs>
        <w:ind w:left="0" w:firstLine="709"/>
        <w:contextualSpacing/>
        <w:rPr>
          <w:sz w:val="28"/>
          <w:szCs w:val="28"/>
          <w:lang w:val="ro-RO" w:eastAsia="zh-TW"/>
        </w:rPr>
      </w:pPr>
      <w:r w:rsidRPr="0042250C">
        <w:rPr>
          <w:sz w:val="28"/>
          <w:szCs w:val="28"/>
          <w:lang w:val="ro-RO" w:eastAsia="zh-TW"/>
        </w:rPr>
        <w:t>Sursele de formare a patrimoniului, specificate la alin.(2)</w:t>
      </w:r>
      <w:r w:rsidR="004657E2">
        <w:rPr>
          <w:sz w:val="28"/>
          <w:szCs w:val="28"/>
          <w:lang w:val="ro-RO" w:eastAsia="zh-TW"/>
        </w:rPr>
        <w:t>, sî</w:t>
      </w:r>
      <w:r w:rsidRPr="0042250C">
        <w:rPr>
          <w:sz w:val="28"/>
          <w:szCs w:val="28"/>
          <w:lang w:val="ro-RO" w:eastAsia="zh-TW"/>
        </w:rPr>
        <w:t>nt supuse impozitării conform legislaţiei fiscale în vigoare.</w:t>
      </w:r>
    </w:p>
    <w:p w:rsidR="0042250C" w:rsidRPr="0042250C" w:rsidRDefault="004657E2" w:rsidP="00023179">
      <w:pPr>
        <w:numPr>
          <w:ilvl w:val="0"/>
          <w:numId w:val="22"/>
        </w:numPr>
        <w:tabs>
          <w:tab w:val="left" w:pos="426"/>
          <w:tab w:val="left" w:pos="567"/>
          <w:tab w:val="left" w:pos="993"/>
          <w:tab w:val="left" w:pos="1134"/>
        </w:tabs>
        <w:ind w:left="0" w:firstLine="709"/>
        <w:contextualSpacing/>
        <w:rPr>
          <w:sz w:val="28"/>
          <w:szCs w:val="28"/>
          <w:lang w:val="ro-RO" w:eastAsia="zh-TW"/>
        </w:rPr>
      </w:pPr>
      <w:r>
        <w:rPr>
          <w:sz w:val="28"/>
          <w:szCs w:val="28"/>
          <w:lang w:val="ro-RO" w:eastAsia="zh-TW"/>
        </w:rPr>
        <w:t>Patrimoniul c</w:t>
      </w:r>
      <w:r w:rsidR="0042250C" w:rsidRPr="0042250C">
        <w:rPr>
          <w:sz w:val="28"/>
          <w:szCs w:val="28"/>
          <w:lang w:val="ro-RO" w:eastAsia="zh-TW"/>
        </w:rPr>
        <w:t>omitetelor sectoriale se foloseşte în exclusivitate pentru realizarea scopurilor statutare şi nu poate fi repartizat între membrii acestora.</w:t>
      </w:r>
    </w:p>
    <w:p w:rsidR="0042250C" w:rsidRPr="0042250C" w:rsidRDefault="0042250C" w:rsidP="00023179">
      <w:pPr>
        <w:tabs>
          <w:tab w:val="left" w:pos="426"/>
          <w:tab w:val="left" w:pos="567"/>
          <w:tab w:val="left" w:pos="993"/>
          <w:tab w:val="left" w:pos="1134"/>
        </w:tabs>
        <w:ind w:firstLine="709"/>
        <w:contextualSpacing/>
        <w:rPr>
          <w:sz w:val="28"/>
          <w:szCs w:val="28"/>
          <w:lang w:val="ro-RO" w:eastAsia="zh-TW"/>
        </w:rPr>
      </w:pPr>
    </w:p>
    <w:p w:rsidR="0042250C" w:rsidRPr="0042250C" w:rsidRDefault="0042250C" w:rsidP="00023179">
      <w:pPr>
        <w:tabs>
          <w:tab w:val="left" w:pos="426"/>
          <w:tab w:val="left" w:pos="993"/>
        </w:tabs>
        <w:ind w:firstLine="709"/>
        <w:contextualSpacing/>
        <w:rPr>
          <w:b/>
          <w:sz w:val="28"/>
          <w:szCs w:val="28"/>
          <w:lang w:val="ro-RO" w:eastAsia="zh-TW"/>
        </w:rPr>
      </w:pPr>
      <w:r w:rsidRPr="0042250C">
        <w:rPr>
          <w:b/>
          <w:sz w:val="28"/>
          <w:szCs w:val="28"/>
          <w:lang w:val="ro-RO" w:eastAsia="zh-TW"/>
        </w:rPr>
        <w:t>Articolul 13. Evi</w:t>
      </w:r>
      <w:r w:rsidR="004657E2">
        <w:rPr>
          <w:b/>
          <w:sz w:val="28"/>
          <w:szCs w:val="28"/>
          <w:lang w:val="ro-RO" w:eastAsia="zh-TW"/>
        </w:rPr>
        <w:t>denţa şi controlul activităţii c</w:t>
      </w:r>
      <w:r w:rsidRPr="0042250C">
        <w:rPr>
          <w:b/>
          <w:sz w:val="28"/>
          <w:szCs w:val="28"/>
          <w:lang w:val="ro-RO" w:eastAsia="zh-TW"/>
        </w:rPr>
        <w:t>omitetelor sectoriale</w:t>
      </w:r>
    </w:p>
    <w:p w:rsidR="0042250C" w:rsidRPr="0042250C" w:rsidRDefault="0042250C" w:rsidP="00023179">
      <w:pPr>
        <w:numPr>
          <w:ilvl w:val="0"/>
          <w:numId w:val="24"/>
        </w:numPr>
        <w:tabs>
          <w:tab w:val="left" w:pos="426"/>
          <w:tab w:val="left" w:pos="567"/>
          <w:tab w:val="left" w:pos="993"/>
          <w:tab w:val="left" w:pos="1134"/>
        </w:tabs>
        <w:ind w:left="0" w:firstLine="709"/>
        <w:contextualSpacing/>
        <w:rPr>
          <w:sz w:val="28"/>
          <w:szCs w:val="28"/>
          <w:lang w:val="ro-RO" w:eastAsia="zh-TW"/>
        </w:rPr>
      </w:pPr>
      <w:r w:rsidRPr="0042250C">
        <w:rPr>
          <w:sz w:val="28"/>
          <w:szCs w:val="28"/>
          <w:lang w:val="ro-RO" w:eastAsia="zh-TW"/>
        </w:rPr>
        <w:t>Comitetele sectoriale ţin evidenţa activităţii desfăşurate, prezintă dări de seamă contabile şi statistice conform legislației în vigoare.</w:t>
      </w:r>
    </w:p>
    <w:p w:rsidR="0042250C" w:rsidRPr="0042250C" w:rsidRDefault="0042250C" w:rsidP="00023179">
      <w:pPr>
        <w:numPr>
          <w:ilvl w:val="0"/>
          <w:numId w:val="24"/>
        </w:numPr>
        <w:tabs>
          <w:tab w:val="left" w:pos="426"/>
          <w:tab w:val="left" w:pos="567"/>
          <w:tab w:val="left" w:pos="993"/>
          <w:tab w:val="left" w:pos="1134"/>
        </w:tabs>
        <w:ind w:left="0" w:firstLine="709"/>
        <w:contextualSpacing/>
        <w:rPr>
          <w:sz w:val="28"/>
          <w:szCs w:val="28"/>
          <w:lang w:val="ro-RO" w:eastAsia="zh-TW"/>
        </w:rPr>
      </w:pPr>
      <w:r w:rsidRPr="0042250C">
        <w:rPr>
          <w:sz w:val="28"/>
          <w:szCs w:val="28"/>
          <w:lang w:val="ro-RO" w:eastAsia="zh-TW"/>
        </w:rPr>
        <w:t>Controlul i</w:t>
      </w:r>
      <w:r w:rsidR="004657E2">
        <w:rPr>
          <w:sz w:val="28"/>
          <w:szCs w:val="28"/>
          <w:lang w:val="ro-RO" w:eastAsia="zh-TW"/>
        </w:rPr>
        <w:t>ntern şi verificarea gestiunii c</w:t>
      </w:r>
      <w:r w:rsidRPr="0042250C">
        <w:rPr>
          <w:sz w:val="28"/>
          <w:szCs w:val="28"/>
          <w:lang w:val="ro-RO" w:eastAsia="zh-TW"/>
        </w:rPr>
        <w:t>omitetelor sectoriale se efectuează de către organul intern de control (comisia de cenzori).</w:t>
      </w:r>
    </w:p>
    <w:p w:rsidR="0042250C" w:rsidRPr="0042250C" w:rsidRDefault="0042250C" w:rsidP="00023179">
      <w:pPr>
        <w:numPr>
          <w:ilvl w:val="0"/>
          <w:numId w:val="24"/>
        </w:numPr>
        <w:tabs>
          <w:tab w:val="left" w:pos="426"/>
          <w:tab w:val="left" w:pos="567"/>
          <w:tab w:val="left" w:pos="993"/>
          <w:tab w:val="left" w:pos="1134"/>
        </w:tabs>
        <w:ind w:left="0" w:firstLine="709"/>
        <w:contextualSpacing/>
        <w:rPr>
          <w:sz w:val="28"/>
          <w:szCs w:val="28"/>
          <w:lang w:val="ro-RO" w:eastAsia="zh-TW"/>
        </w:rPr>
      </w:pPr>
      <w:r w:rsidRPr="0042250C">
        <w:rPr>
          <w:sz w:val="28"/>
          <w:szCs w:val="28"/>
          <w:lang w:val="ro-RO" w:eastAsia="zh-TW"/>
        </w:rPr>
        <w:t>Cont</w:t>
      </w:r>
      <w:r w:rsidR="004657E2">
        <w:rPr>
          <w:sz w:val="28"/>
          <w:szCs w:val="28"/>
          <w:lang w:val="ro-RO" w:eastAsia="zh-TW"/>
        </w:rPr>
        <w:t>rolul activităţii financiare a comitetelor</w:t>
      </w:r>
      <w:r w:rsidRPr="0042250C">
        <w:rPr>
          <w:sz w:val="28"/>
          <w:szCs w:val="28"/>
          <w:lang w:val="ro-RO" w:eastAsia="zh-TW"/>
        </w:rPr>
        <w:t xml:space="preserve"> sectoriale este exercitat de către organele financiare şi fiscale de stat conform legislației în vigoare.</w:t>
      </w:r>
    </w:p>
    <w:p w:rsidR="0042250C" w:rsidRPr="0042250C" w:rsidRDefault="0042250C" w:rsidP="00023179">
      <w:pPr>
        <w:tabs>
          <w:tab w:val="left" w:pos="567"/>
          <w:tab w:val="left" w:pos="993"/>
          <w:tab w:val="left" w:pos="1134"/>
        </w:tabs>
        <w:ind w:firstLine="709"/>
        <w:rPr>
          <w:sz w:val="28"/>
          <w:szCs w:val="28"/>
          <w:lang w:val="ro-RO" w:eastAsia="zh-TW"/>
        </w:rPr>
      </w:pPr>
    </w:p>
    <w:p w:rsidR="0042250C" w:rsidRPr="0042250C" w:rsidRDefault="0042250C" w:rsidP="00023179">
      <w:pPr>
        <w:tabs>
          <w:tab w:val="left" w:pos="142"/>
          <w:tab w:val="left" w:pos="993"/>
        </w:tabs>
        <w:ind w:firstLine="709"/>
        <w:contextualSpacing/>
        <w:rPr>
          <w:b/>
          <w:sz w:val="28"/>
          <w:szCs w:val="28"/>
          <w:lang w:val="ro-RO" w:eastAsia="ru-RU"/>
        </w:rPr>
      </w:pPr>
      <w:bookmarkStart w:id="0" w:name="Articolul_67."/>
      <w:bookmarkEnd w:id="0"/>
      <w:r w:rsidRPr="0042250C">
        <w:rPr>
          <w:b/>
          <w:sz w:val="28"/>
          <w:szCs w:val="28"/>
          <w:lang w:val="ro-RO" w:eastAsia="ru-RU"/>
        </w:rPr>
        <w:t xml:space="preserve">Articolul </w:t>
      </w:r>
      <w:r w:rsidR="004657E2">
        <w:rPr>
          <w:b/>
          <w:sz w:val="28"/>
          <w:szCs w:val="28"/>
          <w:lang w:val="ro-RO" w:eastAsia="ru-RU"/>
        </w:rPr>
        <w:t>14. Raporturile dintre stat şi c</w:t>
      </w:r>
      <w:r w:rsidRPr="0042250C">
        <w:rPr>
          <w:b/>
          <w:sz w:val="28"/>
          <w:szCs w:val="28"/>
          <w:lang w:val="ro-RO" w:eastAsia="ru-RU"/>
        </w:rPr>
        <w:t>omitetele sectoriale</w:t>
      </w:r>
    </w:p>
    <w:p w:rsidR="0042250C" w:rsidRPr="0042250C" w:rsidRDefault="0042250C" w:rsidP="00023179">
      <w:pPr>
        <w:tabs>
          <w:tab w:val="left" w:pos="284"/>
          <w:tab w:val="left" w:pos="426"/>
          <w:tab w:val="left" w:pos="993"/>
        </w:tabs>
        <w:ind w:firstLine="709"/>
        <w:contextualSpacing/>
        <w:rPr>
          <w:sz w:val="28"/>
          <w:szCs w:val="28"/>
          <w:lang w:val="ro-RO" w:eastAsia="zh-TW"/>
        </w:rPr>
      </w:pPr>
      <w:r w:rsidRPr="0042250C">
        <w:rPr>
          <w:sz w:val="28"/>
          <w:szCs w:val="28"/>
          <w:lang w:val="ro-RO" w:eastAsia="ru-RU"/>
        </w:rPr>
        <w:t>(1)</w:t>
      </w:r>
      <w:r w:rsidRPr="0042250C">
        <w:rPr>
          <w:b/>
          <w:sz w:val="28"/>
          <w:szCs w:val="28"/>
          <w:lang w:val="ro-RO" w:eastAsia="ru-RU"/>
        </w:rPr>
        <w:t xml:space="preserve"> </w:t>
      </w:r>
      <w:r w:rsidRPr="0042250C">
        <w:rPr>
          <w:sz w:val="28"/>
          <w:szCs w:val="28"/>
          <w:lang w:val="ro-RO" w:eastAsia="zh-TW"/>
        </w:rPr>
        <w:t>Autorităţilor publice le este interzisă orice intervenţie de natură să limiteze sau să întrerupă exercitarea drepturilor, sau să împ</w:t>
      </w:r>
      <w:r w:rsidR="004657E2">
        <w:rPr>
          <w:sz w:val="28"/>
          <w:szCs w:val="28"/>
          <w:lang w:val="ro-RO" w:eastAsia="zh-TW"/>
        </w:rPr>
        <w:t>iedice realizarea atribuţiilor c</w:t>
      </w:r>
      <w:r w:rsidRPr="0042250C">
        <w:rPr>
          <w:sz w:val="28"/>
          <w:szCs w:val="28"/>
          <w:lang w:val="ro-RO" w:eastAsia="zh-TW"/>
        </w:rPr>
        <w:t xml:space="preserve">omitetelor sectoriale, stabilite de prezenta lege. </w:t>
      </w:r>
    </w:p>
    <w:p w:rsidR="0042250C" w:rsidRPr="0042250C" w:rsidRDefault="0042250C" w:rsidP="00023179">
      <w:pPr>
        <w:tabs>
          <w:tab w:val="left" w:pos="284"/>
          <w:tab w:val="left" w:pos="426"/>
          <w:tab w:val="left" w:pos="993"/>
        </w:tabs>
        <w:ind w:firstLine="709"/>
        <w:contextualSpacing/>
        <w:rPr>
          <w:sz w:val="28"/>
          <w:szCs w:val="28"/>
          <w:lang w:val="ro-RO" w:eastAsia="zh-TW"/>
        </w:rPr>
      </w:pPr>
      <w:r w:rsidRPr="0042250C">
        <w:rPr>
          <w:sz w:val="28"/>
          <w:szCs w:val="28"/>
          <w:lang w:val="ro-RO" w:eastAsia="zh-TW"/>
        </w:rPr>
        <w:lastRenderedPageBreak/>
        <w:t>(2) Toate proiectele de acte normative care au ca obiect de reglementa</w:t>
      </w:r>
      <w:r w:rsidR="004657E2">
        <w:rPr>
          <w:sz w:val="28"/>
          <w:szCs w:val="28"/>
          <w:lang w:val="ro-RO" w:eastAsia="zh-TW"/>
        </w:rPr>
        <w:t>re formarea continuă şi învăţămî</w:t>
      </w:r>
      <w:r w:rsidRPr="0042250C">
        <w:rPr>
          <w:sz w:val="28"/>
          <w:szCs w:val="28"/>
          <w:lang w:val="ro-RO" w:eastAsia="zh-TW"/>
        </w:rPr>
        <w:t xml:space="preserve">ntul profesional </w:t>
      </w:r>
      <w:r w:rsidR="004657E2">
        <w:rPr>
          <w:sz w:val="28"/>
          <w:szCs w:val="28"/>
          <w:lang w:val="ro-RO" w:eastAsia="zh-TW"/>
        </w:rPr>
        <w:t>tehnic se transmit obligatoriu c</w:t>
      </w:r>
      <w:r w:rsidRPr="0042250C">
        <w:rPr>
          <w:sz w:val="28"/>
          <w:szCs w:val="28"/>
          <w:lang w:val="ro-RO" w:eastAsia="zh-TW"/>
        </w:rPr>
        <w:t xml:space="preserve">omitetelor sectoriale pentru avizare. </w:t>
      </w:r>
    </w:p>
    <w:p w:rsidR="0042250C" w:rsidRPr="0042250C" w:rsidRDefault="0042250C" w:rsidP="00023179">
      <w:pPr>
        <w:tabs>
          <w:tab w:val="left" w:pos="284"/>
          <w:tab w:val="left" w:pos="426"/>
          <w:tab w:val="left" w:pos="993"/>
        </w:tabs>
        <w:ind w:firstLine="709"/>
        <w:contextualSpacing/>
        <w:rPr>
          <w:sz w:val="28"/>
          <w:szCs w:val="28"/>
          <w:lang w:val="ro-RO" w:eastAsia="zh-TW"/>
        </w:rPr>
      </w:pPr>
      <w:r w:rsidRPr="0042250C">
        <w:rPr>
          <w:sz w:val="28"/>
          <w:szCs w:val="28"/>
          <w:lang w:val="ro-RO" w:eastAsia="zh-TW"/>
        </w:rPr>
        <w:t>(3)</w:t>
      </w:r>
      <w:r w:rsidRPr="0042250C">
        <w:rPr>
          <w:b/>
          <w:sz w:val="28"/>
          <w:szCs w:val="28"/>
          <w:lang w:val="ro-RO" w:eastAsia="zh-TW"/>
        </w:rPr>
        <w:t xml:space="preserve"> </w:t>
      </w:r>
      <w:r w:rsidRPr="0042250C">
        <w:rPr>
          <w:sz w:val="28"/>
          <w:szCs w:val="28"/>
          <w:lang w:val="ro-RO" w:eastAsia="zh-TW"/>
        </w:rPr>
        <w:t>Organul central de specialitate al administraţiei publice</w:t>
      </w:r>
      <w:r w:rsidR="004657E2">
        <w:rPr>
          <w:sz w:val="28"/>
          <w:szCs w:val="28"/>
          <w:lang w:val="ro-RO" w:eastAsia="zh-TW"/>
        </w:rPr>
        <w:t>,</w:t>
      </w:r>
      <w:r w:rsidRPr="0042250C">
        <w:rPr>
          <w:sz w:val="28"/>
          <w:szCs w:val="28"/>
          <w:lang w:val="ro-RO" w:eastAsia="zh-TW"/>
        </w:rPr>
        <w:t xml:space="preserve"> responsabil de promovarea politicii de stat în domeniu</w:t>
      </w:r>
      <w:r w:rsidR="004657E2">
        <w:rPr>
          <w:sz w:val="28"/>
          <w:szCs w:val="28"/>
          <w:lang w:val="ro-RO" w:eastAsia="zh-TW"/>
        </w:rPr>
        <w:t>l educaţiei asigură implicarea c</w:t>
      </w:r>
      <w:r w:rsidRPr="0042250C">
        <w:rPr>
          <w:sz w:val="28"/>
          <w:szCs w:val="28"/>
          <w:lang w:val="ro-RO" w:eastAsia="zh-TW"/>
        </w:rPr>
        <w:t xml:space="preserve">omitetelor sectoriale la elaborarea Cadrului Naţional al Calificărilor prin invitare pentru participare în grupuri de lucru, transmitere spre avizare a proiectului Cadrului Naţional al Calificărilor sau prin orice alte forme funcţionale de cooperare. </w:t>
      </w:r>
    </w:p>
    <w:p w:rsidR="0042250C" w:rsidRPr="0042250C" w:rsidRDefault="0042250C" w:rsidP="00023179">
      <w:pPr>
        <w:tabs>
          <w:tab w:val="left" w:pos="284"/>
          <w:tab w:val="left" w:pos="426"/>
          <w:tab w:val="left" w:pos="993"/>
        </w:tabs>
        <w:ind w:firstLine="709"/>
        <w:contextualSpacing/>
        <w:rPr>
          <w:sz w:val="28"/>
          <w:szCs w:val="28"/>
          <w:lang w:val="ro-RO" w:eastAsia="ru-RU"/>
        </w:rPr>
      </w:pPr>
      <w:r w:rsidRPr="0042250C">
        <w:rPr>
          <w:sz w:val="28"/>
          <w:szCs w:val="28"/>
          <w:lang w:val="ro-RO" w:eastAsia="zh-TW"/>
        </w:rPr>
        <w:t>(4)</w:t>
      </w:r>
      <w:r w:rsidRPr="0042250C">
        <w:rPr>
          <w:b/>
          <w:sz w:val="28"/>
          <w:szCs w:val="28"/>
          <w:lang w:val="ro-RO" w:eastAsia="zh-TW"/>
        </w:rPr>
        <w:t xml:space="preserve"> </w:t>
      </w:r>
      <w:r w:rsidRPr="0042250C">
        <w:rPr>
          <w:sz w:val="28"/>
          <w:szCs w:val="28"/>
          <w:lang w:val="ro-RO" w:eastAsia="ru-RU"/>
        </w:rPr>
        <w:t xml:space="preserve">Comitetelor sectoriale li se aplică corespunzător prevederile stabilite pentru asociaţiile obşteşti de utilitate publică, care se referă la principiile şi formele de susţinere de către stat, precum şi la procedurile de acordare a suportului financiar sau material. </w:t>
      </w:r>
    </w:p>
    <w:p w:rsidR="0042250C" w:rsidRPr="0042250C" w:rsidRDefault="0042250C" w:rsidP="00023179">
      <w:pPr>
        <w:tabs>
          <w:tab w:val="left" w:pos="0"/>
          <w:tab w:val="left" w:pos="426"/>
          <w:tab w:val="left" w:pos="900"/>
          <w:tab w:val="left" w:pos="993"/>
        </w:tabs>
        <w:ind w:firstLine="709"/>
        <w:contextualSpacing/>
        <w:rPr>
          <w:sz w:val="28"/>
          <w:szCs w:val="28"/>
          <w:lang w:val="ro-RO" w:eastAsia="ru-RU"/>
        </w:rPr>
      </w:pPr>
      <w:r w:rsidRPr="0042250C">
        <w:rPr>
          <w:sz w:val="28"/>
          <w:szCs w:val="28"/>
          <w:lang w:val="ro-RO" w:eastAsia="ru-RU"/>
        </w:rPr>
        <w:t>(5) Planificarea mijloacel</w:t>
      </w:r>
      <w:r w:rsidR="00017021">
        <w:rPr>
          <w:sz w:val="28"/>
          <w:szCs w:val="28"/>
          <w:lang w:val="ro-RO" w:eastAsia="ru-RU"/>
        </w:rPr>
        <w:t>or bugetare pentru sprijinirea c</w:t>
      </w:r>
      <w:r w:rsidRPr="0042250C">
        <w:rPr>
          <w:sz w:val="28"/>
          <w:szCs w:val="28"/>
          <w:lang w:val="ro-RO" w:eastAsia="ru-RU"/>
        </w:rPr>
        <w:t xml:space="preserve">omitetelor sectoriale se face în coordonare cu ministerele de resort. </w:t>
      </w:r>
    </w:p>
    <w:p w:rsidR="0042250C" w:rsidRPr="0042250C" w:rsidRDefault="00017021" w:rsidP="00023179">
      <w:pPr>
        <w:tabs>
          <w:tab w:val="left" w:pos="0"/>
          <w:tab w:val="left" w:pos="426"/>
          <w:tab w:val="left" w:pos="900"/>
          <w:tab w:val="left" w:pos="993"/>
        </w:tabs>
        <w:ind w:firstLine="709"/>
        <w:contextualSpacing/>
        <w:rPr>
          <w:sz w:val="28"/>
          <w:szCs w:val="28"/>
          <w:lang w:val="ro-RO" w:eastAsia="ru-RU"/>
        </w:rPr>
      </w:pPr>
      <w:r>
        <w:rPr>
          <w:sz w:val="28"/>
          <w:szCs w:val="28"/>
          <w:lang w:val="ro-RO" w:eastAsia="ru-RU"/>
        </w:rPr>
        <w:t>(6) Finanțarea c</w:t>
      </w:r>
      <w:r w:rsidR="0042250C" w:rsidRPr="0042250C">
        <w:rPr>
          <w:sz w:val="28"/>
          <w:szCs w:val="28"/>
          <w:lang w:val="ro-RO" w:eastAsia="ru-RU"/>
        </w:rPr>
        <w:t xml:space="preserve">omitetelor sectoriale din alocații bugetare se face prin intermediul Ministerului Muncii, Protecţiei Sociale şi Familiei. Modul de acordare a alocaţiilor bugetare </w:t>
      </w:r>
      <w:r w:rsidR="00FA2051">
        <w:rPr>
          <w:sz w:val="28"/>
          <w:szCs w:val="28"/>
          <w:lang w:val="ro-RO" w:eastAsia="ru-RU"/>
        </w:rPr>
        <w:t xml:space="preserve">se </w:t>
      </w:r>
      <w:r w:rsidR="0042250C" w:rsidRPr="0042250C">
        <w:rPr>
          <w:sz w:val="28"/>
          <w:szCs w:val="28"/>
          <w:lang w:val="ro-RO" w:eastAsia="ru-RU"/>
        </w:rPr>
        <w:t xml:space="preserve">stabilește de Guvern. </w:t>
      </w:r>
    </w:p>
    <w:p w:rsidR="00FA2051" w:rsidRDefault="00FA2051" w:rsidP="00CE1909">
      <w:pPr>
        <w:tabs>
          <w:tab w:val="left" w:pos="0"/>
          <w:tab w:val="left" w:pos="426"/>
          <w:tab w:val="left" w:pos="900"/>
          <w:tab w:val="left" w:pos="993"/>
        </w:tabs>
        <w:ind w:firstLine="0"/>
        <w:contextualSpacing/>
        <w:rPr>
          <w:sz w:val="28"/>
          <w:szCs w:val="28"/>
          <w:lang w:val="ro-RO" w:eastAsia="ru-RU"/>
        </w:rPr>
      </w:pPr>
    </w:p>
    <w:p w:rsidR="00CE1909" w:rsidRDefault="00CE1909" w:rsidP="00CE1909">
      <w:pPr>
        <w:tabs>
          <w:tab w:val="left" w:pos="0"/>
          <w:tab w:val="left" w:pos="426"/>
          <w:tab w:val="left" w:pos="900"/>
          <w:tab w:val="left" w:pos="993"/>
        </w:tabs>
        <w:ind w:firstLine="0"/>
        <w:contextualSpacing/>
        <w:rPr>
          <w:sz w:val="28"/>
          <w:szCs w:val="28"/>
          <w:lang w:val="ro-RO" w:eastAsia="ru-RU"/>
        </w:rPr>
      </w:pPr>
    </w:p>
    <w:p w:rsidR="00CE1909" w:rsidRDefault="00CE1909" w:rsidP="00CE1909">
      <w:pPr>
        <w:tabs>
          <w:tab w:val="left" w:pos="0"/>
          <w:tab w:val="left" w:pos="426"/>
          <w:tab w:val="left" w:pos="900"/>
          <w:tab w:val="left" w:pos="993"/>
        </w:tabs>
        <w:ind w:firstLine="0"/>
        <w:contextualSpacing/>
        <w:rPr>
          <w:sz w:val="28"/>
          <w:szCs w:val="28"/>
          <w:lang w:val="ro-RO" w:eastAsia="ru-RU"/>
        </w:rPr>
      </w:pPr>
    </w:p>
    <w:p w:rsidR="00CE1909" w:rsidRDefault="00CE1909" w:rsidP="00CE1909">
      <w:pPr>
        <w:tabs>
          <w:tab w:val="left" w:pos="0"/>
          <w:tab w:val="left" w:pos="426"/>
          <w:tab w:val="left" w:pos="900"/>
          <w:tab w:val="left" w:pos="993"/>
        </w:tabs>
        <w:ind w:firstLine="0"/>
        <w:contextualSpacing/>
        <w:rPr>
          <w:sz w:val="28"/>
          <w:szCs w:val="28"/>
          <w:lang w:val="ro-RO" w:eastAsia="ru-RU"/>
        </w:rPr>
      </w:pPr>
    </w:p>
    <w:p w:rsidR="00CE1909" w:rsidRDefault="00CE1909" w:rsidP="00CE1909">
      <w:pPr>
        <w:tabs>
          <w:tab w:val="left" w:pos="0"/>
          <w:tab w:val="left" w:pos="426"/>
          <w:tab w:val="left" w:pos="900"/>
          <w:tab w:val="left" w:pos="993"/>
        </w:tabs>
        <w:ind w:firstLine="0"/>
        <w:contextualSpacing/>
        <w:rPr>
          <w:sz w:val="28"/>
          <w:szCs w:val="28"/>
          <w:lang w:val="ro-RO" w:eastAsia="ru-RU"/>
        </w:rPr>
      </w:pPr>
    </w:p>
    <w:p w:rsidR="00CE1909" w:rsidRPr="0042250C" w:rsidRDefault="00CE1909" w:rsidP="00CE1909">
      <w:pPr>
        <w:tabs>
          <w:tab w:val="left" w:pos="0"/>
          <w:tab w:val="left" w:pos="426"/>
          <w:tab w:val="left" w:pos="900"/>
          <w:tab w:val="left" w:pos="993"/>
        </w:tabs>
        <w:ind w:firstLine="0"/>
        <w:contextualSpacing/>
        <w:rPr>
          <w:sz w:val="28"/>
          <w:szCs w:val="28"/>
          <w:lang w:val="ro-RO" w:eastAsia="ru-RU"/>
        </w:rPr>
      </w:pPr>
    </w:p>
    <w:p w:rsidR="0042250C" w:rsidRPr="0042250C" w:rsidRDefault="00FA2051" w:rsidP="000E0F99">
      <w:pPr>
        <w:tabs>
          <w:tab w:val="left" w:pos="142"/>
        </w:tabs>
        <w:ind w:firstLine="0"/>
        <w:jc w:val="center"/>
        <w:rPr>
          <w:b/>
          <w:sz w:val="28"/>
          <w:szCs w:val="28"/>
          <w:lang w:val="ro-RO"/>
        </w:rPr>
      </w:pPr>
      <w:r>
        <w:rPr>
          <w:b/>
          <w:sz w:val="28"/>
          <w:szCs w:val="28"/>
          <w:lang w:val="ro-RO"/>
        </w:rPr>
        <w:t>Capitolul V</w:t>
      </w:r>
    </w:p>
    <w:p w:rsidR="0042250C" w:rsidRPr="0042250C" w:rsidRDefault="0042250C" w:rsidP="000E0F99">
      <w:pPr>
        <w:ind w:firstLine="0"/>
        <w:jc w:val="center"/>
        <w:rPr>
          <w:b/>
          <w:sz w:val="28"/>
          <w:szCs w:val="28"/>
          <w:lang w:val="ro-RO" w:eastAsia="zh-TW"/>
        </w:rPr>
      </w:pPr>
      <w:r w:rsidRPr="0042250C">
        <w:rPr>
          <w:b/>
          <w:sz w:val="28"/>
          <w:szCs w:val="28"/>
          <w:lang w:val="ro-RO" w:eastAsia="zh-TW"/>
        </w:rPr>
        <w:t>ÎNCETAREA ACTIVITĂŢII COMITETELOR SECTORIALE</w:t>
      </w:r>
    </w:p>
    <w:p w:rsidR="0042250C" w:rsidRPr="0042250C" w:rsidRDefault="0042250C" w:rsidP="000E0F99">
      <w:pPr>
        <w:ind w:firstLine="0"/>
        <w:jc w:val="center"/>
        <w:rPr>
          <w:b/>
          <w:sz w:val="28"/>
          <w:szCs w:val="28"/>
          <w:lang w:val="ro-RO" w:eastAsia="zh-TW"/>
        </w:rPr>
      </w:pPr>
    </w:p>
    <w:p w:rsidR="0042250C" w:rsidRPr="0042250C" w:rsidRDefault="0042250C" w:rsidP="00FA2051">
      <w:pPr>
        <w:tabs>
          <w:tab w:val="left" w:pos="993"/>
        </w:tabs>
        <w:ind w:firstLine="709"/>
        <w:contextualSpacing/>
        <w:rPr>
          <w:b/>
          <w:sz w:val="28"/>
          <w:szCs w:val="28"/>
          <w:lang w:val="ro-RO" w:eastAsia="zh-TW"/>
        </w:rPr>
      </w:pPr>
      <w:r w:rsidRPr="0042250C">
        <w:rPr>
          <w:b/>
          <w:sz w:val="28"/>
          <w:szCs w:val="28"/>
          <w:lang w:val="ro-RO" w:eastAsia="zh-TW"/>
        </w:rPr>
        <w:t>Articolul 15. Încetarea, suspendar</w:t>
      </w:r>
      <w:r w:rsidR="00FA2051">
        <w:rPr>
          <w:b/>
          <w:sz w:val="28"/>
          <w:szCs w:val="28"/>
          <w:lang w:val="ro-RO" w:eastAsia="zh-TW"/>
        </w:rPr>
        <w:t>ea şi interzicerea activității c</w:t>
      </w:r>
      <w:r w:rsidRPr="0042250C">
        <w:rPr>
          <w:b/>
          <w:sz w:val="28"/>
          <w:szCs w:val="28"/>
          <w:lang w:val="ro-RO" w:eastAsia="zh-TW"/>
        </w:rPr>
        <w:t>omitetelor sectoriale</w:t>
      </w:r>
    </w:p>
    <w:p w:rsidR="0042250C" w:rsidRPr="0042250C" w:rsidRDefault="00FA2051" w:rsidP="00FA2051">
      <w:pPr>
        <w:numPr>
          <w:ilvl w:val="0"/>
          <w:numId w:val="25"/>
        </w:numPr>
        <w:tabs>
          <w:tab w:val="left" w:pos="426"/>
          <w:tab w:val="left" w:pos="993"/>
          <w:tab w:val="left" w:pos="1134"/>
        </w:tabs>
        <w:ind w:left="0" w:firstLine="709"/>
        <w:contextualSpacing/>
        <w:rPr>
          <w:sz w:val="28"/>
          <w:szCs w:val="28"/>
          <w:lang w:val="ro-RO" w:eastAsia="zh-TW"/>
        </w:rPr>
      </w:pPr>
      <w:r>
        <w:rPr>
          <w:sz w:val="28"/>
          <w:szCs w:val="28"/>
          <w:lang w:val="ro-RO" w:eastAsia="zh-TW"/>
        </w:rPr>
        <w:t>Activitatea c</w:t>
      </w:r>
      <w:r w:rsidR="0042250C" w:rsidRPr="0042250C">
        <w:rPr>
          <w:sz w:val="28"/>
          <w:szCs w:val="28"/>
          <w:lang w:val="ro-RO" w:eastAsia="zh-TW"/>
        </w:rPr>
        <w:t xml:space="preserve">omitetelor sectoriale poate înceta prin decizia adunării generale a membrilor </w:t>
      </w:r>
      <w:r>
        <w:rPr>
          <w:sz w:val="28"/>
          <w:szCs w:val="28"/>
          <w:lang w:val="ro-RO" w:eastAsia="zh-TW"/>
        </w:rPr>
        <w:t>acestora</w:t>
      </w:r>
      <w:r w:rsidR="0042250C" w:rsidRPr="0042250C">
        <w:rPr>
          <w:sz w:val="28"/>
          <w:szCs w:val="28"/>
          <w:lang w:val="ro-RO" w:eastAsia="zh-TW"/>
        </w:rPr>
        <w:t xml:space="preserve">, adoptată în modul stabilit în statut. </w:t>
      </w:r>
    </w:p>
    <w:p w:rsidR="0042250C" w:rsidRPr="0042250C" w:rsidRDefault="0042250C" w:rsidP="00FA2051">
      <w:pPr>
        <w:numPr>
          <w:ilvl w:val="0"/>
          <w:numId w:val="25"/>
        </w:numPr>
        <w:tabs>
          <w:tab w:val="left" w:pos="426"/>
          <w:tab w:val="left" w:pos="993"/>
          <w:tab w:val="left" w:pos="1134"/>
        </w:tabs>
        <w:ind w:left="0" w:firstLine="709"/>
        <w:contextualSpacing/>
        <w:rPr>
          <w:sz w:val="28"/>
          <w:szCs w:val="28"/>
          <w:lang w:val="ro-RO" w:eastAsia="zh-TW"/>
        </w:rPr>
      </w:pPr>
      <w:r w:rsidRPr="0042250C">
        <w:rPr>
          <w:sz w:val="28"/>
          <w:szCs w:val="28"/>
          <w:lang w:val="ro-RO" w:eastAsia="zh-TW"/>
        </w:rPr>
        <w:t>Comitetele sectoriale îşi pot î</w:t>
      </w:r>
      <w:r w:rsidR="00FA2051">
        <w:rPr>
          <w:sz w:val="28"/>
          <w:szCs w:val="28"/>
          <w:lang w:val="ro-RO" w:eastAsia="zh-TW"/>
        </w:rPr>
        <w:t>nceta activitatea şi prin hotărî</w:t>
      </w:r>
      <w:r w:rsidRPr="0042250C">
        <w:rPr>
          <w:sz w:val="28"/>
          <w:szCs w:val="28"/>
          <w:lang w:val="ro-RO" w:eastAsia="zh-TW"/>
        </w:rPr>
        <w:t xml:space="preserve">rea instanţei de judecată, în cazul încălcării legislaţiei, la cererea </w:t>
      </w:r>
      <w:r w:rsidR="00FA2051" w:rsidRPr="0042250C">
        <w:rPr>
          <w:sz w:val="28"/>
          <w:szCs w:val="28"/>
          <w:lang w:val="ro-RO" w:eastAsia="zh-TW"/>
        </w:rPr>
        <w:t>Ministerului Justiţiei</w:t>
      </w:r>
      <w:r w:rsidRPr="0042250C">
        <w:rPr>
          <w:sz w:val="28"/>
          <w:szCs w:val="28"/>
          <w:lang w:val="ro-RO" w:eastAsia="zh-TW"/>
        </w:rPr>
        <w:t>.</w:t>
      </w:r>
    </w:p>
    <w:p w:rsidR="0042250C" w:rsidRPr="0042250C" w:rsidRDefault="00FA2051" w:rsidP="00FA2051">
      <w:pPr>
        <w:numPr>
          <w:ilvl w:val="0"/>
          <w:numId w:val="25"/>
        </w:numPr>
        <w:tabs>
          <w:tab w:val="left" w:pos="426"/>
          <w:tab w:val="left" w:pos="993"/>
          <w:tab w:val="left" w:pos="1134"/>
        </w:tabs>
        <w:ind w:left="0" w:firstLine="709"/>
        <w:contextualSpacing/>
        <w:rPr>
          <w:sz w:val="28"/>
          <w:szCs w:val="28"/>
          <w:lang w:val="ro-RO" w:eastAsia="zh-TW"/>
        </w:rPr>
      </w:pPr>
      <w:r>
        <w:rPr>
          <w:sz w:val="28"/>
          <w:szCs w:val="28"/>
          <w:lang w:val="ro-RO" w:eastAsia="zh-TW"/>
        </w:rPr>
        <w:t>Patrimoniul comitetelor</w:t>
      </w:r>
      <w:r w:rsidR="0042250C" w:rsidRPr="0042250C">
        <w:rPr>
          <w:sz w:val="28"/>
          <w:szCs w:val="28"/>
          <w:lang w:val="ro-RO" w:eastAsia="zh-TW"/>
        </w:rPr>
        <w:t xml:space="preserve"> sectoriale care şi-au încetat activitatea nu poate fi transmis organizaţiilor comerciale, partidelor politice sau persoanelor fizice. </w:t>
      </w:r>
    </w:p>
    <w:p w:rsidR="0042250C" w:rsidRPr="0042250C" w:rsidRDefault="0042250C" w:rsidP="00FA2051">
      <w:pPr>
        <w:tabs>
          <w:tab w:val="left" w:pos="0"/>
          <w:tab w:val="left" w:pos="426"/>
          <w:tab w:val="left" w:pos="993"/>
        </w:tabs>
        <w:ind w:firstLine="709"/>
        <w:rPr>
          <w:sz w:val="28"/>
          <w:szCs w:val="28"/>
          <w:lang w:val="ro-RO" w:eastAsia="zh-TW"/>
        </w:rPr>
      </w:pPr>
      <w:r w:rsidRPr="0042250C">
        <w:rPr>
          <w:sz w:val="28"/>
          <w:szCs w:val="28"/>
          <w:lang w:val="ro-RO" w:eastAsia="zh-TW"/>
        </w:rPr>
        <w:t>(4</w:t>
      </w:r>
      <w:r w:rsidR="00FA2051">
        <w:rPr>
          <w:sz w:val="28"/>
          <w:szCs w:val="28"/>
          <w:lang w:val="ro-RO" w:eastAsia="zh-TW"/>
        </w:rPr>
        <w:t>) În cazul în care activitatea c</w:t>
      </w:r>
      <w:r w:rsidRPr="0042250C">
        <w:rPr>
          <w:sz w:val="28"/>
          <w:szCs w:val="28"/>
          <w:lang w:val="ro-RO" w:eastAsia="zh-TW"/>
        </w:rPr>
        <w:t xml:space="preserve">omitetului sectorial vine în contradicţie cu Constituţia </w:t>
      </w:r>
      <w:r w:rsidR="00FA2051">
        <w:rPr>
          <w:sz w:val="28"/>
          <w:szCs w:val="28"/>
          <w:lang w:val="ro-RO" w:eastAsia="zh-TW"/>
        </w:rPr>
        <w:t xml:space="preserve">Republicii Moldova </w:t>
      </w:r>
      <w:r w:rsidRPr="0042250C">
        <w:rPr>
          <w:sz w:val="28"/>
          <w:szCs w:val="28"/>
          <w:lang w:val="ro-RO" w:eastAsia="zh-TW"/>
        </w:rPr>
        <w:t xml:space="preserve">şi cu prezenta lege, aceasta poate </w:t>
      </w:r>
      <w:r w:rsidR="00FA2051">
        <w:rPr>
          <w:sz w:val="28"/>
          <w:szCs w:val="28"/>
          <w:lang w:val="ro-RO" w:eastAsia="zh-TW"/>
        </w:rPr>
        <w:t>fi suspendată pe un termen de pî</w:t>
      </w:r>
      <w:r w:rsidRPr="0042250C">
        <w:rPr>
          <w:sz w:val="28"/>
          <w:szCs w:val="28"/>
          <w:lang w:val="ro-RO" w:eastAsia="zh-TW"/>
        </w:rPr>
        <w:t xml:space="preserve">nă la 6 luni sau </w:t>
      </w:r>
      <w:r w:rsidR="00FA2051">
        <w:rPr>
          <w:sz w:val="28"/>
          <w:szCs w:val="28"/>
          <w:lang w:val="ro-RO" w:eastAsia="zh-TW"/>
        </w:rPr>
        <w:t xml:space="preserve">poate fi </w:t>
      </w:r>
      <w:r w:rsidR="00C93E2E">
        <w:rPr>
          <w:sz w:val="28"/>
          <w:szCs w:val="28"/>
          <w:lang w:val="ro-RO" w:eastAsia="zh-TW"/>
        </w:rPr>
        <w:t>interzisă prin hotărî</w:t>
      </w:r>
      <w:r w:rsidRPr="0042250C">
        <w:rPr>
          <w:sz w:val="28"/>
          <w:szCs w:val="28"/>
          <w:lang w:val="ro-RO" w:eastAsia="zh-TW"/>
        </w:rPr>
        <w:t>rea insta</w:t>
      </w:r>
      <w:r w:rsidR="00C93E2E">
        <w:rPr>
          <w:sz w:val="28"/>
          <w:szCs w:val="28"/>
          <w:lang w:val="ro-RO" w:eastAsia="zh-TW"/>
        </w:rPr>
        <w:t>nţei de judecată, la sesizarea m</w:t>
      </w:r>
      <w:r w:rsidRPr="0042250C">
        <w:rPr>
          <w:sz w:val="28"/>
          <w:szCs w:val="28"/>
          <w:lang w:val="ro-RO" w:eastAsia="zh-TW"/>
        </w:rPr>
        <w:t xml:space="preserve">inistrului </w:t>
      </w:r>
      <w:r w:rsidR="00C93E2E">
        <w:rPr>
          <w:sz w:val="28"/>
          <w:szCs w:val="28"/>
          <w:lang w:val="ro-RO" w:eastAsia="zh-TW"/>
        </w:rPr>
        <w:t>j</w:t>
      </w:r>
      <w:r w:rsidR="00C93E2E" w:rsidRPr="0042250C">
        <w:rPr>
          <w:sz w:val="28"/>
          <w:szCs w:val="28"/>
          <w:lang w:val="ro-RO" w:eastAsia="zh-TW"/>
        </w:rPr>
        <w:t>ustiţiei</w:t>
      </w:r>
      <w:r w:rsidRPr="0042250C">
        <w:rPr>
          <w:sz w:val="28"/>
          <w:szCs w:val="28"/>
          <w:lang w:val="ro-RO" w:eastAsia="zh-TW"/>
        </w:rPr>
        <w:t xml:space="preserve">. Interzicerea activităţii </w:t>
      </w:r>
      <w:r w:rsidR="00FA2051">
        <w:rPr>
          <w:sz w:val="28"/>
          <w:szCs w:val="28"/>
          <w:lang w:val="ro-RO" w:eastAsia="zh-TW"/>
        </w:rPr>
        <w:t>c</w:t>
      </w:r>
      <w:r w:rsidRPr="0042250C">
        <w:rPr>
          <w:sz w:val="28"/>
          <w:szCs w:val="28"/>
          <w:lang w:val="ro-RO" w:eastAsia="zh-TW"/>
        </w:rPr>
        <w:t>omitetelor sectoriale în baza hotăr</w:t>
      </w:r>
      <w:r w:rsidR="00FA2051">
        <w:rPr>
          <w:sz w:val="28"/>
          <w:szCs w:val="28"/>
          <w:lang w:val="ro-RO" w:eastAsia="zh-TW"/>
        </w:rPr>
        <w:t>î</w:t>
      </w:r>
      <w:r w:rsidRPr="0042250C">
        <w:rPr>
          <w:sz w:val="28"/>
          <w:szCs w:val="28"/>
          <w:lang w:val="ro-RO" w:eastAsia="zh-TW"/>
        </w:rPr>
        <w:t>rilor altor organe nu se admite.</w:t>
      </w:r>
    </w:p>
    <w:p w:rsidR="0042250C" w:rsidRPr="0042250C" w:rsidRDefault="0042250C" w:rsidP="00FA2051">
      <w:pPr>
        <w:tabs>
          <w:tab w:val="left" w:pos="0"/>
          <w:tab w:val="left" w:pos="426"/>
          <w:tab w:val="left" w:pos="567"/>
          <w:tab w:val="left" w:pos="993"/>
          <w:tab w:val="left" w:pos="1134"/>
        </w:tabs>
        <w:ind w:firstLine="709"/>
        <w:contextualSpacing/>
        <w:rPr>
          <w:sz w:val="28"/>
          <w:szCs w:val="28"/>
          <w:lang w:val="ro-RO" w:eastAsia="zh-TW"/>
        </w:rPr>
      </w:pPr>
    </w:p>
    <w:p w:rsidR="0042250C" w:rsidRPr="0042250C" w:rsidRDefault="00FA2051" w:rsidP="00FA2051">
      <w:pPr>
        <w:tabs>
          <w:tab w:val="left" w:pos="810"/>
          <w:tab w:val="left" w:pos="900"/>
          <w:tab w:val="left" w:pos="993"/>
        </w:tabs>
        <w:ind w:firstLine="709"/>
        <w:rPr>
          <w:b/>
          <w:sz w:val="28"/>
          <w:szCs w:val="28"/>
          <w:lang w:val="ro-RO" w:eastAsia="zh-TW"/>
        </w:rPr>
      </w:pPr>
      <w:r>
        <w:rPr>
          <w:b/>
          <w:sz w:val="28"/>
          <w:szCs w:val="28"/>
          <w:lang w:val="ro-RO" w:eastAsia="zh-TW"/>
        </w:rPr>
        <w:t>Articolul 16. Radierea c</w:t>
      </w:r>
      <w:r w:rsidR="0042250C" w:rsidRPr="0042250C">
        <w:rPr>
          <w:b/>
          <w:sz w:val="28"/>
          <w:szCs w:val="28"/>
          <w:lang w:val="ro-RO" w:eastAsia="zh-TW"/>
        </w:rPr>
        <w:t xml:space="preserve">omitetului sectorial din </w:t>
      </w:r>
      <w:r w:rsidR="0042250C" w:rsidRPr="0042250C">
        <w:rPr>
          <w:b/>
          <w:sz w:val="28"/>
          <w:szCs w:val="28"/>
          <w:lang w:val="ro-RO"/>
        </w:rPr>
        <w:t>Registrul de stat al organizațiilor necomerciale</w:t>
      </w:r>
    </w:p>
    <w:p w:rsidR="0042250C" w:rsidRPr="0042250C" w:rsidRDefault="0042250C" w:rsidP="00FA2051">
      <w:pPr>
        <w:numPr>
          <w:ilvl w:val="0"/>
          <w:numId w:val="26"/>
        </w:numPr>
        <w:tabs>
          <w:tab w:val="left" w:pos="426"/>
          <w:tab w:val="left" w:pos="993"/>
          <w:tab w:val="left" w:pos="1134"/>
        </w:tabs>
        <w:ind w:left="0" w:firstLine="709"/>
        <w:contextualSpacing/>
        <w:rPr>
          <w:sz w:val="28"/>
          <w:szCs w:val="28"/>
          <w:lang w:val="ro-RO" w:eastAsia="zh-TW"/>
        </w:rPr>
      </w:pPr>
      <w:r w:rsidRPr="0042250C">
        <w:rPr>
          <w:sz w:val="28"/>
          <w:szCs w:val="28"/>
          <w:lang w:val="ro-RO" w:eastAsia="zh-TW"/>
        </w:rPr>
        <w:t xml:space="preserve">În caz de încetare a activităţii </w:t>
      </w:r>
      <w:r w:rsidR="00FA2051">
        <w:rPr>
          <w:sz w:val="28"/>
          <w:szCs w:val="28"/>
          <w:lang w:val="ro-RO" w:eastAsia="zh-TW"/>
        </w:rPr>
        <w:t>comitetului sectorial</w:t>
      </w:r>
      <w:r w:rsidRPr="0042250C">
        <w:rPr>
          <w:sz w:val="28"/>
          <w:szCs w:val="28"/>
          <w:lang w:val="ro-RO" w:eastAsia="zh-TW"/>
        </w:rPr>
        <w:t xml:space="preserve">, pentru efectuarea înscrierii corespunzătoare în </w:t>
      </w:r>
      <w:r w:rsidR="00FA2051" w:rsidRPr="0042250C">
        <w:rPr>
          <w:sz w:val="28"/>
          <w:szCs w:val="28"/>
          <w:lang w:val="ro-RO" w:eastAsia="zh-TW"/>
        </w:rPr>
        <w:t xml:space="preserve">Registrul </w:t>
      </w:r>
      <w:r w:rsidRPr="0042250C">
        <w:rPr>
          <w:sz w:val="28"/>
          <w:szCs w:val="28"/>
          <w:lang w:val="ro-RO" w:eastAsia="zh-TW"/>
        </w:rPr>
        <w:t>de stat</w:t>
      </w:r>
      <w:r w:rsidR="00FA2051" w:rsidRPr="00FA2051">
        <w:rPr>
          <w:b/>
          <w:sz w:val="28"/>
          <w:szCs w:val="28"/>
          <w:lang w:val="ro-RO"/>
        </w:rPr>
        <w:t xml:space="preserve"> </w:t>
      </w:r>
      <w:r w:rsidR="00FA2051" w:rsidRPr="00FA2051">
        <w:rPr>
          <w:sz w:val="28"/>
          <w:szCs w:val="28"/>
          <w:lang w:val="ro-RO"/>
        </w:rPr>
        <w:t>al organizațiilor necomerciale</w:t>
      </w:r>
      <w:r w:rsidR="00FA2051">
        <w:rPr>
          <w:sz w:val="28"/>
          <w:szCs w:val="28"/>
          <w:lang w:val="ro-RO" w:eastAsia="zh-TW"/>
        </w:rPr>
        <w:t>, c</w:t>
      </w:r>
      <w:r w:rsidRPr="0042250C">
        <w:rPr>
          <w:sz w:val="28"/>
          <w:szCs w:val="28"/>
          <w:lang w:val="ro-RO" w:eastAsia="zh-TW"/>
        </w:rPr>
        <w:t>omitetul sectorial prezentă Ministerului Justiţiei următoarele documente:</w:t>
      </w:r>
    </w:p>
    <w:p w:rsidR="0042250C" w:rsidRPr="0042250C" w:rsidRDefault="0042250C" w:rsidP="00FA2051">
      <w:pPr>
        <w:numPr>
          <w:ilvl w:val="0"/>
          <w:numId w:val="27"/>
        </w:numPr>
        <w:tabs>
          <w:tab w:val="left" w:pos="284"/>
          <w:tab w:val="left" w:pos="993"/>
          <w:tab w:val="left" w:pos="1134"/>
        </w:tabs>
        <w:ind w:left="0" w:firstLine="709"/>
        <w:contextualSpacing/>
        <w:rPr>
          <w:sz w:val="28"/>
          <w:szCs w:val="28"/>
          <w:lang w:val="ro-RO" w:eastAsia="ru-RU"/>
        </w:rPr>
      </w:pPr>
      <w:r w:rsidRPr="0042250C">
        <w:rPr>
          <w:sz w:val="28"/>
          <w:szCs w:val="28"/>
          <w:lang w:val="ro-RO" w:eastAsia="ru-RU"/>
        </w:rPr>
        <w:t xml:space="preserve">cererea cu privire la radierea </w:t>
      </w:r>
      <w:r w:rsidR="00FA2051">
        <w:rPr>
          <w:sz w:val="28"/>
          <w:szCs w:val="28"/>
          <w:lang w:val="ro-RO" w:eastAsia="ru-RU"/>
        </w:rPr>
        <w:t xml:space="preserve">comitetului sectorial </w:t>
      </w:r>
      <w:r w:rsidRPr="0042250C">
        <w:rPr>
          <w:sz w:val="28"/>
          <w:szCs w:val="28"/>
          <w:lang w:val="ro-RO" w:eastAsia="ru-RU"/>
        </w:rPr>
        <w:t>din Registrul de stat al</w:t>
      </w:r>
      <w:r w:rsidR="00FA2051">
        <w:rPr>
          <w:sz w:val="28"/>
          <w:szCs w:val="28"/>
          <w:lang w:val="ro-RO" w:eastAsia="ru-RU"/>
        </w:rPr>
        <w:t xml:space="preserve"> organizațiilor necomerciale</w:t>
      </w:r>
      <w:r w:rsidRPr="0042250C">
        <w:rPr>
          <w:sz w:val="28"/>
          <w:szCs w:val="28"/>
          <w:lang w:val="ro-RO" w:eastAsia="ru-RU"/>
        </w:rPr>
        <w:t>;</w:t>
      </w:r>
    </w:p>
    <w:p w:rsidR="0042250C" w:rsidRPr="0042250C" w:rsidRDefault="0042250C" w:rsidP="00FA2051">
      <w:pPr>
        <w:numPr>
          <w:ilvl w:val="0"/>
          <w:numId w:val="27"/>
        </w:numPr>
        <w:tabs>
          <w:tab w:val="left" w:pos="284"/>
          <w:tab w:val="left" w:pos="993"/>
          <w:tab w:val="left" w:pos="1134"/>
        </w:tabs>
        <w:ind w:left="0" w:firstLine="709"/>
        <w:contextualSpacing/>
        <w:rPr>
          <w:sz w:val="28"/>
          <w:szCs w:val="28"/>
          <w:lang w:val="ro-RO" w:eastAsia="ru-RU"/>
        </w:rPr>
      </w:pPr>
      <w:r w:rsidRPr="0042250C">
        <w:rPr>
          <w:sz w:val="28"/>
          <w:szCs w:val="28"/>
          <w:lang w:val="ro-RO" w:eastAsia="ru-RU"/>
        </w:rPr>
        <w:t>certificatul de înregistrare (în original);</w:t>
      </w:r>
    </w:p>
    <w:p w:rsidR="0042250C" w:rsidRPr="0042250C" w:rsidRDefault="0042250C" w:rsidP="00FA2051">
      <w:pPr>
        <w:numPr>
          <w:ilvl w:val="0"/>
          <w:numId w:val="27"/>
        </w:numPr>
        <w:tabs>
          <w:tab w:val="left" w:pos="284"/>
          <w:tab w:val="left" w:pos="993"/>
          <w:tab w:val="left" w:pos="1134"/>
        </w:tabs>
        <w:ind w:left="0" w:firstLine="709"/>
        <w:contextualSpacing/>
        <w:rPr>
          <w:sz w:val="28"/>
          <w:szCs w:val="28"/>
          <w:lang w:val="ro-RO" w:eastAsia="ru-RU"/>
        </w:rPr>
      </w:pPr>
      <w:r w:rsidRPr="0042250C">
        <w:rPr>
          <w:sz w:val="28"/>
          <w:szCs w:val="28"/>
          <w:lang w:val="ro-RO" w:eastAsia="ru-RU"/>
        </w:rPr>
        <w:lastRenderedPageBreak/>
        <w:t>actul care confirmă achitarea integrală a plăţilor în bugetul de stat, eliberat de organul fiscal;</w:t>
      </w:r>
    </w:p>
    <w:p w:rsidR="0042250C" w:rsidRPr="0042250C" w:rsidRDefault="0042250C" w:rsidP="00FA2051">
      <w:pPr>
        <w:numPr>
          <w:ilvl w:val="0"/>
          <w:numId w:val="27"/>
        </w:numPr>
        <w:tabs>
          <w:tab w:val="left" w:pos="284"/>
          <w:tab w:val="left" w:pos="993"/>
          <w:tab w:val="left" w:pos="1134"/>
        </w:tabs>
        <w:ind w:left="0" w:firstLine="709"/>
        <w:contextualSpacing/>
        <w:rPr>
          <w:sz w:val="28"/>
          <w:szCs w:val="28"/>
          <w:lang w:val="ro-RO" w:eastAsia="ru-RU"/>
        </w:rPr>
      </w:pPr>
      <w:r w:rsidRPr="0042250C">
        <w:rPr>
          <w:sz w:val="28"/>
          <w:szCs w:val="28"/>
          <w:lang w:val="ro-RO" w:eastAsia="ru-RU"/>
        </w:rPr>
        <w:t>actul despre predarea spre nimicire a ştampilelor, eliberat de către organul împuternicit de poliţie;</w:t>
      </w:r>
    </w:p>
    <w:p w:rsidR="0042250C" w:rsidRPr="0042250C" w:rsidRDefault="0042250C" w:rsidP="00FA2051">
      <w:pPr>
        <w:numPr>
          <w:ilvl w:val="0"/>
          <w:numId w:val="27"/>
        </w:numPr>
        <w:tabs>
          <w:tab w:val="left" w:pos="284"/>
          <w:tab w:val="left" w:pos="993"/>
          <w:tab w:val="left" w:pos="1134"/>
        </w:tabs>
        <w:ind w:left="0" w:firstLine="709"/>
        <w:contextualSpacing/>
        <w:rPr>
          <w:sz w:val="28"/>
          <w:szCs w:val="28"/>
          <w:lang w:val="ro-RO" w:eastAsia="ru-RU"/>
        </w:rPr>
      </w:pPr>
      <w:r w:rsidRPr="0042250C">
        <w:rPr>
          <w:sz w:val="28"/>
          <w:szCs w:val="28"/>
          <w:lang w:val="ro-RO" w:eastAsia="ru-RU"/>
        </w:rPr>
        <w:t>co</w:t>
      </w:r>
      <w:r w:rsidR="00FA2051">
        <w:rPr>
          <w:sz w:val="28"/>
          <w:szCs w:val="28"/>
          <w:lang w:val="ro-RO" w:eastAsia="ru-RU"/>
        </w:rPr>
        <w:t>pia avizului despre lichidarea comitetului s</w:t>
      </w:r>
      <w:r w:rsidRPr="0042250C">
        <w:rPr>
          <w:sz w:val="28"/>
          <w:szCs w:val="28"/>
          <w:lang w:val="ro-RO" w:eastAsia="ru-RU"/>
        </w:rPr>
        <w:t>ectorial, publicat în Monitorul Oficial al Republicii Moldova.</w:t>
      </w:r>
    </w:p>
    <w:p w:rsidR="0042250C" w:rsidRPr="0042250C" w:rsidRDefault="0042250C" w:rsidP="00FA2051">
      <w:pPr>
        <w:numPr>
          <w:ilvl w:val="0"/>
          <w:numId w:val="26"/>
        </w:numPr>
        <w:tabs>
          <w:tab w:val="left" w:pos="426"/>
          <w:tab w:val="left" w:pos="993"/>
          <w:tab w:val="left" w:pos="1134"/>
        </w:tabs>
        <w:ind w:left="0" w:firstLine="709"/>
        <w:contextualSpacing/>
        <w:rPr>
          <w:sz w:val="28"/>
          <w:szCs w:val="28"/>
          <w:lang w:val="ro-RO" w:eastAsia="zh-TW"/>
        </w:rPr>
      </w:pPr>
      <w:r w:rsidRPr="0042250C">
        <w:rPr>
          <w:sz w:val="28"/>
          <w:szCs w:val="28"/>
          <w:lang w:val="ro-RO" w:eastAsia="zh-TW"/>
        </w:rPr>
        <w:t>În</w:t>
      </w:r>
      <w:r w:rsidR="00C93E2E">
        <w:rPr>
          <w:sz w:val="28"/>
          <w:szCs w:val="28"/>
          <w:lang w:val="ro-RO" w:eastAsia="zh-TW"/>
        </w:rPr>
        <w:t xml:space="preserve"> caz de</w:t>
      </w:r>
      <w:r w:rsidR="00FA2051">
        <w:rPr>
          <w:sz w:val="28"/>
          <w:szCs w:val="28"/>
          <w:lang w:val="ro-RO" w:eastAsia="zh-TW"/>
        </w:rPr>
        <w:t xml:space="preserve"> încet</w:t>
      </w:r>
      <w:r w:rsidR="00C93E2E">
        <w:rPr>
          <w:sz w:val="28"/>
          <w:szCs w:val="28"/>
          <w:lang w:val="ro-RO" w:eastAsia="zh-TW"/>
        </w:rPr>
        <w:t>are a</w:t>
      </w:r>
      <w:r w:rsidR="00FA2051">
        <w:rPr>
          <w:sz w:val="28"/>
          <w:szCs w:val="28"/>
          <w:lang w:val="ro-RO" w:eastAsia="zh-TW"/>
        </w:rPr>
        <w:t xml:space="preserve"> activităţii c</w:t>
      </w:r>
      <w:r w:rsidRPr="0042250C">
        <w:rPr>
          <w:sz w:val="28"/>
          <w:szCs w:val="28"/>
          <w:lang w:val="ro-RO" w:eastAsia="zh-TW"/>
        </w:rPr>
        <w:t>omitetului sectorial, Ministerul Justiţiei emite decizia privind anularea ce</w:t>
      </w:r>
      <w:r w:rsidR="00FA2051">
        <w:rPr>
          <w:sz w:val="28"/>
          <w:szCs w:val="28"/>
          <w:lang w:val="ro-RO" w:eastAsia="zh-TW"/>
        </w:rPr>
        <w:t>rtificatului de înregistrare a c</w:t>
      </w:r>
      <w:r w:rsidRPr="0042250C">
        <w:rPr>
          <w:sz w:val="28"/>
          <w:szCs w:val="28"/>
          <w:lang w:val="ro-RO" w:eastAsia="zh-TW"/>
        </w:rPr>
        <w:t xml:space="preserve">omitetului sectorial şi radierea acestuia din </w:t>
      </w:r>
      <w:r w:rsidR="00FA2051" w:rsidRPr="0042250C">
        <w:rPr>
          <w:sz w:val="28"/>
          <w:szCs w:val="28"/>
          <w:lang w:val="ro-RO" w:eastAsia="zh-TW"/>
        </w:rPr>
        <w:t xml:space="preserve">Registrul </w:t>
      </w:r>
      <w:r w:rsidRPr="0042250C">
        <w:rPr>
          <w:sz w:val="28"/>
          <w:szCs w:val="28"/>
          <w:lang w:val="ro-RO" w:eastAsia="zh-TW"/>
        </w:rPr>
        <w:t>de stat</w:t>
      </w:r>
      <w:r w:rsidRPr="0042250C">
        <w:rPr>
          <w:sz w:val="28"/>
          <w:szCs w:val="28"/>
          <w:lang w:val="ro-RO" w:eastAsia="ru-RU"/>
        </w:rPr>
        <w:t xml:space="preserve"> </w:t>
      </w:r>
      <w:r w:rsidRPr="0042250C">
        <w:rPr>
          <w:sz w:val="28"/>
          <w:szCs w:val="28"/>
          <w:lang w:val="ro-RO" w:eastAsia="zh-TW"/>
        </w:rPr>
        <w:t>al organizațiilor necomerciale.</w:t>
      </w:r>
    </w:p>
    <w:p w:rsidR="0042250C" w:rsidRDefault="0042250C" w:rsidP="00FA2051">
      <w:pPr>
        <w:numPr>
          <w:ilvl w:val="0"/>
          <w:numId w:val="26"/>
        </w:numPr>
        <w:tabs>
          <w:tab w:val="left" w:pos="426"/>
          <w:tab w:val="left" w:pos="993"/>
          <w:tab w:val="left" w:pos="1134"/>
        </w:tabs>
        <w:ind w:left="0" w:firstLine="709"/>
        <w:contextualSpacing/>
        <w:rPr>
          <w:sz w:val="28"/>
          <w:szCs w:val="28"/>
          <w:lang w:val="ro-RO" w:eastAsia="zh-TW"/>
        </w:rPr>
      </w:pPr>
      <w:r w:rsidRPr="0042250C">
        <w:rPr>
          <w:sz w:val="28"/>
          <w:szCs w:val="28"/>
          <w:lang w:val="ro-RO" w:eastAsia="zh-TW"/>
        </w:rPr>
        <w:t>Decizia privind anularea ce</w:t>
      </w:r>
      <w:r w:rsidR="00FA2051">
        <w:rPr>
          <w:sz w:val="28"/>
          <w:szCs w:val="28"/>
          <w:lang w:val="ro-RO" w:eastAsia="zh-TW"/>
        </w:rPr>
        <w:t>rtificatului de înregistrare a c</w:t>
      </w:r>
      <w:r w:rsidRPr="0042250C">
        <w:rPr>
          <w:sz w:val="28"/>
          <w:szCs w:val="28"/>
          <w:lang w:val="ro-RO" w:eastAsia="zh-TW"/>
        </w:rPr>
        <w:t xml:space="preserve">omitetului sectorial şi radierea acestuia din </w:t>
      </w:r>
      <w:r w:rsidR="00FA2051" w:rsidRPr="0042250C">
        <w:rPr>
          <w:sz w:val="28"/>
          <w:szCs w:val="28"/>
          <w:lang w:val="ro-RO" w:eastAsia="zh-TW"/>
        </w:rPr>
        <w:t xml:space="preserve">Registrul </w:t>
      </w:r>
      <w:r w:rsidRPr="0042250C">
        <w:rPr>
          <w:sz w:val="28"/>
          <w:szCs w:val="28"/>
          <w:lang w:val="ro-RO" w:eastAsia="zh-TW"/>
        </w:rPr>
        <w:t xml:space="preserve">de stat </w:t>
      </w:r>
      <w:r w:rsidR="00FA2051" w:rsidRPr="0042250C">
        <w:rPr>
          <w:sz w:val="28"/>
          <w:szCs w:val="28"/>
          <w:lang w:val="ro-RO" w:eastAsia="zh-TW"/>
        </w:rPr>
        <w:t xml:space="preserve">al organizațiilor necomerciale </w:t>
      </w:r>
      <w:r w:rsidRPr="0042250C">
        <w:rPr>
          <w:sz w:val="28"/>
          <w:szCs w:val="28"/>
          <w:lang w:val="ro-RO" w:eastAsia="zh-TW"/>
        </w:rPr>
        <w:t>se exped</w:t>
      </w:r>
      <w:r w:rsidR="00FA2051">
        <w:rPr>
          <w:sz w:val="28"/>
          <w:szCs w:val="28"/>
          <w:lang w:val="ro-RO" w:eastAsia="zh-TW"/>
        </w:rPr>
        <w:t>iază organului de conducere al comitetelor sectoriale, organelor</w:t>
      </w:r>
      <w:r w:rsidRPr="0042250C">
        <w:rPr>
          <w:sz w:val="28"/>
          <w:szCs w:val="28"/>
          <w:lang w:val="ro-RO" w:eastAsia="zh-TW"/>
        </w:rPr>
        <w:t xml:space="preserve"> Serviciului Fiscal de Stat, organelor de statistică şi se publică în Monitorul Oficial al Republicii Moldova.</w:t>
      </w:r>
    </w:p>
    <w:p w:rsidR="00FA2051" w:rsidRDefault="00FA2051" w:rsidP="00FA2051">
      <w:pPr>
        <w:tabs>
          <w:tab w:val="left" w:pos="426"/>
          <w:tab w:val="left" w:pos="993"/>
          <w:tab w:val="left" w:pos="1134"/>
        </w:tabs>
        <w:contextualSpacing/>
        <w:rPr>
          <w:sz w:val="28"/>
          <w:szCs w:val="28"/>
          <w:lang w:val="ro-RO" w:eastAsia="zh-TW"/>
        </w:rPr>
      </w:pPr>
    </w:p>
    <w:p w:rsidR="00FA2051" w:rsidRDefault="00FA2051" w:rsidP="00FA2051">
      <w:pPr>
        <w:tabs>
          <w:tab w:val="left" w:pos="426"/>
          <w:tab w:val="left" w:pos="993"/>
          <w:tab w:val="left" w:pos="1134"/>
        </w:tabs>
        <w:contextualSpacing/>
        <w:rPr>
          <w:sz w:val="28"/>
          <w:szCs w:val="28"/>
          <w:lang w:val="ro-RO" w:eastAsia="zh-TW"/>
        </w:rPr>
      </w:pPr>
    </w:p>
    <w:p w:rsidR="00FA2051" w:rsidRDefault="00FA2051" w:rsidP="00FA2051">
      <w:pPr>
        <w:tabs>
          <w:tab w:val="left" w:pos="426"/>
          <w:tab w:val="left" w:pos="993"/>
          <w:tab w:val="left" w:pos="1134"/>
        </w:tabs>
        <w:contextualSpacing/>
        <w:rPr>
          <w:sz w:val="28"/>
          <w:szCs w:val="28"/>
          <w:lang w:val="ro-RO" w:eastAsia="zh-TW"/>
        </w:rPr>
      </w:pPr>
    </w:p>
    <w:p w:rsidR="00FA2051" w:rsidRDefault="00FA2051" w:rsidP="00FA2051">
      <w:pPr>
        <w:tabs>
          <w:tab w:val="left" w:pos="426"/>
          <w:tab w:val="left" w:pos="993"/>
          <w:tab w:val="left" w:pos="1134"/>
        </w:tabs>
        <w:contextualSpacing/>
        <w:rPr>
          <w:sz w:val="28"/>
          <w:szCs w:val="28"/>
          <w:lang w:val="ro-RO" w:eastAsia="zh-TW"/>
        </w:rPr>
      </w:pPr>
    </w:p>
    <w:p w:rsidR="00FA2051" w:rsidRPr="0042250C" w:rsidRDefault="00FA2051" w:rsidP="00FA2051">
      <w:pPr>
        <w:tabs>
          <w:tab w:val="left" w:pos="426"/>
          <w:tab w:val="left" w:pos="993"/>
          <w:tab w:val="left" w:pos="1134"/>
        </w:tabs>
        <w:contextualSpacing/>
        <w:rPr>
          <w:sz w:val="28"/>
          <w:szCs w:val="28"/>
          <w:lang w:val="ro-RO" w:eastAsia="zh-TW"/>
        </w:rPr>
      </w:pPr>
    </w:p>
    <w:p w:rsidR="0042250C" w:rsidRPr="0042250C" w:rsidRDefault="00FA2051" w:rsidP="000E0F99">
      <w:pPr>
        <w:ind w:firstLine="0"/>
        <w:jc w:val="center"/>
        <w:rPr>
          <w:b/>
          <w:sz w:val="28"/>
          <w:szCs w:val="28"/>
          <w:lang w:val="ro-RO"/>
        </w:rPr>
      </w:pPr>
      <w:r>
        <w:rPr>
          <w:b/>
          <w:sz w:val="28"/>
          <w:szCs w:val="28"/>
          <w:lang w:val="ro-RO"/>
        </w:rPr>
        <w:t>Capitolul VI</w:t>
      </w:r>
    </w:p>
    <w:p w:rsidR="0042250C" w:rsidRPr="0042250C" w:rsidRDefault="0042250C" w:rsidP="000E0F99">
      <w:pPr>
        <w:ind w:firstLine="0"/>
        <w:jc w:val="center"/>
        <w:rPr>
          <w:b/>
          <w:sz w:val="28"/>
          <w:szCs w:val="28"/>
          <w:lang w:val="ro-RO"/>
        </w:rPr>
      </w:pPr>
      <w:r w:rsidRPr="0042250C">
        <w:rPr>
          <w:b/>
          <w:sz w:val="28"/>
          <w:szCs w:val="28"/>
          <w:lang w:val="ro-RO"/>
        </w:rPr>
        <w:t>DISPOZIȚII FINALE ȘI TRANZITORII</w:t>
      </w:r>
    </w:p>
    <w:p w:rsidR="0042250C" w:rsidRPr="0042250C" w:rsidRDefault="0042250C" w:rsidP="000E0F99">
      <w:pPr>
        <w:ind w:firstLine="0"/>
        <w:jc w:val="center"/>
        <w:rPr>
          <w:b/>
          <w:sz w:val="28"/>
          <w:szCs w:val="28"/>
          <w:lang w:val="ro-RO"/>
        </w:rPr>
      </w:pPr>
    </w:p>
    <w:p w:rsidR="0042250C" w:rsidRPr="0042250C" w:rsidRDefault="0042250C" w:rsidP="00FA2051">
      <w:pPr>
        <w:tabs>
          <w:tab w:val="left" w:pos="0"/>
        </w:tabs>
        <w:ind w:firstLine="709"/>
        <w:rPr>
          <w:b/>
          <w:strike/>
          <w:sz w:val="28"/>
          <w:szCs w:val="28"/>
          <w:lang w:val="ro-RO" w:eastAsia="zh-TW"/>
        </w:rPr>
      </w:pPr>
      <w:r w:rsidRPr="0042250C">
        <w:rPr>
          <w:b/>
          <w:sz w:val="28"/>
          <w:szCs w:val="28"/>
          <w:lang w:val="ro-RO" w:eastAsia="zh-TW"/>
        </w:rPr>
        <w:t>Articolul 17. Dispoziţii finale şi tranzitorii</w:t>
      </w:r>
    </w:p>
    <w:p w:rsidR="0042250C" w:rsidRPr="0042250C" w:rsidRDefault="0042250C" w:rsidP="00FA2051">
      <w:pPr>
        <w:tabs>
          <w:tab w:val="left" w:pos="426"/>
          <w:tab w:val="left" w:pos="1134"/>
        </w:tabs>
        <w:ind w:firstLine="709"/>
        <w:rPr>
          <w:sz w:val="28"/>
          <w:szCs w:val="28"/>
          <w:lang w:val="ro-RO" w:eastAsia="zh-TW"/>
        </w:rPr>
      </w:pPr>
      <w:r w:rsidRPr="0042250C">
        <w:rPr>
          <w:sz w:val="28"/>
          <w:szCs w:val="28"/>
          <w:lang w:val="ro-RO" w:eastAsia="zh-TW"/>
        </w:rPr>
        <w:t>(1) Structurile care, la data intrării în vigoare a prezentei legi</w:t>
      </w:r>
      <w:r w:rsidR="00FA2051">
        <w:rPr>
          <w:sz w:val="28"/>
          <w:szCs w:val="28"/>
          <w:lang w:val="ro-RO" w:eastAsia="zh-TW"/>
        </w:rPr>
        <w:t>,  sî</w:t>
      </w:r>
      <w:r w:rsidRPr="0042250C">
        <w:rPr>
          <w:sz w:val="28"/>
          <w:szCs w:val="28"/>
          <w:lang w:val="ro-RO" w:eastAsia="zh-TW"/>
        </w:rPr>
        <w:t xml:space="preserve">nt organizate în calitate de comitete sectoriale, cu sau fără personalitate juridică, sau au în denumire </w:t>
      </w:r>
      <w:r w:rsidR="00C93E2E">
        <w:rPr>
          <w:sz w:val="28"/>
          <w:szCs w:val="28"/>
          <w:lang w:val="ro-RO" w:eastAsia="zh-TW"/>
        </w:rPr>
        <w:t>cuvintele</w:t>
      </w:r>
      <w:r w:rsidR="00FA2051">
        <w:rPr>
          <w:sz w:val="28"/>
          <w:szCs w:val="28"/>
          <w:lang w:val="ro-RO" w:eastAsia="zh-TW"/>
        </w:rPr>
        <w:t xml:space="preserve"> „comitet sectorial” </w:t>
      </w:r>
      <w:r w:rsidR="00FA2051">
        <w:rPr>
          <w:sz w:val="28"/>
          <w:szCs w:val="28"/>
          <w:lang w:val="ro-RO" w:eastAsia="zh-TW"/>
        </w:rPr>
        <w:lastRenderedPageBreak/>
        <w:t>şi sî</w:t>
      </w:r>
      <w:r w:rsidRPr="0042250C">
        <w:rPr>
          <w:sz w:val="28"/>
          <w:szCs w:val="28"/>
          <w:lang w:val="ro-RO" w:eastAsia="zh-TW"/>
        </w:rPr>
        <w:t>nt constituit</w:t>
      </w:r>
      <w:r w:rsidR="00C93E2E">
        <w:rPr>
          <w:sz w:val="28"/>
          <w:szCs w:val="28"/>
          <w:lang w:val="ro-RO" w:eastAsia="zh-TW"/>
        </w:rPr>
        <w:t>e de subiecţii prevăzuţi la articolul</w:t>
      </w:r>
      <w:r w:rsidRPr="0042250C">
        <w:rPr>
          <w:sz w:val="28"/>
          <w:szCs w:val="28"/>
          <w:lang w:val="ro-RO" w:eastAsia="zh-TW"/>
        </w:rPr>
        <w:t xml:space="preserve"> 6 alin</w:t>
      </w:r>
      <w:r w:rsidR="00C93E2E">
        <w:rPr>
          <w:sz w:val="28"/>
          <w:szCs w:val="28"/>
          <w:lang w:val="ro-RO" w:eastAsia="zh-TW"/>
        </w:rPr>
        <w:t>eatele</w:t>
      </w:r>
      <w:r w:rsidRPr="0042250C">
        <w:rPr>
          <w:sz w:val="28"/>
          <w:szCs w:val="28"/>
          <w:lang w:val="ro-RO" w:eastAsia="zh-TW"/>
        </w:rPr>
        <w:t xml:space="preserve"> (1) şi (2) se</w:t>
      </w:r>
      <w:r w:rsidR="00FA2051">
        <w:rPr>
          <w:sz w:val="28"/>
          <w:szCs w:val="28"/>
          <w:lang w:val="ro-RO" w:eastAsia="zh-TW"/>
        </w:rPr>
        <w:t xml:space="preserve"> pot înregistra în calitate de c</w:t>
      </w:r>
      <w:r w:rsidRPr="0042250C">
        <w:rPr>
          <w:sz w:val="28"/>
          <w:szCs w:val="28"/>
          <w:lang w:val="ro-RO" w:eastAsia="zh-TW"/>
        </w:rPr>
        <w:t xml:space="preserve">omitete sectoriale, cu </w:t>
      </w:r>
      <w:r w:rsidR="00C93E2E">
        <w:rPr>
          <w:sz w:val="28"/>
          <w:szCs w:val="28"/>
          <w:lang w:val="ro-RO" w:eastAsia="zh-TW"/>
        </w:rPr>
        <w:t xml:space="preserve">statut de </w:t>
      </w:r>
      <w:r w:rsidRPr="0042250C">
        <w:rPr>
          <w:sz w:val="28"/>
          <w:szCs w:val="28"/>
          <w:lang w:val="ro-RO" w:eastAsia="zh-TW"/>
        </w:rPr>
        <w:t>perso</w:t>
      </w:r>
      <w:r w:rsidR="00C93E2E">
        <w:rPr>
          <w:sz w:val="28"/>
          <w:szCs w:val="28"/>
          <w:lang w:val="ro-RO" w:eastAsia="zh-TW"/>
        </w:rPr>
        <w:t>a</w:t>
      </w:r>
      <w:r w:rsidRPr="0042250C">
        <w:rPr>
          <w:sz w:val="28"/>
          <w:szCs w:val="28"/>
          <w:lang w:val="ro-RO" w:eastAsia="zh-TW"/>
        </w:rPr>
        <w:t>n</w:t>
      </w:r>
      <w:r w:rsidR="00C93E2E">
        <w:rPr>
          <w:sz w:val="28"/>
          <w:szCs w:val="28"/>
          <w:lang w:val="ro-RO" w:eastAsia="zh-TW"/>
        </w:rPr>
        <w:t>ă</w:t>
      </w:r>
      <w:r w:rsidRPr="0042250C">
        <w:rPr>
          <w:sz w:val="28"/>
          <w:szCs w:val="28"/>
          <w:lang w:val="ro-RO" w:eastAsia="zh-TW"/>
        </w:rPr>
        <w:t xml:space="preserve"> juridică, conform procedurii de înregistrare stabilită de prezenta lege. </w:t>
      </w:r>
    </w:p>
    <w:p w:rsidR="0042250C" w:rsidRPr="0042250C" w:rsidRDefault="0042250C" w:rsidP="00FA2051">
      <w:pPr>
        <w:tabs>
          <w:tab w:val="left" w:pos="426"/>
          <w:tab w:val="left" w:pos="1134"/>
        </w:tabs>
        <w:ind w:firstLine="709"/>
        <w:rPr>
          <w:sz w:val="28"/>
          <w:szCs w:val="28"/>
          <w:lang w:val="ro-RO" w:eastAsia="zh-TW"/>
        </w:rPr>
      </w:pPr>
      <w:r w:rsidRPr="0042250C">
        <w:rPr>
          <w:sz w:val="28"/>
          <w:szCs w:val="28"/>
          <w:lang w:val="ro-RO" w:eastAsia="zh-TW"/>
        </w:rPr>
        <w:t>(2) Ministerul Muncii, Protecției Sociale și Familiei va susţine, prin informare şi monitoriz</w:t>
      </w:r>
      <w:r w:rsidR="000F1FB3">
        <w:rPr>
          <w:sz w:val="28"/>
          <w:szCs w:val="28"/>
          <w:lang w:val="ro-RO" w:eastAsia="zh-TW"/>
        </w:rPr>
        <w:t>are, procesul de creare a c</w:t>
      </w:r>
      <w:r w:rsidRPr="0042250C">
        <w:rPr>
          <w:sz w:val="28"/>
          <w:szCs w:val="28"/>
          <w:lang w:val="ro-RO" w:eastAsia="zh-TW"/>
        </w:rPr>
        <w:t>omit</w:t>
      </w:r>
      <w:r w:rsidR="000F1FB3">
        <w:rPr>
          <w:sz w:val="28"/>
          <w:szCs w:val="28"/>
          <w:lang w:val="ro-RO" w:eastAsia="zh-TW"/>
        </w:rPr>
        <w:t>etelor sectoriale și va raporta</w:t>
      </w:r>
      <w:r w:rsidRPr="0042250C">
        <w:rPr>
          <w:sz w:val="28"/>
          <w:szCs w:val="28"/>
          <w:lang w:val="ro-RO" w:eastAsia="zh-TW"/>
        </w:rPr>
        <w:t xml:space="preserve"> anual</w:t>
      </w:r>
      <w:r w:rsidR="000F1FB3">
        <w:rPr>
          <w:sz w:val="28"/>
          <w:szCs w:val="28"/>
          <w:lang w:val="ro-RO" w:eastAsia="zh-TW"/>
        </w:rPr>
        <w:t xml:space="preserve">, </w:t>
      </w:r>
      <w:r w:rsidRPr="0042250C">
        <w:rPr>
          <w:sz w:val="28"/>
          <w:szCs w:val="28"/>
          <w:lang w:val="ro-RO" w:eastAsia="zh-TW"/>
        </w:rPr>
        <w:t>la solicitare, Guvernului cu privire la progresul activității respective.</w:t>
      </w:r>
    </w:p>
    <w:p w:rsidR="0042250C" w:rsidRPr="0042250C" w:rsidRDefault="000F1FB3" w:rsidP="00FA2051">
      <w:pPr>
        <w:tabs>
          <w:tab w:val="left" w:pos="426"/>
        </w:tabs>
        <w:ind w:firstLine="709"/>
        <w:rPr>
          <w:color w:val="000000"/>
          <w:sz w:val="28"/>
          <w:szCs w:val="28"/>
          <w:lang w:val="ro-RO" w:eastAsia="ro-RO"/>
        </w:rPr>
      </w:pPr>
      <w:r>
        <w:rPr>
          <w:sz w:val="28"/>
          <w:szCs w:val="28"/>
          <w:lang w:val="ro-RO" w:eastAsia="zh-TW"/>
        </w:rPr>
        <w:t>(3) Guvernul</w:t>
      </w:r>
      <w:r w:rsidR="0042250C" w:rsidRPr="0042250C">
        <w:rPr>
          <w:sz w:val="28"/>
          <w:szCs w:val="28"/>
          <w:lang w:val="ro-RO" w:eastAsia="zh-TW"/>
        </w:rPr>
        <w:t xml:space="preserve">, în termen de 3 luni de la data intrării în vigoare a prezentei legi, </w:t>
      </w:r>
      <w:r w:rsidR="0042250C" w:rsidRPr="0042250C">
        <w:rPr>
          <w:color w:val="000000"/>
          <w:sz w:val="28"/>
          <w:szCs w:val="28"/>
          <w:lang w:val="ro-RO" w:eastAsia="ro-RO"/>
        </w:rPr>
        <w:t>va aduce actele sale normative în conformitate cu prezenta lege.</w:t>
      </w:r>
    </w:p>
    <w:p w:rsidR="0042250C" w:rsidRPr="0042250C" w:rsidRDefault="0042250C" w:rsidP="00FA2051">
      <w:pPr>
        <w:tabs>
          <w:tab w:val="left" w:pos="567"/>
          <w:tab w:val="left" w:pos="1134"/>
        </w:tabs>
        <w:ind w:firstLine="709"/>
        <w:contextualSpacing/>
        <w:rPr>
          <w:sz w:val="28"/>
          <w:szCs w:val="28"/>
          <w:lang w:val="ro-RO" w:eastAsia="zh-TW"/>
        </w:rPr>
      </w:pPr>
    </w:p>
    <w:p w:rsidR="0042250C" w:rsidRPr="0042250C" w:rsidRDefault="0042250C" w:rsidP="00FA2051">
      <w:pPr>
        <w:tabs>
          <w:tab w:val="left" w:pos="567"/>
          <w:tab w:val="left" w:pos="1134"/>
        </w:tabs>
        <w:ind w:firstLine="709"/>
        <w:contextualSpacing/>
        <w:rPr>
          <w:sz w:val="28"/>
          <w:szCs w:val="28"/>
          <w:lang w:val="ro-RO" w:eastAsia="zh-TW"/>
        </w:rPr>
      </w:pPr>
      <w:r w:rsidRPr="0042250C">
        <w:rPr>
          <w:b/>
          <w:sz w:val="28"/>
          <w:szCs w:val="28"/>
          <w:lang w:val="ro-RO" w:eastAsia="zh-TW"/>
        </w:rPr>
        <w:t>Articolul 18.</w:t>
      </w:r>
      <w:r w:rsidRPr="0042250C">
        <w:rPr>
          <w:sz w:val="28"/>
          <w:szCs w:val="28"/>
          <w:lang w:val="ro-RO" w:eastAsia="zh-TW"/>
        </w:rPr>
        <w:t xml:space="preserve"> La articolul 67 din Codul Educației al Republicii Moldova nr. 152 din 17 iulie 2014 (Monitorul Oficial al Republicii Moldova</w:t>
      </w:r>
      <w:r w:rsidR="00C71033">
        <w:rPr>
          <w:sz w:val="28"/>
          <w:szCs w:val="28"/>
          <w:lang w:val="ro-RO" w:eastAsia="zh-TW"/>
        </w:rPr>
        <w:t xml:space="preserve">,2014 </w:t>
      </w:r>
      <w:r w:rsidR="00C71033">
        <w:rPr>
          <w:sz w:val="28"/>
          <w:szCs w:val="28"/>
          <w:lang w:val="ro-RO" w:eastAsia="zh-TW"/>
        </w:rPr>
        <w:br/>
        <w:t>nr. 319-324, art.</w:t>
      </w:r>
      <w:r w:rsidRPr="0042250C">
        <w:rPr>
          <w:sz w:val="28"/>
          <w:szCs w:val="28"/>
          <w:lang w:val="ro-RO" w:eastAsia="zh-TW"/>
        </w:rPr>
        <w:t xml:space="preserve">634), </w:t>
      </w:r>
      <w:r w:rsidR="00C71033">
        <w:rPr>
          <w:sz w:val="28"/>
          <w:szCs w:val="28"/>
          <w:lang w:val="ro-RO" w:eastAsia="zh-TW"/>
        </w:rPr>
        <w:t xml:space="preserve">cu modificările și completările ulterioare, </w:t>
      </w:r>
      <w:r w:rsidRPr="0042250C">
        <w:rPr>
          <w:sz w:val="28"/>
          <w:szCs w:val="28"/>
          <w:lang w:val="ro-RO" w:eastAsia="zh-TW"/>
        </w:rPr>
        <w:t>alineatul (4) va avea următorul cuprins:</w:t>
      </w:r>
    </w:p>
    <w:p w:rsidR="0042250C" w:rsidRPr="0042250C" w:rsidRDefault="0042250C" w:rsidP="00FA2051">
      <w:pPr>
        <w:tabs>
          <w:tab w:val="left" w:pos="567"/>
          <w:tab w:val="left" w:pos="1134"/>
        </w:tabs>
        <w:ind w:firstLine="709"/>
        <w:contextualSpacing/>
        <w:rPr>
          <w:sz w:val="28"/>
          <w:szCs w:val="28"/>
          <w:lang w:val="ro-RO" w:eastAsia="zh-TW"/>
        </w:rPr>
      </w:pPr>
      <w:r w:rsidRPr="0042250C">
        <w:rPr>
          <w:sz w:val="28"/>
          <w:szCs w:val="28"/>
          <w:lang w:val="ro-RO" w:eastAsia="zh-TW"/>
        </w:rPr>
        <w:t>„(4) Domeniile de formare profesională</w:t>
      </w:r>
      <w:r w:rsidR="00C71033">
        <w:rPr>
          <w:sz w:val="28"/>
          <w:szCs w:val="28"/>
          <w:lang w:val="ro-RO" w:eastAsia="zh-TW"/>
        </w:rPr>
        <w:t>,</w:t>
      </w:r>
      <w:r w:rsidRPr="0042250C">
        <w:rPr>
          <w:sz w:val="28"/>
          <w:szCs w:val="28"/>
          <w:lang w:val="ro-RO" w:eastAsia="zh-TW"/>
        </w:rPr>
        <w:t xml:space="preserve"> pentru care se constituie comitete</w:t>
      </w:r>
      <w:r w:rsidR="00C93E2E">
        <w:rPr>
          <w:sz w:val="28"/>
          <w:szCs w:val="28"/>
          <w:lang w:val="ro-RO" w:eastAsia="zh-TW"/>
        </w:rPr>
        <w:t>le</w:t>
      </w:r>
      <w:r w:rsidRPr="0042250C">
        <w:rPr>
          <w:sz w:val="28"/>
          <w:szCs w:val="28"/>
          <w:lang w:val="ro-RO" w:eastAsia="zh-TW"/>
        </w:rPr>
        <w:t xml:space="preserve"> sectoriale</w:t>
      </w:r>
      <w:r w:rsidR="00C71033">
        <w:rPr>
          <w:sz w:val="28"/>
          <w:szCs w:val="28"/>
          <w:lang w:val="ro-RO" w:eastAsia="zh-TW"/>
        </w:rPr>
        <w:t>,</w:t>
      </w:r>
      <w:r w:rsidRPr="0042250C">
        <w:rPr>
          <w:sz w:val="28"/>
          <w:szCs w:val="28"/>
          <w:lang w:val="ro-RO" w:eastAsia="zh-TW"/>
        </w:rPr>
        <w:t xml:space="preserve"> corespund cu ramurile economiei, stabilite conform Clasificatorului activităților din economia Republicii Moldova. Comitetele sectoriale se constituie şi funcţionează conform prevederilor stabilite de lege”. </w:t>
      </w:r>
    </w:p>
    <w:p w:rsidR="0042250C" w:rsidRPr="0042250C" w:rsidRDefault="0042250C" w:rsidP="00FA2051">
      <w:pPr>
        <w:tabs>
          <w:tab w:val="left" w:pos="567"/>
          <w:tab w:val="left" w:pos="1134"/>
        </w:tabs>
        <w:ind w:firstLine="709"/>
        <w:contextualSpacing/>
        <w:rPr>
          <w:sz w:val="28"/>
          <w:szCs w:val="28"/>
          <w:lang w:val="ro-RO" w:eastAsia="zh-TW"/>
        </w:rPr>
      </w:pPr>
    </w:p>
    <w:p w:rsidR="0042250C" w:rsidRPr="0042250C" w:rsidRDefault="0042250C" w:rsidP="00C71033">
      <w:pPr>
        <w:tabs>
          <w:tab w:val="left" w:pos="567"/>
          <w:tab w:val="left" w:pos="1134"/>
        </w:tabs>
        <w:ind w:firstLine="709"/>
        <w:contextualSpacing/>
        <w:rPr>
          <w:sz w:val="28"/>
          <w:szCs w:val="28"/>
          <w:lang w:val="ro-RO" w:eastAsia="zh-TW"/>
        </w:rPr>
      </w:pPr>
      <w:r w:rsidRPr="0042250C">
        <w:rPr>
          <w:b/>
          <w:sz w:val="28"/>
          <w:szCs w:val="28"/>
          <w:lang w:val="ro-RO" w:eastAsia="zh-TW"/>
        </w:rPr>
        <w:t xml:space="preserve">Articolul 19. </w:t>
      </w:r>
      <w:r w:rsidRPr="0042250C">
        <w:rPr>
          <w:sz w:val="28"/>
          <w:szCs w:val="28"/>
          <w:lang w:val="ro-RO" w:eastAsia="zh-TW"/>
        </w:rPr>
        <w:t>Codul contravenţional al Republicii Moldova nr. 218</w:t>
      </w:r>
      <w:r w:rsidR="00C71033">
        <w:rPr>
          <w:sz w:val="28"/>
          <w:szCs w:val="28"/>
          <w:lang w:val="ro-RO" w:eastAsia="zh-TW"/>
        </w:rPr>
        <w:t xml:space="preserve">-XVI din 24 octombrie </w:t>
      </w:r>
      <w:r w:rsidRPr="0042250C">
        <w:rPr>
          <w:sz w:val="28"/>
          <w:szCs w:val="28"/>
          <w:lang w:val="ro-RO" w:eastAsia="zh-TW"/>
        </w:rPr>
        <w:t>2008 (republicat în Monitorul Oficial al R</w:t>
      </w:r>
      <w:r w:rsidR="00C71033">
        <w:rPr>
          <w:sz w:val="28"/>
          <w:szCs w:val="28"/>
          <w:lang w:val="ro-RO" w:eastAsia="zh-TW"/>
        </w:rPr>
        <w:t xml:space="preserve">epublicii Moldova, 2017, nr. 78-84, art. 100), cu modificările și completările ulterioare, </w:t>
      </w:r>
      <w:r w:rsidRPr="0042250C">
        <w:rPr>
          <w:sz w:val="28"/>
          <w:szCs w:val="28"/>
          <w:lang w:val="ro-RO" w:eastAsia="zh-TW"/>
        </w:rPr>
        <w:t>se modifică și se completează după cum urmează:</w:t>
      </w:r>
    </w:p>
    <w:p w:rsidR="0042250C" w:rsidRPr="0042250C" w:rsidRDefault="0042250C" w:rsidP="00C71033">
      <w:pPr>
        <w:numPr>
          <w:ilvl w:val="0"/>
          <w:numId w:val="28"/>
        </w:numPr>
        <w:tabs>
          <w:tab w:val="left" w:pos="426"/>
          <w:tab w:val="left" w:pos="993"/>
        </w:tabs>
        <w:ind w:left="0" w:firstLine="709"/>
        <w:contextualSpacing/>
        <w:rPr>
          <w:sz w:val="28"/>
          <w:szCs w:val="28"/>
          <w:vertAlign w:val="superscript"/>
          <w:lang w:val="ro-RO" w:eastAsia="zh-TW"/>
        </w:rPr>
      </w:pPr>
      <w:r w:rsidRPr="0042250C">
        <w:rPr>
          <w:sz w:val="28"/>
          <w:szCs w:val="28"/>
          <w:lang w:val="ro-RO" w:eastAsia="zh-TW"/>
        </w:rPr>
        <w:lastRenderedPageBreak/>
        <w:t>Se completează cu art</w:t>
      </w:r>
      <w:r w:rsidR="00C71033">
        <w:rPr>
          <w:sz w:val="28"/>
          <w:szCs w:val="28"/>
          <w:lang w:val="ro-RO" w:eastAsia="zh-TW"/>
        </w:rPr>
        <w:t>icolul</w:t>
      </w:r>
      <w:r w:rsidRPr="0042250C">
        <w:rPr>
          <w:sz w:val="28"/>
          <w:szCs w:val="28"/>
          <w:lang w:val="ro-RO" w:eastAsia="zh-TW"/>
        </w:rPr>
        <w:t xml:space="preserve"> 330</w:t>
      </w:r>
      <w:r w:rsidRPr="0042250C">
        <w:rPr>
          <w:sz w:val="28"/>
          <w:szCs w:val="28"/>
          <w:vertAlign w:val="superscript"/>
          <w:lang w:val="ro-RO" w:eastAsia="zh-TW"/>
        </w:rPr>
        <w:t>5</w:t>
      </w:r>
      <w:r w:rsidRPr="0042250C">
        <w:rPr>
          <w:sz w:val="28"/>
          <w:szCs w:val="28"/>
          <w:lang w:val="ro-RO" w:eastAsia="zh-TW"/>
        </w:rPr>
        <w:t xml:space="preserve"> cu următorul cuprins:</w:t>
      </w:r>
    </w:p>
    <w:p w:rsidR="0042250C" w:rsidRPr="0042250C" w:rsidRDefault="0042250C" w:rsidP="00FA2051">
      <w:pPr>
        <w:tabs>
          <w:tab w:val="left" w:pos="426"/>
          <w:tab w:val="left" w:pos="1134"/>
        </w:tabs>
        <w:ind w:firstLine="709"/>
        <w:contextualSpacing/>
        <w:rPr>
          <w:sz w:val="28"/>
          <w:szCs w:val="28"/>
          <w:lang w:val="ro-RO" w:eastAsia="zh-TW"/>
        </w:rPr>
      </w:pPr>
      <w:r w:rsidRPr="0042250C">
        <w:rPr>
          <w:sz w:val="28"/>
          <w:szCs w:val="28"/>
          <w:lang w:val="ro-RO" w:eastAsia="zh-TW"/>
        </w:rPr>
        <w:t>„</w:t>
      </w:r>
      <w:r w:rsidRPr="00C71033">
        <w:rPr>
          <w:b/>
          <w:sz w:val="28"/>
          <w:szCs w:val="28"/>
          <w:lang w:val="ro-RO" w:eastAsia="zh-TW"/>
        </w:rPr>
        <w:t>Articolul 330</w:t>
      </w:r>
      <w:r w:rsidRPr="00C71033">
        <w:rPr>
          <w:b/>
          <w:sz w:val="28"/>
          <w:szCs w:val="28"/>
          <w:vertAlign w:val="superscript"/>
          <w:lang w:val="ro-RO" w:eastAsia="zh-TW"/>
        </w:rPr>
        <w:t>5</w:t>
      </w:r>
      <w:r w:rsidRPr="00C71033">
        <w:rPr>
          <w:b/>
          <w:sz w:val="28"/>
          <w:szCs w:val="28"/>
          <w:lang w:val="ro-RO" w:eastAsia="zh-TW"/>
        </w:rPr>
        <w:t>.</w:t>
      </w:r>
      <w:r w:rsidRPr="0042250C">
        <w:rPr>
          <w:sz w:val="28"/>
          <w:szCs w:val="28"/>
          <w:lang w:val="ro-RO" w:eastAsia="zh-TW"/>
        </w:rPr>
        <w:t xml:space="preserve"> Neprezentarea informaţiei actualizate organului de înregistrare a organizaţiilor necomerciale</w:t>
      </w:r>
    </w:p>
    <w:p w:rsidR="0042250C" w:rsidRPr="0042250C" w:rsidRDefault="0042250C" w:rsidP="00C71033">
      <w:pPr>
        <w:tabs>
          <w:tab w:val="left" w:pos="426"/>
          <w:tab w:val="left" w:pos="1134"/>
        </w:tabs>
        <w:ind w:firstLine="709"/>
        <w:contextualSpacing/>
        <w:rPr>
          <w:sz w:val="28"/>
          <w:szCs w:val="28"/>
          <w:lang w:val="ro-RO" w:eastAsia="zh-TW"/>
        </w:rPr>
      </w:pPr>
      <w:r w:rsidRPr="0042250C">
        <w:rPr>
          <w:sz w:val="28"/>
          <w:szCs w:val="28"/>
          <w:lang w:val="ro-RO" w:eastAsia="zh-TW"/>
        </w:rPr>
        <w:t>Neprezentarea în decurs de 2 ani consecutiv</w:t>
      </w:r>
      <w:r w:rsidR="00C71033">
        <w:rPr>
          <w:sz w:val="28"/>
          <w:szCs w:val="28"/>
          <w:lang w:val="ro-RO" w:eastAsia="zh-TW"/>
        </w:rPr>
        <w:t>i, de către c</w:t>
      </w:r>
      <w:r w:rsidRPr="0042250C">
        <w:rPr>
          <w:sz w:val="28"/>
          <w:szCs w:val="28"/>
          <w:lang w:val="ro-RO" w:eastAsia="zh-TW"/>
        </w:rPr>
        <w:t>omitetul sectorial care a primit finanțări din fonduri publice în anul precedent, a datelor noi în vederea trecerii lor în Registrul de stat al organizaţiilor necomerciale, sau neinformarea, în decursul de 2 ani consecutiv</w:t>
      </w:r>
      <w:r w:rsidR="00C71033">
        <w:rPr>
          <w:sz w:val="28"/>
          <w:szCs w:val="28"/>
          <w:lang w:val="ro-RO" w:eastAsia="zh-TW"/>
        </w:rPr>
        <w:t xml:space="preserve">i </w:t>
      </w:r>
      <w:r w:rsidRPr="0042250C">
        <w:rPr>
          <w:sz w:val="28"/>
          <w:szCs w:val="28"/>
          <w:lang w:val="ro-RO" w:eastAsia="zh-TW"/>
        </w:rPr>
        <w:t>organului de înregistrare asupra continuării activităţii comitetului, se sancţionează cu amendă de la 5 la 15 unităţi convenţionale aplicată per</w:t>
      </w:r>
      <w:r w:rsidR="00C71033">
        <w:rPr>
          <w:sz w:val="28"/>
          <w:szCs w:val="28"/>
          <w:lang w:val="ro-RO" w:eastAsia="zh-TW"/>
        </w:rPr>
        <w:t>soanei cu funcţie de răspundere</w:t>
      </w:r>
      <w:r w:rsidRPr="0042250C">
        <w:rPr>
          <w:sz w:val="28"/>
          <w:szCs w:val="28"/>
          <w:lang w:val="ro-RO" w:eastAsia="zh-TW"/>
        </w:rPr>
        <w:t>”.</w:t>
      </w:r>
    </w:p>
    <w:p w:rsidR="0042250C" w:rsidRPr="0042250C" w:rsidRDefault="0042250C" w:rsidP="00FA2051">
      <w:pPr>
        <w:tabs>
          <w:tab w:val="left" w:pos="426"/>
          <w:tab w:val="left" w:pos="1134"/>
        </w:tabs>
        <w:ind w:firstLine="709"/>
        <w:contextualSpacing/>
        <w:rPr>
          <w:sz w:val="28"/>
          <w:szCs w:val="28"/>
          <w:vertAlign w:val="superscript"/>
          <w:lang w:val="ro-RO" w:eastAsia="zh-TW"/>
        </w:rPr>
      </w:pPr>
      <w:r w:rsidRPr="0042250C">
        <w:rPr>
          <w:sz w:val="28"/>
          <w:szCs w:val="28"/>
          <w:lang w:val="ro-RO" w:eastAsia="zh-TW"/>
        </w:rPr>
        <w:t xml:space="preserve">2. La articolul 402 alineatul (1), după cifrele </w:t>
      </w:r>
      <w:r w:rsidR="00C71033">
        <w:rPr>
          <w:sz w:val="28"/>
          <w:szCs w:val="28"/>
          <w:lang w:val="ro-RO" w:eastAsia="zh-TW"/>
        </w:rPr>
        <w:t>„</w:t>
      </w:r>
      <w:r w:rsidRPr="0042250C">
        <w:rPr>
          <w:sz w:val="28"/>
          <w:szCs w:val="28"/>
          <w:lang w:val="ro-RO" w:eastAsia="zh-TW"/>
        </w:rPr>
        <w:t xml:space="preserve">330” se </w:t>
      </w:r>
      <w:r w:rsidR="00C71033">
        <w:rPr>
          <w:sz w:val="28"/>
          <w:szCs w:val="28"/>
          <w:lang w:val="ro-RO" w:eastAsia="zh-TW"/>
        </w:rPr>
        <w:t>introduc</w:t>
      </w:r>
      <w:r w:rsidRPr="0042250C">
        <w:rPr>
          <w:sz w:val="28"/>
          <w:szCs w:val="28"/>
          <w:lang w:val="ro-RO" w:eastAsia="zh-TW"/>
        </w:rPr>
        <w:t xml:space="preserve"> cifrele</w:t>
      </w:r>
      <w:r w:rsidR="00C71033">
        <w:rPr>
          <w:sz w:val="28"/>
          <w:szCs w:val="28"/>
          <w:lang w:val="ro-RO" w:eastAsia="zh-TW"/>
        </w:rPr>
        <w:br/>
      </w:r>
      <w:r w:rsidRPr="0042250C">
        <w:rPr>
          <w:sz w:val="28"/>
          <w:szCs w:val="28"/>
          <w:lang w:val="ro-RO" w:eastAsia="zh-TW"/>
        </w:rPr>
        <w:t>„ , 330</w:t>
      </w:r>
      <w:r w:rsidRPr="0042250C">
        <w:rPr>
          <w:sz w:val="28"/>
          <w:szCs w:val="28"/>
          <w:vertAlign w:val="superscript"/>
          <w:lang w:val="ro-RO" w:eastAsia="zh-TW"/>
        </w:rPr>
        <w:t>5</w:t>
      </w:r>
      <w:r w:rsidRPr="0042250C">
        <w:rPr>
          <w:sz w:val="28"/>
          <w:szCs w:val="28"/>
          <w:lang w:val="ro-RO" w:eastAsia="zh-TW"/>
        </w:rPr>
        <w:t>”.</w:t>
      </w:r>
    </w:p>
    <w:p w:rsidR="0042250C" w:rsidRPr="0042250C" w:rsidRDefault="0042250C" w:rsidP="00FA2051">
      <w:pPr>
        <w:tabs>
          <w:tab w:val="left" w:pos="567"/>
          <w:tab w:val="left" w:pos="1134"/>
        </w:tabs>
        <w:ind w:firstLine="709"/>
        <w:contextualSpacing/>
        <w:rPr>
          <w:sz w:val="28"/>
          <w:szCs w:val="28"/>
          <w:lang w:val="ro-RO" w:eastAsia="zh-TW"/>
        </w:rPr>
      </w:pPr>
    </w:p>
    <w:p w:rsidR="0042250C" w:rsidRPr="0042250C" w:rsidRDefault="0042250C" w:rsidP="00FA2051">
      <w:pPr>
        <w:tabs>
          <w:tab w:val="left" w:pos="567"/>
          <w:tab w:val="left" w:pos="1134"/>
        </w:tabs>
        <w:ind w:firstLine="709"/>
        <w:contextualSpacing/>
        <w:rPr>
          <w:sz w:val="28"/>
          <w:szCs w:val="28"/>
          <w:lang w:val="ro-RO" w:eastAsia="zh-TW"/>
        </w:rPr>
      </w:pPr>
    </w:p>
    <w:p w:rsidR="0042250C" w:rsidRPr="0042250C" w:rsidRDefault="0042250C" w:rsidP="00FA2051">
      <w:pPr>
        <w:tabs>
          <w:tab w:val="left" w:pos="567"/>
          <w:tab w:val="left" w:pos="1134"/>
        </w:tabs>
        <w:ind w:firstLine="709"/>
        <w:contextualSpacing/>
        <w:rPr>
          <w:b/>
          <w:sz w:val="28"/>
          <w:szCs w:val="28"/>
          <w:lang w:val="ro-RO" w:eastAsia="ru-RU"/>
        </w:rPr>
      </w:pPr>
      <w:r w:rsidRPr="0042250C">
        <w:rPr>
          <w:b/>
          <w:sz w:val="28"/>
          <w:szCs w:val="28"/>
          <w:lang w:val="ro-RO" w:eastAsia="zh-TW"/>
        </w:rPr>
        <w:t>Preşedintele Parlamentului</w:t>
      </w:r>
      <w:r w:rsidRPr="0042250C">
        <w:rPr>
          <w:b/>
          <w:sz w:val="28"/>
          <w:szCs w:val="28"/>
          <w:lang w:val="ro-RO" w:eastAsia="zh-TW"/>
        </w:rPr>
        <w:tab/>
      </w:r>
      <w:r w:rsidRPr="0042250C">
        <w:rPr>
          <w:b/>
          <w:sz w:val="28"/>
          <w:szCs w:val="28"/>
          <w:lang w:val="ro-RO" w:eastAsia="zh-TW"/>
        </w:rPr>
        <w:tab/>
      </w:r>
      <w:r w:rsidRPr="0042250C">
        <w:rPr>
          <w:b/>
          <w:sz w:val="28"/>
          <w:szCs w:val="28"/>
          <w:lang w:val="ro-RO" w:eastAsia="zh-TW"/>
        </w:rPr>
        <w:tab/>
      </w:r>
      <w:r w:rsidRPr="0042250C">
        <w:rPr>
          <w:b/>
          <w:sz w:val="28"/>
          <w:szCs w:val="28"/>
          <w:lang w:val="ro-RO" w:eastAsia="zh-TW"/>
        </w:rPr>
        <w:tab/>
      </w:r>
      <w:r w:rsidRPr="0042250C">
        <w:rPr>
          <w:b/>
          <w:sz w:val="28"/>
          <w:szCs w:val="28"/>
          <w:lang w:val="ro-RO" w:eastAsia="zh-TW"/>
        </w:rPr>
        <w:tab/>
      </w:r>
    </w:p>
    <w:p w:rsidR="0042250C" w:rsidRDefault="0042250C" w:rsidP="000E0F99">
      <w:pPr>
        <w:ind w:firstLine="709"/>
        <w:rPr>
          <w:sz w:val="28"/>
          <w:szCs w:val="28"/>
          <w:lang w:val="ro-RO" w:eastAsia="ru-RU"/>
        </w:rPr>
      </w:pPr>
    </w:p>
    <w:p w:rsidR="00FC09BB" w:rsidRDefault="00FC09BB" w:rsidP="00FC09BB">
      <w:pPr>
        <w:tabs>
          <w:tab w:val="left" w:pos="1134"/>
        </w:tabs>
        <w:rPr>
          <w:sz w:val="28"/>
          <w:szCs w:val="28"/>
          <w:lang w:val="ro-RO"/>
        </w:rPr>
      </w:pPr>
    </w:p>
    <w:p w:rsidR="00FC09BB" w:rsidRPr="00FC09BB" w:rsidRDefault="00FC09BB" w:rsidP="00FC09BB">
      <w:pPr>
        <w:jc w:val="center"/>
        <w:rPr>
          <w:b/>
          <w:bCs/>
          <w:sz w:val="28"/>
          <w:szCs w:val="28"/>
          <w:lang w:val="ru-RU"/>
        </w:rPr>
      </w:pPr>
      <w:r w:rsidRPr="00FC09BB">
        <w:rPr>
          <w:b/>
          <w:bCs/>
          <w:sz w:val="28"/>
          <w:szCs w:val="28"/>
          <w:lang w:val="ru-RU"/>
        </w:rPr>
        <w:t xml:space="preserve">О проекте закона о секторальных комитетах </w:t>
      </w:r>
    </w:p>
    <w:p w:rsidR="00FC09BB" w:rsidRDefault="00FC09BB" w:rsidP="00FC09BB">
      <w:pPr>
        <w:jc w:val="center"/>
        <w:rPr>
          <w:b/>
          <w:bCs/>
          <w:sz w:val="28"/>
          <w:szCs w:val="28"/>
          <w:lang w:val="ru-RU"/>
        </w:rPr>
      </w:pPr>
      <w:r w:rsidRPr="00FC09BB">
        <w:rPr>
          <w:b/>
          <w:bCs/>
          <w:sz w:val="28"/>
          <w:szCs w:val="28"/>
          <w:lang w:val="ru-RU"/>
        </w:rPr>
        <w:t>по профессиональной подготовке</w:t>
      </w:r>
    </w:p>
    <w:p w:rsidR="00FC09BB" w:rsidRPr="00FC09BB" w:rsidRDefault="00FC09BB" w:rsidP="00FC09BB">
      <w:pPr>
        <w:jc w:val="center"/>
        <w:rPr>
          <w:b/>
          <w:bCs/>
          <w:sz w:val="28"/>
          <w:szCs w:val="28"/>
          <w:lang w:val="ru-RU"/>
        </w:rPr>
      </w:pPr>
      <w:r w:rsidRPr="00FC09BB">
        <w:rPr>
          <w:b/>
          <w:bCs/>
          <w:sz w:val="28"/>
          <w:szCs w:val="28"/>
          <w:lang w:val="ru-RU"/>
        </w:rPr>
        <w:t>------------------------------------------------------------</w:t>
      </w:r>
    </w:p>
    <w:p w:rsidR="00FC09BB" w:rsidRPr="00FC09BB" w:rsidRDefault="00FC09BB" w:rsidP="00FC09BB">
      <w:pPr>
        <w:tabs>
          <w:tab w:val="left" w:pos="1134"/>
        </w:tabs>
        <w:rPr>
          <w:sz w:val="28"/>
          <w:szCs w:val="28"/>
          <w:lang w:val="ru-RU"/>
        </w:rPr>
      </w:pPr>
    </w:p>
    <w:p w:rsidR="00FC09BB" w:rsidRPr="00FC09BB" w:rsidRDefault="00FC09BB" w:rsidP="00FC09BB">
      <w:pPr>
        <w:tabs>
          <w:tab w:val="left" w:pos="1134"/>
        </w:tabs>
        <w:rPr>
          <w:sz w:val="28"/>
          <w:szCs w:val="28"/>
          <w:lang w:val="ru-RU"/>
        </w:rPr>
      </w:pPr>
    </w:p>
    <w:p w:rsidR="00FC09BB" w:rsidRPr="00FC09BB" w:rsidRDefault="00FC09BB" w:rsidP="00FC09BB">
      <w:pPr>
        <w:tabs>
          <w:tab w:val="left" w:pos="1134"/>
        </w:tabs>
        <w:rPr>
          <w:sz w:val="28"/>
          <w:szCs w:val="28"/>
          <w:lang w:val="ru-RU"/>
        </w:rPr>
      </w:pPr>
      <w:r w:rsidRPr="00FC09BB">
        <w:rPr>
          <w:sz w:val="28"/>
          <w:szCs w:val="28"/>
          <w:lang w:val="ru-RU"/>
        </w:rPr>
        <w:t>Правительство ПОСТАНОВЛЯЕТ:</w:t>
      </w:r>
    </w:p>
    <w:p w:rsidR="00FC09BB" w:rsidRPr="00FC09BB" w:rsidRDefault="00FC09BB" w:rsidP="00FC09BB">
      <w:pPr>
        <w:tabs>
          <w:tab w:val="left" w:pos="1134"/>
        </w:tabs>
        <w:rPr>
          <w:sz w:val="28"/>
          <w:szCs w:val="28"/>
          <w:lang w:val="ru-RU"/>
        </w:rPr>
      </w:pPr>
    </w:p>
    <w:p w:rsidR="00FC09BB" w:rsidRPr="00FC09BB" w:rsidRDefault="00FC09BB" w:rsidP="00FC09BB">
      <w:pPr>
        <w:tabs>
          <w:tab w:val="left" w:pos="1134"/>
        </w:tabs>
        <w:rPr>
          <w:sz w:val="28"/>
          <w:szCs w:val="28"/>
          <w:lang w:val="ru-RU"/>
        </w:rPr>
      </w:pPr>
      <w:r w:rsidRPr="00FC09BB">
        <w:rPr>
          <w:sz w:val="28"/>
          <w:szCs w:val="28"/>
          <w:lang w:val="ru-RU"/>
        </w:rPr>
        <w:t>Одобрить и представить Парламенту для рассмотрения проект закона о секторальных комитетах по профессиональной подготовке.</w:t>
      </w:r>
    </w:p>
    <w:p w:rsidR="00FC09BB" w:rsidRDefault="00FC09BB" w:rsidP="00FC09BB">
      <w:pPr>
        <w:tabs>
          <w:tab w:val="left" w:pos="1134"/>
        </w:tabs>
        <w:rPr>
          <w:sz w:val="28"/>
          <w:szCs w:val="28"/>
          <w:lang w:val="ro-RO"/>
        </w:rPr>
      </w:pPr>
    </w:p>
    <w:p w:rsidR="00FC09BB" w:rsidRDefault="00FC09BB" w:rsidP="00FC09BB">
      <w:pPr>
        <w:tabs>
          <w:tab w:val="left" w:pos="1134"/>
        </w:tabs>
        <w:rPr>
          <w:sz w:val="28"/>
          <w:szCs w:val="28"/>
          <w:lang w:val="ro-RO"/>
        </w:rPr>
      </w:pPr>
    </w:p>
    <w:p w:rsidR="00FC09BB" w:rsidRDefault="00FC09BB" w:rsidP="00FC09BB">
      <w:pPr>
        <w:tabs>
          <w:tab w:val="left" w:pos="1134"/>
        </w:tabs>
        <w:rPr>
          <w:b/>
          <w:color w:val="000000"/>
          <w:sz w:val="28"/>
          <w:szCs w:val="28"/>
          <w:lang w:val="ru-RU"/>
        </w:rPr>
      </w:pPr>
      <w:r w:rsidRPr="00FC09BB">
        <w:rPr>
          <w:b/>
          <w:color w:val="000000"/>
          <w:sz w:val="28"/>
          <w:szCs w:val="28"/>
          <w:lang w:val="ru-RU"/>
        </w:rPr>
        <w:t>Премьер-министр</w:t>
      </w:r>
      <w:r w:rsidRPr="00FC09BB">
        <w:rPr>
          <w:b/>
          <w:color w:val="000000"/>
          <w:sz w:val="28"/>
          <w:szCs w:val="28"/>
          <w:lang w:val="ru-RU"/>
        </w:rPr>
        <w:tab/>
      </w:r>
      <w:r w:rsidRPr="00FC09BB">
        <w:rPr>
          <w:b/>
          <w:color w:val="000000"/>
          <w:sz w:val="28"/>
          <w:szCs w:val="28"/>
          <w:lang w:val="ru-RU"/>
        </w:rPr>
        <w:tab/>
      </w:r>
      <w:r w:rsidRPr="00FC09BB">
        <w:rPr>
          <w:b/>
          <w:color w:val="000000"/>
          <w:sz w:val="28"/>
          <w:szCs w:val="28"/>
          <w:lang w:val="ru-RU"/>
        </w:rPr>
        <w:tab/>
      </w:r>
      <w:r w:rsidRPr="00FC09BB">
        <w:rPr>
          <w:b/>
          <w:color w:val="000000"/>
          <w:sz w:val="28"/>
          <w:szCs w:val="28"/>
          <w:lang w:val="ru-RU"/>
        </w:rPr>
        <w:tab/>
        <w:t xml:space="preserve">        ПАВЕЛ ФИЛИП</w:t>
      </w:r>
    </w:p>
    <w:p w:rsidR="00FC09BB" w:rsidRP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P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sz w:val="28"/>
          <w:szCs w:val="28"/>
        </w:rPr>
      </w:pPr>
      <w:r>
        <w:rPr>
          <w:rFonts w:ascii="Times New Roman" w:hAnsi="Times New Roman" w:cs="Times New Roman"/>
          <w:color w:val="000000"/>
          <w:sz w:val="28"/>
          <w:szCs w:val="28"/>
        </w:rPr>
        <w:t>Контрасигнуют:</w:t>
      </w:r>
    </w:p>
    <w:p w:rsidR="00FC09BB" w:rsidRDefault="00FC09BB" w:rsidP="00FC09BB">
      <w:pPr>
        <w:pStyle w:val="news"/>
        <w:tabs>
          <w:tab w:val="left" w:pos="1134"/>
        </w:tabs>
        <w:ind w:firstLine="709"/>
        <w:rPr>
          <w:rFonts w:ascii="Times New Roman" w:hAnsi="Times New Roman" w:cs="Times New Roman"/>
          <w:color w:val="000000"/>
          <w:sz w:val="28"/>
          <w:szCs w:val="28"/>
        </w:rPr>
      </w:pPr>
    </w:p>
    <w:p w:rsidR="00FC09BB" w:rsidRPr="00FC09BB" w:rsidRDefault="00FC09BB" w:rsidP="00FC09BB">
      <w:pPr>
        <w:rPr>
          <w:sz w:val="28"/>
          <w:szCs w:val="28"/>
          <w:lang w:val="ru-RU"/>
        </w:rPr>
      </w:pPr>
      <w:r w:rsidRPr="00FC09BB">
        <w:rPr>
          <w:sz w:val="28"/>
          <w:szCs w:val="28"/>
          <w:lang w:val="ru-RU"/>
        </w:rPr>
        <w:t>Зам. Премьер-министра,</w:t>
      </w:r>
    </w:p>
    <w:p w:rsidR="00FC09BB" w:rsidRPr="00FC09BB" w:rsidRDefault="00FC09BB" w:rsidP="00FC09BB">
      <w:pPr>
        <w:rPr>
          <w:color w:val="000000"/>
          <w:sz w:val="28"/>
          <w:szCs w:val="28"/>
          <w:lang w:val="ru-RU"/>
        </w:rPr>
      </w:pPr>
      <w:r w:rsidRPr="00FC09BB">
        <w:rPr>
          <w:sz w:val="28"/>
          <w:szCs w:val="28"/>
          <w:lang w:val="ru-RU"/>
        </w:rPr>
        <w:t>министр экономики</w:t>
      </w:r>
      <w:r w:rsidRPr="00FC09BB">
        <w:rPr>
          <w:sz w:val="28"/>
          <w:szCs w:val="28"/>
          <w:lang w:val="ru-RU"/>
        </w:rPr>
        <w:tab/>
      </w:r>
      <w:r w:rsidRPr="00FC09BB">
        <w:rPr>
          <w:sz w:val="28"/>
          <w:szCs w:val="28"/>
          <w:lang w:val="ru-RU"/>
        </w:rPr>
        <w:tab/>
      </w:r>
      <w:r w:rsidRPr="00FC09BB">
        <w:rPr>
          <w:sz w:val="28"/>
          <w:szCs w:val="28"/>
          <w:lang w:val="ru-RU"/>
        </w:rPr>
        <w:tab/>
      </w:r>
      <w:r w:rsidRPr="00FC09BB">
        <w:rPr>
          <w:sz w:val="28"/>
          <w:szCs w:val="28"/>
          <w:lang w:val="ru-RU"/>
        </w:rPr>
        <w:tab/>
      </w:r>
      <w:r w:rsidRPr="00FC09BB">
        <w:rPr>
          <w:sz w:val="28"/>
          <w:szCs w:val="28"/>
          <w:lang w:val="ru-RU"/>
        </w:rPr>
        <w:tab/>
        <w:t>Октавиан  КАЛМЫК</w:t>
      </w:r>
    </w:p>
    <w:p w:rsidR="00FC09BB" w:rsidRPr="00FC09BB" w:rsidRDefault="00FC09BB" w:rsidP="00FC09BB">
      <w:pPr>
        <w:rPr>
          <w:sz w:val="28"/>
          <w:szCs w:val="28"/>
          <w:lang w:val="ru-RU"/>
        </w:rPr>
      </w:pPr>
    </w:p>
    <w:p w:rsidR="00FC09BB" w:rsidRPr="00FC09BB" w:rsidRDefault="00FC09BB" w:rsidP="00FC09BB">
      <w:pPr>
        <w:rPr>
          <w:sz w:val="28"/>
          <w:szCs w:val="28"/>
          <w:lang w:val="ru-RU"/>
        </w:rPr>
      </w:pPr>
      <w:r w:rsidRPr="00FC09BB">
        <w:rPr>
          <w:sz w:val="28"/>
          <w:szCs w:val="28"/>
          <w:lang w:val="ru-RU"/>
        </w:rPr>
        <w:t>Министр труда, социальной защиты</w:t>
      </w:r>
    </w:p>
    <w:p w:rsidR="00FC09BB" w:rsidRDefault="00FC09BB" w:rsidP="00FC09BB">
      <w:pPr>
        <w:rPr>
          <w:sz w:val="28"/>
          <w:szCs w:val="28"/>
          <w:lang w:val="ro-RO"/>
        </w:rPr>
      </w:pPr>
      <w:r w:rsidRPr="00FC09BB">
        <w:rPr>
          <w:sz w:val="28"/>
          <w:szCs w:val="28"/>
          <w:lang w:val="ru-RU"/>
        </w:rPr>
        <w:t>и семьи</w:t>
      </w:r>
      <w:r w:rsidRPr="00FC09BB">
        <w:rPr>
          <w:sz w:val="28"/>
          <w:szCs w:val="28"/>
          <w:lang w:val="ru-RU"/>
        </w:rPr>
        <w:tab/>
      </w:r>
      <w:r w:rsidRPr="00FC09BB">
        <w:rPr>
          <w:sz w:val="28"/>
          <w:szCs w:val="28"/>
          <w:lang w:val="ru-RU"/>
        </w:rPr>
        <w:tab/>
      </w:r>
      <w:r w:rsidRPr="00FC09BB">
        <w:rPr>
          <w:sz w:val="28"/>
          <w:szCs w:val="28"/>
          <w:lang w:val="ru-RU"/>
        </w:rPr>
        <w:tab/>
      </w:r>
      <w:r w:rsidRPr="00FC09BB">
        <w:rPr>
          <w:sz w:val="28"/>
          <w:szCs w:val="28"/>
          <w:lang w:val="ru-RU"/>
        </w:rPr>
        <w:tab/>
      </w:r>
      <w:r w:rsidRPr="00FC09BB">
        <w:rPr>
          <w:sz w:val="28"/>
          <w:szCs w:val="28"/>
          <w:lang w:val="ru-RU"/>
        </w:rPr>
        <w:tab/>
      </w:r>
      <w:r w:rsidRPr="00FC09BB">
        <w:rPr>
          <w:sz w:val="28"/>
          <w:szCs w:val="28"/>
          <w:lang w:val="ru-RU"/>
        </w:rPr>
        <w:tab/>
      </w:r>
      <w:r w:rsidRPr="00FC09BB">
        <w:rPr>
          <w:sz w:val="28"/>
          <w:szCs w:val="28"/>
          <w:lang w:val="ru-RU"/>
        </w:rPr>
        <w:tab/>
        <w:t xml:space="preserve">Стела Григораш </w:t>
      </w:r>
    </w:p>
    <w:p w:rsidR="00FC09BB" w:rsidRDefault="00FC09BB" w:rsidP="00FC09BB">
      <w:pPr>
        <w:pStyle w:val="news"/>
        <w:tabs>
          <w:tab w:val="left" w:pos="1134"/>
        </w:tabs>
        <w:ind w:firstLine="709"/>
        <w:jc w:val="both"/>
        <w:rPr>
          <w:rFonts w:ascii="Times New Roman" w:hAnsi="Times New Roman" w:cs="Times New Roman"/>
          <w:color w:val="000000"/>
          <w:sz w:val="28"/>
          <w:szCs w:val="28"/>
          <w:lang w:val="ro-RO"/>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Министр финансов</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lang w:val="ro-RO"/>
        </w:rPr>
        <w:tab/>
      </w:r>
      <w:r>
        <w:rPr>
          <w:rFonts w:ascii="Times New Roman" w:hAnsi="Times New Roman" w:cs="Times New Roman"/>
          <w:color w:val="000000"/>
          <w:sz w:val="28"/>
          <w:szCs w:val="28"/>
        </w:rPr>
        <w:tab/>
        <w:t>Октавиан Армашу</w:t>
      </w: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Визирует:</w:t>
      </w: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 xml:space="preserve">Генеральный секретарь </w:t>
      </w:r>
    </w:p>
    <w:p w:rsidR="00FC09BB" w:rsidRDefault="00FC09BB" w:rsidP="00FC09BB">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t>Лилия ПАЛИЙ</w:t>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r>
        <w:rPr>
          <w:rFonts w:ascii="Times New Roman" w:hAnsi="Times New Roman" w:cs="Times New Roman"/>
          <w:color w:val="000000"/>
          <w:sz w:val="28"/>
          <w:szCs w:val="28"/>
        </w:rPr>
        <w:tab/>
      </w: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Утверждено  на заседании</w:t>
      </w:r>
    </w:p>
    <w:p w:rsidR="00FC09BB" w:rsidRDefault="00FC09BB" w:rsidP="00FC09BB">
      <w:pPr>
        <w:pStyle w:val="news"/>
        <w:tabs>
          <w:tab w:val="left" w:pos="1134"/>
        </w:tabs>
        <w:ind w:firstLine="709"/>
        <w:jc w:val="both"/>
        <w:rPr>
          <w:rFonts w:ascii="Times New Roman" w:hAnsi="Times New Roman" w:cs="Times New Roman"/>
          <w:color w:val="000000"/>
          <w:sz w:val="28"/>
          <w:szCs w:val="28"/>
        </w:rPr>
      </w:pPr>
      <w:r>
        <w:rPr>
          <w:rFonts w:ascii="Times New Roman" w:hAnsi="Times New Roman" w:cs="Times New Roman"/>
          <w:color w:val="000000"/>
          <w:sz w:val="28"/>
          <w:szCs w:val="28"/>
        </w:rPr>
        <w:t>Правительства от</w:t>
      </w: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Default="00FC09BB" w:rsidP="00FC09BB">
      <w:pPr>
        <w:pStyle w:val="news"/>
        <w:tabs>
          <w:tab w:val="left" w:pos="1134"/>
        </w:tabs>
        <w:ind w:firstLine="709"/>
        <w:jc w:val="both"/>
        <w:rPr>
          <w:rFonts w:ascii="Times New Roman" w:hAnsi="Times New Roman" w:cs="Times New Roman"/>
          <w:color w:val="000000"/>
          <w:sz w:val="28"/>
          <w:szCs w:val="28"/>
        </w:rPr>
      </w:pPr>
    </w:p>
    <w:p w:rsidR="00FC09BB" w:rsidRPr="00FC09BB" w:rsidRDefault="00FC09BB" w:rsidP="00FC09BB">
      <w:pPr>
        <w:pStyle w:val="news"/>
        <w:tabs>
          <w:tab w:val="left" w:pos="1134"/>
        </w:tabs>
        <w:jc w:val="both"/>
        <w:rPr>
          <w:rFonts w:ascii="Times New Roman" w:hAnsi="Times New Roman" w:cs="Times New Roman"/>
          <w:color w:val="000000"/>
          <w:sz w:val="28"/>
          <w:szCs w:val="28"/>
        </w:rPr>
      </w:pPr>
    </w:p>
    <w:p w:rsidR="00FC09BB" w:rsidRDefault="00FC09BB" w:rsidP="00FC09BB">
      <w:pPr>
        <w:pStyle w:val="af7"/>
        <w:jc w:val="right"/>
        <w:rPr>
          <w:b w:val="0"/>
          <w:sz w:val="26"/>
          <w:szCs w:val="26"/>
          <w:lang w:val="ru-RU"/>
        </w:rPr>
      </w:pPr>
      <w:r>
        <w:rPr>
          <w:b w:val="0"/>
          <w:sz w:val="26"/>
          <w:szCs w:val="26"/>
          <w:lang w:val="ru-RU"/>
        </w:rPr>
        <w:t>Проект</w:t>
      </w:r>
    </w:p>
    <w:p w:rsidR="00FC09BB" w:rsidRDefault="00FC09BB" w:rsidP="00FC09BB">
      <w:pPr>
        <w:pStyle w:val="af4"/>
        <w:spacing w:before="0" w:after="0"/>
        <w:jc w:val="right"/>
        <w:rPr>
          <w:rFonts w:ascii="Times New Roman" w:hAnsi="Times New Roman"/>
          <w:i w:val="0"/>
          <w:sz w:val="26"/>
          <w:szCs w:val="26"/>
          <w:lang w:val="ru-RU"/>
        </w:rPr>
      </w:pPr>
      <w:r>
        <w:rPr>
          <w:rFonts w:ascii="Times New Roman" w:hAnsi="Times New Roman"/>
          <w:i w:val="0"/>
          <w:sz w:val="26"/>
          <w:szCs w:val="26"/>
          <w:lang w:val="ru-RU"/>
        </w:rPr>
        <w:t>Перевод</w:t>
      </w:r>
    </w:p>
    <w:p w:rsidR="00FC09BB" w:rsidRDefault="00FC09BB" w:rsidP="00FC09BB">
      <w:pPr>
        <w:pStyle w:val="af7"/>
        <w:jc w:val="both"/>
        <w:rPr>
          <w:sz w:val="28"/>
          <w:szCs w:val="28"/>
          <w:u w:val="single"/>
          <w:lang w:val="ru-RU"/>
        </w:rPr>
      </w:pPr>
    </w:p>
    <w:p w:rsidR="00FC09BB" w:rsidRDefault="00FC09BB" w:rsidP="00FC09BB">
      <w:pPr>
        <w:pStyle w:val="af7"/>
        <w:rPr>
          <w:b w:val="0"/>
          <w:sz w:val="28"/>
          <w:szCs w:val="28"/>
          <w:lang w:val="ru-RU" w:eastAsia="zh-TW"/>
        </w:rPr>
      </w:pPr>
      <w:r>
        <w:rPr>
          <w:sz w:val="28"/>
          <w:szCs w:val="28"/>
          <w:lang w:val="ru-RU" w:eastAsia="zh-TW"/>
        </w:rPr>
        <w:t>ПАРЛАМЕНТ РЕСПУБЛИКИ МОЛДОВА</w:t>
      </w:r>
    </w:p>
    <w:p w:rsidR="00FC09BB" w:rsidRDefault="00FC09BB" w:rsidP="00FC09BB">
      <w:pPr>
        <w:ind w:firstLine="0"/>
        <w:rPr>
          <w:b/>
          <w:bCs/>
          <w:sz w:val="28"/>
          <w:szCs w:val="28"/>
          <w:lang w:val="ru-RU"/>
        </w:rPr>
      </w:pPr>
    </w:p>
    <w:p w:rsidR="00FC09BB" w:rsidRPr="00FC09BB" w:rsidRDefault="00FC09BB" w:rsidP="00FC09BB">
      <w:pPr>
        <w:ind w:firstLine="0"/>
        <w:jc w:val="center"/>
        <w:rPr>
          <w:b/>
          <w:bCs/>
          <w:sz w:val="28"/>
          <w:szCs w:val="28"/>
          <w:lang w:val="ru-RU"/>
        </w:rPr>
      </w:pPr>
      <w:r w:rsidRPr="00FC09BB">
        <w:rPr>
          <w:b/>
          <w:bCs/>
          <w:sz w:val="28"/>
          <w:szCs w:val="28"/>
          <w:lang w:val="ru-RU"/>
        </w:rPr>
        <w:t>ЗАКОН</w:t>
      </w:r>
    </w:p>
    <w:p w:rsidR="00FC09BB" w:rsidRPr="00FC09BB" w:rsidRDefault="00FC09BB" w:rsidP="00FC09BB">
      <w:pPr>
        <w:ind w:firstLine="0"/>
        <w:jc w:val="center"/>
        <w:rPr>
          <w:b/>
          <w:bCs/>
          <w:sz w:val="28"/>
          <w:szCs w:val="28"/>
          <w:lang w:val="ru-RU"/>
        </w:rPr>
      </w:pPr>
      <w:r w:rsidRPr="00FC09BB">
        <w:rPr>
          <w:b/>
          <w:bCs/>
          <w:sz w:val="28"/>
          <w:szCs w:val="28"/>
          <w:lang w:val="ru-RU"/>
        </w:rPr>
        <w:t>о секторальных комитетах по профессиональной подготовке</w:t>
      </w:r>
    </w:p>
    <w:p w:rsidR="00FC09BB" w:rsidRPr="00FC09BB" w:rsidRDefault="00FC09BB" w:rsidP="00FC09BB">
      <w:pPr>
        <w:jc w:val="center"/>
        <w:rPr>
          <w:b/>
          <w:bCs/>
          <w:sz w:val="28"/>
          <w:szCs w:val="28"/>
          <w:lang w:val="ru-RU"/>
        </w:rPr>
      </w:pPr>
    </w:p>
    <w:p w:rsidR="00FC09BB" w:rsidRDefault="00FC09BB" w:rsidP="00FC09BB">
      <w:pPr>
        <w:pStyle w:val="cp"/>
        <w:ind w:firstLine="709"/>
        <w:jc w:val="both"/>
        <w:rPr>
          <w:b w:val="0"/>
          <w:sz w:val="28"/>
          <w:szCs w:val="28"/>
          <w:lang w:val="ru-RU"/>
        </w:rPr>
      </w:pPr>
      <w:r>
        <w:rPr>
          <w:b w:val="0"/>
          <w:sz w:val="28"/>
          <w:szCs w:val="28"/>
          <w:lang w:val="ru-RU"/>
        </w:rPr>
        <w:t>Парламент принимает настоящий органический закон.</w:t>
      </w:r>
    </w:p>
    <w:p w:rsidR="00FC09BB" w:rsidRDefault="00FC09BB" w:rsidP="00FC09BB">
      <w:pPr>
        <w:jc w:val="center"/>
        <w:rPr>
          <w:b/>
          <w:sz w:val="28"/>
          <w:szCs w:val="28"/>
          <w:lang w:val="ru-RU"/>
        </w:rPr>
      </w:pPr>
    </w:p>
    <w:p w:rsidR="00FC09BB" w:rsidRPr="00FC09BB" w:rsidRDefault="00FC09BB" w:rsidP="00FC09BB">
      <w:pPr>
        <w:tabs>
          <w:tab w:val="left" w:pos="142"/>
        </w:tabs>
        <w:ind w:firstLine="0"/>
        <w:jc w:val="center"/>
        <w:rPr>
          <w:b/>
          <w:sz w:val="28"/>
          <w:szCs w:val="28"/>
          <w:lang w:val="ru-RU" w:eastAsia="zh-TW"/>
        </w:rPr>
      </w:pPr>
      <w:r w:rsidRPr="00FC09BB">
        <w:rPr>
          <w:b/>
          <w:sz w:val="28"/>
          <w:szCs w:val="28"/>
          <w:lang w:val="ru-RU" w:eastAsia="zh-TW"/>
        </w:rPr>
        <w:t xml:space="preserve">Глава </w:t>
      </w:r>
      <w:r>
        <w:rPr>
          <w:b/>
          <w:sz w:val="28"/>
          <w:szCs w:val="28"/>
          <w:lang w:eastAsia="zh-TW"/>
        </w:rPr>
        <w:t>I</w:t>
      </w:r>
    </w:p>
    <w:p w:rsidR="00FC09BB" w:rsidRPr="00FC09BB" w:rsidRDefault="00FC09BB" w:rsidP="00FC09BB">
      <w:pPr>
        <w:ind w:firstLine="0"/>
        <w:jc w:val="center"/>
        <w:rPr>
          <w:b/>
          <w:sz w:val="28"/>
          <w:szCs w:val="28"/>
          <w:lang w:val="ru-RU" w:eastAsia="zh-TW"/>
        </w:rPr>
      </w:pPr>
      <w:r w:rsidRPr="00FC09BB">
        <w:rPr>
          <w:b/>
          <w:sz w:val="28"/>
          <w:szCs w:val="28"/>
          <w:lang w:val="ru-RU" w:eastAsia="zh-TW"/>
        </w:rPr>
        <w:t>ОБЩИЕ ПОЛОЖЕНИЯ</w:t>
      </w:r>
    </w:p>
    <w:p w:rsidR="00FC09BB" w:rsidRPr="00FC09BB" w:rsidRDefault="00FC09BB" w:rsidP="00FC09BB">
      <w:pPr>
        <w:ind w:firstLine="708"/>
        <w:rPr>
          <w:b/>
          <w:bCs/>
          <w:sz w:val="28"/>
          <w:szCs w:val="28"/>
          <w:lang w:val="ru-RU" w:eastAsia="ro-RO"/>
        </w:rPr>
      </w:pPr>
    </w:p>
    <w:p w:rsidR="00FC09BB" w:rsidRPr="00FC09BB" w:rsidRDefault="00FC09BB" w:rsidP="00FC09BB">
      <w:pPr>
        <w:ind w:firstLine="708"/>
        <w:rPr>
          <w:b/>
          <w:sz w:val="28"/>
          <w:szCs w:val="28"/>
          <w:lang w:val="ru-RU" w:eastAsia="zh-TW"/>
        </w:rPr>
      </w:pPr>
      <w:r w:rsidRPr="00FC09BB">
        <w:rPr>
          <w:b/>
          <w:bCs/>
          <w:sz w:val="28"/>
          <w:szCs w:val="28"/>
          <w:lang w:val="ru-RU" w:eastAsia="ro-RO"/>
        </w:rPr>
        <w:t>Статья 1.</w:t>
      </w:r>
      <w:r>
        <w:rPr>
          <w:b/>
          <w:bCs/>
          <w:sz w:val="28"/>
          <w:szCs w:val="28"/>
          <w:lang w:eastAsia="ro-RO"/>
        </w:rPr>
        <w:t> </w:t>
      </w:r>
      <w:r w:rsidRPr="00FC09BB">
        <w:rPr>
          <w:b/>
          <w:sz w:val="28"/>
          <w:szCs w:val="28"/>
          <w:lang w:val="ru-RU" w:eastAsia="ro-RO"/>
        </w:rPr>
        <w:t>Область регулирования</w:t>
      </w:r>
    </w:p>
    <w:p w:rsidR="00FC09BB" w:rsidRPr="00FC09BB" w:rsidRDefault="00FC09BB" w:rsidP="00FC09BB">
      <w:pPr>
        <w:rPr>
          <w:sz w:val="28"/>
          <w:szCs w:val="28"/>
          <w:lang w:val="ru-RU" w:eastAsia="ro-RO"/>
        </w:rPr>
      </w:pPr>
      <w:r w:rsidRPr="00FC09BB">
        <w:rPr>
          <w:sz w:val="28"/>
          <w:szCs w:val="28"/>
          <w:lang w:val="ru-RU" w:eastAsia="ro-RO"/>
        </w:rPr>
        <w:t xml:space="preserve">Настоящий закон устанавливает юридический статус, порядок организации и функционирования секторальных комитетов по профессиональной подготовке (в дальнейшем – </w:t>
      </w:r>
      <w:r w:rsidRPr="00FC09BB">
        <w:rPr>
          <w:i/>
          <w:sz w:val="28"/>
          <w:szCs w:val="28"/>
          <w:lang w:val="ru-RU" w:eastAsia="ro-RO"/>
        </w:rPr>
        <w:t>секторальные комитеты</w:t>
      </w:r>
      <w:r w:rsidRPr="00FC09BB">
        <w:rPr>
          <w:sz w:val="28"/>
          <w:szCs w:val="28"/>
          <w:lang w:val="ru-RU" w:eastAsia="ro-RO"/>
        </w:rPr>
        <w:t xml:space="preserve">). </w:t>
      </w:r>
    </w:p>
    <w:p w:rsidR="00FC09BB" w:rsidRPr="00FC09BB" w:rsidRDefault="00FC09BB" w:rsidP="00FC09BB">
      <w:pPr>
        <w:ind w:firstLine="708"/>
        <w:rPr>
          <w:sz w:val="28"/>
          <w:szCs w:val="28"/>
          <w:lang w:val="ru-RU" w:eastAsia="ro-RO"/>
        </w:rPr>
      </w:pPr>
    </w:p>
    <w:p w:rsidR="00FC09BB" w:rsidRDefault="00FC09BB" w:rsidP="00FC09BB">
      <w:pPr>
        <w:ind w:firstLine="708"/>
        <w:rPr>
          <w:b/>
          <w:sz w:val="28"/>
          <w:szCs w:val="28"/>
          <w:lang w:eastAsia="ro-RO"/>
        </w:rPr>
      </w:pPr>
      <w:r>
        <w:rPr>
          <w:b/>
          <w:bCs/>
          <w:sz w:val="28"/>
          <w:szCs w:val="28"/>
          <w:lang w:eastAsia="ro-RO"/>
        </w:rPr>
        <w:t>Статья 2.</w:t>
      </w:r>
      <w:r>
        <w:rPr>
          <w:b/>
          <w:sz w:val="28"/>
          <w:szCs w:val="28"/>
          <w:lang w:eastAsia="ro-RO"/>
        </w:rPr>
        <w:t xml:space="preserve"> Правовая основа деятельности секторальных комитетов </w:t>
      </w:r>
    </w:p>
    <w:p w:rsidR="00FC09BB" w:rsidRDefault="00FC09BB" w:rsidP="00FC09BB">
      <w:pPr>
        <w:rPr>
          <w:sz w:val="28"/>
          <w:szCs w:val="28"/>
          <w:lang w:eastAsia="ro-RO"/>
        </w:rPr>
      </w:pPr>
      <w:r>
        <w:rPr>
          <w:sz w:val="28"/>
          <w:szCs w:val="28"/>
          <w:lang w:eastAsia="ro-RO"/>
        </w:rPr>
        <w:t xml:space="preserve">Секторальные комитеты осуществляют свою деятельность в соответствии с Конституцией Республики Молдова, настоящим законом, другими законами и нормативными актами, международными договорами, стороной которых является Республика Молдова, а также своими уставами.   </w:t>
      </w:r>
    </w:p>
    <w:p w:rsidR="00FC09BB" w:rsidRDefault="00FC09BB" w:rsidP="00FC09BB">
      <w:pPr>
        <w:pStyle w:val="ac"/>
        <w:ind w:left="0"/>
        <w:rPr>
          <w:sz w:val="28"/>
          <w:szCs w:val="28"/>
          <w:lang w:eastAsia="ro-RO"/>
        </w:rPr>
      </w:pPr>
    </w:p>
    <w:p w:rsidR="00FC09BB" w:rsidRDefault="00FC09BB" w:rsidP="00FC09BB">
      <w:pPr>
        <w:ind w:firstLine="708"/>
        <w:rPr>
          <w:b/>
          <w:sz w:val="28"/>
          <w:szCs w:val="28"/>
          <w:lang w:eastAsia="zh-TW"/>
        </w:rPr>
      </w:pPr>
      <w:r>
        <w:rPr>
          <w:b/>
          <w:sz w:val="28"/>
          <w:szCs w:val="28"/>
          <w:lang w:eastAsia="zh-TW"/>
        </w:rPr>
        <w:t>Статья. 3 Миссия секторальных комитетов</w:t>
      </w:r>
    </w:p>
    <w:p w:rsidR="00FC09BB" w:rsidRDefault="00FC09BB" w:rsidP="00FC09BB">
      <w:pPr>
        <w:tabs>
          <w:tab w:val="left" w:pos="709"/>
        </w:tabs>
        <w:rPr>
          <w:sz w:val="28"/>
          <w:szCs w:val="28"/>
        </w:rPr>
      </w:pPr>
      <w:r>
        <w:rPr>
          <w:sz w:val="28"/>
          <w:szCs w:val="28"/>
        </w:rPr>
        <w:t xml:space="preserve">(1) Секторальные комитеты имеют целью развитие социальных партнерств </w:t>
      </w:r>
      <w:r>
        <w:rPr>
          <w:sz w:val="28"/>
          <w:szCs w:val="28"/>
          <w:lang w:eastAsia="zh-TW"/>
        </w:rPr>
        <w:t xml:space="preserve">на уровне экономических отраслей в сфере профессиональной подготовки для поддержки профессионально-технического и </w:t>
      </w:r>
      <w:r>
        <w:rPr>
          <w:sz w:val="28"/>
          <w:szCs w:val="28"/>
        </w:rPr>
        <w:t>непрерывного образования, а также обеспечение соответствия профессиональной подготовки работников и специалистов требованиям рынка труда</w:t>
      </w:r>
      <w:r>
        <w:rPr>
          <w:sz w:val="28"/>
          <w:szCs w:val="28"/>
          <w:lang w:eastAsia="zh-TW"/>
        </w:rPr>
        <w:t>.</w:t>
      </w:r>
    </w:p>
    <w:p w:rsidR="00FC09BB" w:rsidRDefault="00FC09BB" w:rsidP="00FC09BB">
      <w:pPr>
        <w:tabs>
          <w:tab w:val="left" w:pos="709"/>
          <w:tab w:val="left" w:pos="1134"/>
        </w:tabs>
        <w:rPr>
          <w:sz w:val="28"/>
          <w:szCs w:val="28"/>
        </w:rPr>
      </w:pPr>
      <w:r>
        <w:rPr>
          <w:sz w:val="28"/>
          <w:szCs w:val="28"/>
        </w:rPr>
        <w:t>(2) Секторальные комитеты участвуют в создании системы информационно-аналитической поддержки в сфере  профессионально-технического образования, с учетом потребностей рынка труда.</w:t>
      </w:r>
    </w:p>
    <w:p w:rsidR="00FC09BB" w:rsidRDefault="00FC09BB" w:rsidP="00FC09BB">
      <w:pPr>
        <w:ind w:firstLine="708"/>
        <w:rPr>
          <w:sz w:val="28"/>
          <w:szCs w:val="28"/>
        </w:rPr>
      </w:pPr>
    </w:p>
    <w:p w:rsidR="00FC09BB" w:rsidRDefault="00FC09BB" w:rsidP="00FC09BB">
      <w:pPr>
        <w:ind w:firstLine="708"/>
        <w:rPr>
          <w:b/>
          <w:sz w:val="28"/>
          <w:szCs w:val="28"/>
          <w:lang w:eastAsia="ro-RO"/>
        </w:rPr>
      </w:pPr>
      <w:r>
        <w:rPr>
          <w:b/>
          <w:bCs/>
          <w:sz w:val="28"/>
          <w:szCs w:val="28"/>
          <w:lang w:eastAsia="ro-RO"/>
        </w:rPr>
        <w:t>Статья 4. </w:t>
      </w:r>
      <w:r>
        <w:rPr>
          <w:b/>
          <w:sz w:val="28"/>
          <w:szCs w:val="28"/>
          <w:lang w:eastAsia="ro-RO"/>
        </w:rPr>
        <w:t>Основные принципы деятельности секторальных комитетов</w:t>
      </w:r>
    </w:p>
    <w:p w:rsidR="00FC09BB" w:rsidRDefault="00FC09BB" w:rsidP="00FC09BB">
      <w:pPr>
        <w:ind w:firstLine="708"/>
        <w:rPr>
          <w:sz w:val="28"/>
          <w:szCs w:val="28"/>
          <w:lang w:eastAsia="ro-RO"/>
        </w:rPr>
      </w:pPr>
      <w:r>
        <w:rPr>
          <w:sz w:val="28"/>
          <w:szCs w:val="28"/>
          <w:lang w:eastAsia="ro-RO"/>
        </w:rPr>
        <w:t xml:space="preserve">Деятельность секторальных комитетов основывается на следующих принципах:  </w:t>
      </w:r>
    </w:p>
    <w:p w:rsidR="00FC09BB" w:rsidRDefault="00FC09BB" w:rsidP="00FC09BB">
      <w:pPr>
        <w:pStyle w:val="ac"/>
        <w:numPr>
          <w:ilvl w:val="0"/>
          <w:numId w:val="18"/>
        </w:numPr>
        <w:tabs>
          <w:tab w:val="left" w:pos="1134"/>
        </w:tabs>
        <w:ind w:left="0" w:firstLine="709"/>
        <w:rPr>
          <w:sz w:val="28"/>
          <w:szCs w:val="28"/>
          <w:lang w:eastAsia="ro-RO"/>
        </w:rPr>
      </w:pPr>
      <w:r>
        <w:rPr>
          <w:sz w:val="28"/>
          <w:szCs w:val="28"/>
          <w:lang w:eastAsia="ro-RO"/>
        </w:rPr>
        <w:t>законность;</w:t>
      </w:r>
    </w:p>
    <w:p w:rsidR="00FC09BB" w:rsidRDefault="00FC09BB" w:rsidP="00FC09BB">
      <w:pPr>
        <w:pStyle w:val="ac"/>
        <w:numPr>
          <w:ilvl w:val="0"/>
          <w:numId w:val="18"/>
        </w:numPr>
        <w:tabs>
          <w:tab w:val="left" w:pos="1134"/>
        </w:tabs>
        <w:ind w:left="0" w:firstLine="709"/>
        <w:rPr>
          <w:sz w:val="28"/>
          <w:szCs w:val="28"/>
          <w:lang w:eastAsia="ro-RO"/>
        </w:rPr>
      </w:pPr>
      <w:r>
        <w:rPr>
          <w:sz w:val="28"/>
          <w:szCs w:val="28"/>
          <w:lang w:eastAsia="ro-RO"/>
        </w:rPr>
        <w:t>равноправие сторон;</w:t>
      </w:r>
    </w:p>
    <w:p w:rsidR="00FC09BB" w:rsidRDefault="00FC09BB" w:rsidP="00FC09BB">
      <w:pPr>
        <w:pStyle w:val="ac"/>
        <w:numPr>
          <w:ilvl w:val="0"/>
          <w:numId w:val="18"/>
        </w:numPr>
        <w:tabs>
          <w:tab w:val="left" w:pos="1134"/>
        </w:tabs>
        <w:ind w:left="0" w:firstLine="709"/>
        <w:rPr>
          <w:sz w:val="28"/>
          <w:szCs w:val="28"/>
          <w:lang w:eastAsia="ro-RO"/>
        </w:rPr>
      </w:pPr>
      <w:r>
        <w:rPr>
          <w:sz w:val="28"/>
          <w:szCs w:val="28"/>
          <w:lang w:eastAsia="ro-RO"/>
        </w:rPr>
        <w:t>паритет представительства сторон в руководящих органах;</w:t>
      </w:r>
    </w:p>
    <w:p w:rsidR="00FC09BB" w:rsidRDefault="00FC09BB" w:rsidP="00FC09BB">
      <w:pPr>
        <w:pStyle w:val="ac"/>
        <w:numPr>
          <w:ilvl w:val="0"/>
          <w:numId w:val="18"/>
        </w:numPr>
        <w:tabs>
          <w:tab w:val="left" w:pos="1134"/>
        </w:tabs>
        <w:ind w:left="0" w:firstLine="709"/>
        <w:rPr>
          <w:sz w:val="28"/>
          <w:szCs w:val="28"/>
          <w:lang w:eastAsia="ro-RO"/>
        </w:rPr>
      </w:pPr>
      <w:r>
        <w:rPr>
          <w:sz w:val="28"/>
          <w:szCs w:val="28"/>
          <w:lang w:eastAsia="ro-RO"/>
        </w:rPr>
        <w:t>взаимное доверие между сторонами;</w:t>
      </w:r>
    </w:p>
    <w:p w:rsidR="00FC09BB" w:rsidRDefault="00FC09BB" w:rsidP="00FC09BB">
      <w:pPr>
        <w:pStyle w:val="ac"/>
        <w:numPr>
          <w:ilvl w:val="0"/>
          <w:numId w:val="18"/>
        </w:numPr>
        <w:tabs>
          <w:tab w:val="left" w:pos="1134"/>
        </w:tabs>
        <w:ind w:left="0" w:firstLine="709"/>
        <w:rPr>
          <w:sz w:val="28"/>
          <w:szCs w:val="28"/>
          <w:lang w:eastAsia="ro-RO"/>
        </w:rPr>
      </w:pPr>
      <w:r>
        <w:rPr>
          <w:sz w:val="28"/>
          <w:szCs w:val="28"/>
          <w:lang w:eastAsia="ro-RO"/>
        </w:rPr>
        <w:t>обязательность коллективных договоров и других договоренностей между социальными партнерами.</w:t>
      </w:r>
    </w:p>
    <w:p w:rsidR="00FC09BB" w:rsidRDefault="00FC09BB" w:rsidP="00FC09BB">
      <w:pPr>
        <w:ind w:firstLine="708"/>
        <w:rPr>
          <w:sz w:val="28"/>
          <w:szCs w:val="28"/>
        </w:rPr>
      </w:pPr>
    </w:p>
    <w:p w:rsidR="00FC09BB" w:rsidRDefault="00FC09BB" w:rsidP="00FC09BB">
      <w:pPr>
        <w:pStyle w:val="ac"/>
        <w:tabs>
          <w:tab w:val="left" w:pos="142"/>
        </w:tabs>
        <w:ind w:left="0"/>
        <w:jc w:val="center"/>
        <w:rPr>
          <w:b/>
          <w:sz w:val="28"/>
          <w:szCs w:val="28"/>
        </w:rPr>
      </w:pPr>
      <w:r>
        <w:rPr>
          <w:b/>
          <w:sz w:val="28"/>
          <w:szCs w:val="28"/>
        </w:rPr>
        <w:t>Глава II</w:t>
      </w:r>
    </w:p>
    <w:p w:rsidR="00FC09BB" w:rsidRDefault="00FC09BB" w:rsidP="00FC09BB">
      <w:pPr>
        <w:jc w:val="center"/>
        <w:rPr>
          <w:b/>
          <w:sz w:val="28"/>
          <w:szCs w:val="28"/>
          <w:lang w:eastAsia="zh-TW"/>
        </w:rPr>
      </w:pPr>
      <w:r>
        <w:rPr>
          <w:b/>
          <w:sz w:val="28"/>
          <w:szCs w:val="28"/>
          <w:lang w:eastAsia="zh-TW"/>
        </w:rPr>
        <w:t>УЧРЕЖДЕНИЕ СЕКТОРАЛЬНЫХ КОМИТЕТОВ</w:t>
      </w:r>
    </w:p>
    <w:p w:rsidR="00FC09BB" w:rsidRDefault="00FC09BB" w:rsidP="00FC09BB">
      <w:pPr>
        <w:jc w:val="center"/>
        <w:rPr>
          <w:b/>
          <w:sz w:val="28"/>
          <w:szCs w:val="28"/>
          <w:lang w:eastAsia="zh-TW"/>
        </w:rPr>
      </w:pPr>
    </w:p>
    <w:p w:rsidR="00FC09BB" w:rsidRDefault="00FC09BB" w:rsidP="00FC09BB">
      <w:pPr>
        <w:ind w:firstLine="708"/>
        <w:rPr>
          <w:b/>
          <w:sz w:val="28"/>
          <w:szCs w:val="28"/>
          <w:lang w:eastAsia="zh-TW"/>
        </w:rPr>
      </w:pPr>
      <w:r>
        <w:rPr>
          <w:b/>
          <w:bCs/>
          <w:sz w:val="28"/>
          <w:szCs w:val="28"/>
          <w:lang w:eastAsia="ro-RO"/>
        </w:rPr>
        <w:t>Статья 5. </w:t>
      </w:r>
      <w:r>
        <w:rPr>
          <w:b/>
          <w:sz w:val="28"/>
          <w:szCs w:val="28"/>
          <w:lang w:eastAsia="ro-RO"/>
        </w:rPr>
        <w:t>Секторальные комитеты</w:t>
      </w:r>
    </w:p>
    <w:p w:rsidR="00FC09BB" w:rsidRDefault="00FC09BB" w:rsidP="00FC09BB">
      <w:pPr>
        <w:tabs>
          <w:tab w:val="left" w:pos="709"/>
        </w:tabs>
        <w:rPr>
          <w:sz w:val="28"/>
          <w:szCs w:val="28"/>
        </w:rPr>
      </w:pPr>
      <w:r>
        <w:rPr>
          <w:sz w:val="28"/>
          <w:szCs w:val="28"/>
        </w:rPr>
        <w:t>(1) Секторальные комитеты являются объединениями со статусом юридического лица, которые учреждаются добровольно на основании настоящего закона, на уровне отраслей экономики, установленных Классификатором видов экономической деятельности Республики Молдова, представителями патронатов, профсоюзов соответствующей отрасли.</w:t>
      </w:r>
    </w:p>
    <w:p w:rsidR="00FC09BB" w:rsidRDefault="00FC09BB" w:rsidP="00FC09BB">
      <w:pPr>
        <w:tabs>
          <w:tab w:val="left" w:pos="709"/>
        </w:tabs>
        <w:rPr>
          <w:sz w:val="28"/>
          <w:szCs w:val="28"/>
        </w:rPr>
      </w:pPr>
      <w:r>
        <w:rPr>
          <w:sz w:val="28"/>
          <w:szCs w:val="28"/>
        </w:rPr>
        <w:t>(2) В отступление от положений Закона №837-XIII от 17 мая 1996 года об общественных объединениях, секторальные комитеты имеют статус организации общественной пользы на основании настоящего закона.</w:t>
      </w:r>
    </w:p>
    <w:p w:rsidR="00FC09BB" w:rsidRDefault="00FC09BB" w:rsidP="00FC09BB">
      <w:pPr>
        <w:tabs>
          <w:tab w:val="left" w:pos="709"/>
        </w:tabs>
        <w:rPr>
          <w:sz w:val="28"/>
          <w:szCs w:val="28"/>
          <w:lang w:eastAsia="zh-TW"/>
        </w:rPr>
      </w:pPr>
      <w:r>
        <w:rPr>
          <w:sz w:val="28"/>
          <w:szCs w:val="28"/>
          <w:lang w:eastAsia="zh-TW"/>
        </w:rPr>
        <w:t xml:space="preserve">(3) На уровне одной отрасли экономики может быть учрежден только один секторальный комитет. Название секторального комитета отражает название экономической отрасли, для которой он учрежден. </w:t>
      </w:r>
    </w:p>
    <w:p w:rsidR="00FC09BB" w:rsidRDefault="00FC09BB" w:rsidP="00FC09BB">
      <w:pPr>
        <w:pStyle w:val="ac"/>
        <w:tabs>
          <w:tab w:val="left" w:pos="709"/>
        </w:tabs>
        <w:ind w:left="0"/>
        <w:rPr>
          <w:sz w:val="28"/>
          <w:szCs w:val="28"/>
          <w:lang w:eastAsia="zh-TW"/>
        </w:rPr>
      </w:pPr>
      <w:r>
        <w:rPr>
          <w:sz w:val="28"/>
          <w:szCs w:val="28"/>
          <w:lang w:eastAsia="zh-TW"/>
        </w:rPr>
        <w:tab/>
      </w:r>
    </w:p>
    <w:p w:rsidR="00FC09BB" w:rsidRDefault="00FC09BB" w:rsidP="00FC09BB">
      <w:pPr>
        <w:pStyle w:val="ac"/>
        <w:tabs>
          <w:tab w:val="left" w:pos="709"/>
        </w:tabs>
        <w:ind w:left="0"/>
        <w:rPr>
          <w:b/>
          <w:sz w:val="28"/>
          <w:szCs w:val="28"/>
          <w:lang w:eastAsia="zh-TW"/>
        </w:rPr>
      </w:pPr>
      <w:r>
        <w:rPr>
          <w:b/>
          <w:sz w:val="28"/>
          <w:szCs w:val="28"/>
          <w:lang w:eastAsia="zh-TW"/>
        </w:rPr>
        <w:tab/>
        <w:t>Статья 6. Учреждение секторальных комитетов</w:t>
      </w:r>
    </w:p>
    <w:p w:rsidR="00FC09BB" w:rsidRDefault="00FC09BB" w:rsidP="00FC09BB">
      <w:pPr>
        <w:pStyle w:val="ac"/>
        <w:tabs>
          <w:tab w:val="left" w:pos="709"/>
        </w:tabs>
        <w:ind w:left="0" w:firstLine="709"/>
        <w:rPr>
          <w:sz w:val="28"/>
          <w:szCs w:val="28"/>
        </w:rPr>
      </w:pPr>
      <w:r>
        <w:rPr>
          <w:bCs/>
          <w:sz w:val="28"/>
          <w:szCs w:val="28"/>
        </w:rPr>
        <w:t xml:space="preserve">(1) Для учреждения секторального комитета необходимо </w:t>
      </w:r>
      <w:r>
        <w:rPr>
          <w:sz w:val="28"/>
          <w:szCs w:val="28"/>
        </w:rPr>
        <w:t>согласие об объединении не менее двух ассоциаций - патронатной и профсоюзной, на национальном уровне, на уровне отрасли, для которой учреждается соответствующий комитет.</w:t>
      </w:r>
    </w:p>
    <w:p w:rsidR="00FC09BB" w:rsidRDefault="00FC09BB" w:rsidP="00FC09BB">
      <w:pPr>
        <w:pStyle w:val="ac"/>
        <w:tabs>
          <w:tab w:val="left" w:pos="709"/>
        </w:tabs>
        <w:ind w:left="0" w:firstLine="709"/>
        <w:rPr>
          <w:sz w:val="28"/>
          <w:szCs w:val="28"/>
          <w:lang w:eastAsia="zh-TW"/>
        </w:rPr>
      </w:pPr>
      <w:r>
        <w:rPr>
          <w:sz w:val="28"/>
          <w:szCs w:val="28"/>
        </w:rPr>
        <w:t>(2)Национально-отраслевые профсоюзные центры и представительные патронатные конфедерации или репрезентативные федерации на уровне отрасли могут назначить одну ассоциацию или федерацию</w:t>
      </w:r>
      <w:r>
        <w:rPr>
          <w:sz w:val="28"/>
          <w:szCs w:val="28"/>
          <w:lang w:eastAsia="zh-TW"/>
        </w:rPr>
        <w:t xml:space="preserve"> -  в случае патронатов, в качестве нерепрезентативного члена для участия в учреждении секторального комитета в соответствующей отрасли.</w:t>
      </w:r>
    </w:p>
    <w:p w:rsidR="00FC09BB" w:rsidRDefault="00FC09BB" w:rsidP="00FC09BB">
      <w:pPr>
        <w:tabs>
          <w:tab w:val="left" w:pos="709"/>
        </w:tabs>
        <w:rPr>
          <w:sz w:val="28"/>
          <w:szCs w:val="28"/>
          <w:lang w:eastAsia="zh-TW"/>
        </w:rPr>
      </w:pPr>
      <w:r>
        <w:rPr>
          <w:sz w:val="28"/>
          <w:szCs w:val="28"/>
          <w:lang w:eastAsia="zh-TW"/>
        </w:rPr>
        <w:t xml:space="preserve">(3) Любая другая патронатная ассоциация или федерация или любая другая первичная профсоюзная организация или территориальный отраслевой профсоюзный центр, учрежденный согласно законодательству, которые выражают такое желание, могут присоединиться к уже учрежденному секторальному комитету. </w:t>
      </w:r>
    </w:p>
    <w:p w:rsidR="00FC09BB" w:rsidRDefault="00FC09BB" w:rsidP="00FC09BB">
      <w:pPr>
        <w:tabs>
          <w:tab w:val="left" w:pos="709"/>
        </w:tabs>
        <w:rPr>
          <w:sz w:val="28"/>
          <w:szCs w:val="28"/>
          <w:lang w:eastAsia="zh-TW"/>
        </w:rPr>
      </w:pPr>
      <w:r>
        <w:rPr>
          <w:sz w:val="28"/>
          <w:szCs w:val="28"/>
          <w:lang w:eastAsia="zh-TW"/>
        </w:rPr>
        <w:t>(4)К секторальным комитетам могут присоединиться и профессиональные организации отрасли деятельности соответствующего секторального комитета.</w:t>
      </w:r>
    </w:p>
    <w:p w:rsidR="00FC09BB" w:rsidRDefault="00FC09BB" w:rsidP="00FC09BB">
      <w:pPr>
        <w:tabs>
          <w:tab w:val="left" w:pos="709"/>
        </w:tabs>
        <w:rPr>
          <w:sz w:val="28"/>
          <w:szCs w:val="28"/>
          <w:lang w:eastAsia="zh-TW"/>
        </w:rPr>
      </w:pPr>
      <w:r>
        <w:rPr>
          <w:sz w:val="28"/>
          <w:szCs w:val="28"/>
          <w:lang w:eastAsia="zh-TW"/>
        </w:rPr>
        <w:t xml:space="preserve">(5) Секторальный комитет </w:t>
      </w:r>
      <w:r>
        <w:rPr>
          <w:sz w:val="28"/>
          <w:szCs w:val="28"/>
        </w:rPr>
        <w:t>приобретает статус юридического лица с момента регистрации в Государственном регистре некоммерческих организаций</w:t>
      </w:r>
      <w:r>
        <w:rPr>
          <w:sz w:val="28"/>
          <w:szCs w:val="28"/>
          <w:lang w:eastAsia="zh-TW"/>
        </w:rPr>
        <w:t xml:space="preserve">. </w:t>
      </w:r>
    </w:p>
    <w:p w:rsidR="00FC09BB" w:rsidRDefault="00FC09BB" w:rsidP="00FC09BB">
      <w:pPr>
        <w:tabs>
          <w:tab w:val="left" w:pos="709"/>
        </w:tabs>
        <w:rPr>
          <w:sz w:val="28"/>
          <w:szCs w:val="28"/>
        </w:rPr>
      </w:pPr>
      <w:r>
        <w:rPr>
          <w:sz w:val="28"/>
          <w:szCs w:val="28"/>
          <w:lang w:eastAsia="zh-TW"/>
        </w:rPr>
        <w:t>(6) При учреждении, регистрации, организации и функционировании секторальных комитетов применяются соответствующие нормативные положения, регламентирующие учреждение, регистрацию, организацию и функционирование общественных объединений, в той мере, в какой</w:t>
      </w:r>
      <w:r>
        <w:rPr>
          <w:sz w:val="28"/>
          <w:szCs w:val="28"/>
          <w:lang w:eastAsia="zh-TW"/>
        </w:rPr>
        <w:tab/>
        <w:t xml:space="preserve"> они не регламентируются настоящим законом.</w:t>
      </w:r>
    </w:p>
    <w:p w:rsidR="00FC09BB" w:rsidRDefault="00FC09BB" w:rsidP="00FC09BB">
      <w:pPr>
        <w:pStyle w:val="ac"/>
        <w:ind w:left="0" w:firstLine="708"/>
        <w:rPr>
          <w:b/>
          <w:bCs/>
          <w:sz w:val="28"/>
          <w:szCs w:val="28"/>
          <w:lang w:eastAsia="ro-RO"/>
        </w:rPr>
      </w:pPr>
    </w:p>
    <w:p w:rsidR="00FC09BB" w:rsidRDefault="00FC09BB" w:rsidP="00FC09BB">
      <w:pPr>
        <w:pStyle w:val="ac"/>
        <w:ind w:left="0" w:firstLine="708"/>
        <w:rPr>
          <w:b/>
          <w:sz w:val="28"/>
          <w:szCs w:val="28"/>
          <w:lang w:eastAsia="zh-TW"/>
        </w:rPr>
      </w:pPr>
      <w:r>
        <w:rPr>
          <w:b/>
          <w:bCs/>
          <w:sz w:val="28"/>
          <w:szCs w:val="28"/>
          <w:lang w:eastAsia="ro-RO"/>
        </w:rPr>
        <w:t>Статья 7. </w:t>
      </w:r>
      <w:r>
        <w:rPr>
          <w:b/>
          <w:sz w:val="28"/>
          <w:szCs w:val="28"/>
          <w:lang w:eastAsia="zh-TW"/>
        </w:rPr>
        <w:t>Устав секторальных комитетов</w:t>
      </w:r>
    </w:p>
    <w:p w:rsidR="00FC09BB" w:rsidRDefault="00FC09BB" w:rsidP="00FC09BB">
      <w:pPr>
        <w:pStyle w:val="ac"/>
        <w:tabs>
          <w:tab w:val="left" w:pos="709"/>
        </w:tabs>
        <w:ind w:left="0"/>
        <w:rPr>
          <w:sz w:val="28"/>
          <w:szCs w:val="28"/>
          <w:lang w:eastAsia="zh-TW"/>
        </w:rPr>
      </w:pPr>
      <w:r>
        <w:rPr>
          <w:sz w:val="28"/>
          <w:szCs w:val="28"/>
          <w:lang w:eastAsia="zh-TW"/>
        </w:rPr>
        <w:tab/>
        <w:t>(1) Секторальный комитет самостоятельно разрабатывает и утверждает устав, программу деятельности и административные положения, устанавливает структуру, выбирает представителей.</w:t>
      </w:r>
    </w:p>
    <w:p w:rsidR="00FC09BB" w:rsidRDefault="00FC09BB" w:rsidP="00FC09BB">
      <w:pPr>
        <w:pStyle w:val="ac"/>
        <w:tabs>
          <w:tab w:val="left" w:pos="709"/>
        </w:tabs>
        <w:ind w:left="0"/>
        <w:rPr>
          <w:sz w:val="28"/>
          <w:szCs w:val="28"/>
          <w:lang w:eastAsia="zh-TW"/>
        </w:rPr>
      </w:pPr>
      <w:r>
        <w:rPr>
          <w:sz w:val="28"/>
          <w:szCs w:val="28"/>
          <w:lang w:eastAsia="zh-TW"/>
        </w:rPr>
        <w:tab/>
        <w:t>(2) Устав секторального комитета содержит следующие обязательные данные:</w:t>
      </w:r>
    </w:p>
    <w:p w:rsidR="00FC09BB" w:rsidRDefault="00FC09BB" w:rsidP="00FC09BB">
      <w:pPr>
        <w:pStyle w:val="ac"/>
        <w:numPr>
          <w:ilvl w:val="0"/>
          <w:numId w:val="29"/>
        </w:numPr>
        <w:tabs>
          <w:tab w:val="left" w:pos="1134"/>
        </w:tabs>
        <w:ind w:left="0" w:firstLine="709"/>
        <w:rPr>
          <w:sz w:val="28"/>
          <w:szCs w:val="28"/>
          <w:lang w:eastAsia="zh-TW"/>
        </w:rPr>
      </w:pPr>
      <w:r>
        <w:rPr>
          <w:sz w:val="28"/>
          <w:szCs w:val="28"/>
          <w:lang w:eastAsia="zh-TW"/>
        </w:rPr>
        <w:t>название и юридический адрес секторального комитета;</w:t>
      </w:r>
    </w:p>
    <w:p w:rsidR="00FC09BB" w:rsidRDefault="00FC09BB" w:rsidP="00FC09BB">
      <w:pPr>
        <w:pStyle w:val="ac"/>
        <w:numPr>
          <w:ilvl w:val="0"/>
          <w:numId w:val="29"/>
        </w:numPr>
        <w:tabs>
          <w:tab w:val="left" w:pos="1134"/>
        </w:tabs>
        <w:ind w:left="0" w:firstLine="709"/>
        <w:rPr>
          <w:sz w:val="28"/>
          <w:szCs w:val="28"/>
          <w:lang w:eastAsia="zh-TW"/>
        </w:rPr>
      </w:pPr>
      <w:r>
        <w:rPr>
          <w:sz w:val="28"/>
          <w:szCs w:val="28"/>
          <w:lang w:eastAsia="zh-TW"/>
        </w:rPr>
        <w:t>задачи деятельности, функции и полномочия секторальных комитетов, методы и формы их реализации;</w:t>
      </w:r>
    </w:p>
    <w:p w:rsidR="00FC09BB" w:rsidRDefault="00FC09BB" w:rsidP="00FC09BB">
      <w:pPr>
        <w:pStyle w:val="ac"/>
        <w:numPr>
          <w:ilvl w:val="0"/>
          <w:numId w:val="29"/>
        </w:numPr>
        <w:tabs>
          <w:tab w:val="left" w:pos="1134"/>
        </w:tabs>
        <w:ind w:left="0" w:firstLine="709"/>
        <w:rPr>
          <w:sz w:val="28"/>
          <w:szCs w:val="28"/>
          <w:lang w:eastAsia="zh-TW"/>
        </w:rPr>
      </w:pPr>
      <w:r>
        <w:rPr>
          <w:sz w:val="28"/>
          <w:szCs w:val="28"/>
          <w:lang w:eastAsia="zh-TW"/>
        </w:rPr>
        <w:t>порядок приобретения и прекращения качества члена секторального комитета;</w:t>
      </w:r>
    </w:p>
    <w:p w:rsidR="00FC09BB" w:rsidRDefault="00FC09BB" w:rsidP="00FC09BB">
      <w:pPr>
        <w:pStyle w:val="ac"/>
        <w:numPr>
          <w:ilvl w:val="0"/>
          <w:numId w:val="29"/>
        </w:numPr>
        <w:tabs>
          <w:tab w:val="left" w:pos="1134"/>
        </w:tabs>
        <w:ind w:left="0" w:firstLine="709"/>
        <w:rPr>
          <w:sz w:val="28"/>
          <w:szCs w:val="28"/>
          <w:lang w:eastAsia="zh-TW"/>
        </w:rPr>
      </w:pPr>
      <w:r>
        <w:rPr>
          <w:sz w:val="28"/>
          <w:szCs w:val="28"/>
          <w:lang w:eastAsia="zh-TW"/>
        </w:rPr>
        <w:t>права и обязанности членов секторальных комитетов;</w:t>
      </w:r>
    </w:p>
    <w:p w:rsidR="00FC09BB" w:rsidRDefault="00FC09BB" w:rsidP="00FC09BB">
      <w:pPr>
        <w:pStyle w:val="ac"/>
        <w:numPr>
          <w:ilvl w:val="0"/>
          <w:numId w:val="29"/>
        </w:numPr>
        <w:tabs>
          <w:tab w:val="left" w:pos="1134"/>
        </w:tabs>
        <w:ind w:left="0" w:firstLine="709"/>
        <w:rPr>
          <w:sz w:val="28"/>
          <w:szCs w:val="28"/>
          <w:lang w:eastAsia="zh-TW"/>
        </w:rPr>
      </w:pPr>
      <w:r>
        <w:rPr>
          <w:sz w:val="28"/>
          <w:szCs w:val="28"/>
          <w:lang w:eastAsia="zh-TW"/>
        </w:rPr>
        <w:t>размер взносов и способ их получения, если принято решение об их установлении;</w:t>
      </w:r>
    </w:p>
    <w:p w:rsidR="00FC09BB" w:rsidRDefault="00FC09BB" w:rsidP="00FC09BB">
      <w:pPr>
        <w:pStyle w:val="ac"/>
        <w:numPr>
          <w:ilvl w:val="0"/>
          <w:numId w:val="29"/>
        </w:numPr>
        <w:tabs>
          <w:tab w:val="left" w:pos="1134"/>
        </w:tabs>
        <w:ind w:left="0" w:firstLine="709"/>
        <w:rPr>
          <w:sz w:val="28"/>
          <w:szCs w:val="28"/>
          <w:lang w:eastAsia="zh-TW"/>
        </w:rPr>
      </w:pPr>
      <w:r>
        <w:rPr>
          <w:sz w:val="28"/>
          <w:szCs w:val="28"/>
          <w:lang w:eastAsia="zh-TW"/>
        </w:rPr>
        <w:t>организационная структура, название руководящих и контролирующих органов, порядок формирования, сроки мандатов и их полномочия;</w:t>
      </w:r>
    </w:p>
    <w:p w:rsidR="00FC09BB" w:rsidRDefault="00FC09BB" w:rsidP="00FC09BB">
      <w:pPr>
        <w:pStyle w:val="ac"/>
        <w:numPr>
          <w:ilvl w:val="0"/>
          <w:numId w:val="29"/>
        </w:numPr>
        <w:tabs>
          <w:tab w:val="left" w:pos="1134"/>
        </w:tabs>
        <w:ind w:left="0" w:firstLine="709"/>
        <w:rPr>
          <w:sz w:val="28"/>
          <w:szCs w:val="28"/>
          <w:lang w:eastAsia="zh-TW"/>
        </w:rPr>
      </w:pPr>
      <w:r>
        <w:rPr>
          <w:sz w:val="28"/>
          <w:szCs w:val="28"/>
          <w:lang w:eastAsia="zh-TW"/>
        </w:rPr>
        <w:t>порядок утверждения, изменения и дополнения устава, а также порядок принятия других решений секторального комитета;</w:t>
      </w:r>
    </w:p>
    <w:p w:rsidR="00FC09BB" w:rsidRDefault="00FC09BB" w:rsidP="00FC09BB">
      <w:pPr>
        <w:pStyle w:val="ac"/>
        <w:numPr>
          <w:ilvl w:val="0"/>
          <w:numId w:val="29"/>
        </w:numPr>
        <w:tabs>
          <w:tab w:val="left" w:pos="1134"/>
        </w:tabs>
        <w:ind w:left="0" w:firstLine="709"/>
        <w:rPr>
          <w:sz w:val="28"/>
          <w:szCs w:val="28"/>
          <w:lang w:eastAsia="zh-TW"/>
        </w:rPr>
      </w:pPr>
      <w:r>
        <w:rPr>
          <w:sz w:val="28"/>
          <w:szCs w:val="28"/>
        </w:rPr>
        <w:t>порядок формирования, использования</w:t>
      </w:r>
      <w:r>
        <w:rPr>
          <w:sz w:val="28"/>
          <w:szCs w:val="28"/>
          <w:lang w:eastAsia="zh-TW"/>
        </w:rPr>
        <w:t xml:space="preserve"> и отчуждения имущества;</w:t>
      </w:r>
    </w:p>
    <w:p w:rsidR="00FC09BB" w:rsidRDefault="00FC09BB" w:rsidP="00FC09BB">
      <w:pPr>
        <w:pStyle w:val="ac"/>
        <w:numPr>
          <w:ilvl w:val="0"/>
          <w:numId w:val="29"/>
        </w:numPr>
        <w:tabs>
          <w:tab w:val="left" w:pos="1134"/>
        </w:tabs>
        <w:ind w:left="0" w:firstLine="709"/>
        <w:rPr>
          <w:sz w:val="28"/>
          <w:szCs w:val="28"/>
          <w:lang w:eastAsia="zh-TW"/>
        </w:rPr>
      </w:pPr>
      <w:r>
        <w:rPr>
          <w:sz w:val="28"/>
          <w:szCs w:val="28"/>
          <w:lang w:eastAsia="zh-TW"/>
        </w:rPr>
        <w:t>порядок контроля деятельности секторальных комитетов;</w:t>
      </w:r>
    </w:p>
    <w:p w:rsidR="00FC09BB" w:rsidRDefault="00FC09BB" w:rsidP="00FC09BB">
      <w:pPr>
        <w:pStyle w:val="ac"/>
        <w:numPr>
          <w:ilvl w:val="0"/>
          <w:numId w:val="29"/>
        </w:numPr>
        <w:tabs>
          <w:tab w:val="left" w:pos="1134"/>
        </w:tabs>
        <w:ind w:left="0" w:firstLine="709"/>
        <w:rPr>
          <w:sz w:val="28"/>
          <w:szCs w:val="28"/>
          <w:lang w:eastAsia="zh-TW"/>
        </w:rPr>
      </w:pPr>
      <w:r>
        <w:rPr>
          <w:sz w:val="28"/>
          <w:szCs w:val="28"/>
          <w:lang w:eastAsia="zh-TW"/>
        </w:rPr>
        <w:t>процедура прекращения деятельности секторальных комитетов.</w:t>
      </w:r>
    </w:p>
    <w:p w:rsidR="00FC09BB" w:rsidRDefault="00FC09BB" w:rsidP="00FC09BB">
      <w:pPr>
        <w:pStyle w:val="ac"/>
        <w:ind w:left="0" w:firstLine="709"/>
        <w:rPr>
          <w:sz w:val="28"/>
          <w:szCs w:val="28"/>
        </w:rPr>
      </w:pPr>
      <w:r>
        <w:rPr>
          <w:sz w:val="28"/>
          <w:szCs w:val="28"/>
        </w:rPr>
        <w:t>(3) Устав секторальных комитетов может содержать и другие положения относительно их деятельности, которые не противоречат законодательству.</w:t>
      </w:r>
    </w:p>
    <w:p w:rsidR="00FC09BB" w:rsidRDefault="00FC09BB" w:rsidP="00FC09BB">
      <w:pPr>
        <w:pStyle w:val="ac"/>
        <w:ind w:left="0" w:firstLine="705"/>
        <w:rPr>
          <w:sz w:val="28"/>
          <w:szCs w:val="28"/>
        </w:rPr>
      </w:pPr>
      <w:r>
        <w:rPr>
          <w:sz w:val="28"/>
          <w:szCs w:val="28"/>
        </w:rPr>
        <w:t>(4) Устав подписывается всеми учредителями секторального комитета в момент его учреждения.</w:t>
      </w:r>
    </w:p>
    <w:p w:rsidR="00FC09BB" w:rsidRDefault="00FC09BB" w:rsidP="00FC09BB">
      <w:pPr>
        <w:pStyle w:val="ac"/>
        <w:ind w:left="0" w:firstLine="705"/>
        <w:rPr>
          <w:b/>
          <w:sz w:val="28"/>
          <w:szCs w:val="28"/>
          <w:lang w:eastAsia="zh-TW"/>
        </w:rPr>
      </w:pPr>
    </w:p>
    <w:p w:rsidR="00FC09BB" w:rsidRDefault="00FC09BB" w:rsidP="00FC09BB">
      <w:pPr>
        <w:pStyle w:val="ac"/>
        <w:ind w:left="0" w:firstLine="705"/>
        <w:rPr>
          <w:b/>
          <w:sz w:val="28"/>
          <w:szCs w:val="28"/>
          <w:lang w:eastAsia="zh-TW"/>
        </w:rPr>
      </w:pPr>
      <w:r>
        <w:rPr>
          <w:b/>
          <w:sz w:val="28"/>
          <w:szCs w:val="28"/>
          <w:lang w:eastAsia="zh-TW"/>
        </w:rPr>
        <w:t>Статья 8. Государственная регистрация секторальных комитетов</w:t>
      </w:r>
    </w:p>
    <w:p w:rsidR="00FC09BB" w:rsidRDefault="00FC09BB" w:rsidP="00FC09BB">
      <w:pPr>
        <w:pStyle w:val="ac"/>
        <w:tabs>
          <w:tab w:val="left" w:pos="709"/>
        </w:tabs>
        <w:ind w:left="0" w:firstLine="709"/>
        <w:rPr>
          <w:sz w:val="28"/>
          <w:szCs w:val="28"/>
          <w:lang w:eastAsia="zh-TW"/>
        </w:rPr>
      </w:pPr>
      <w:r>
        <w:rPr>
          <w:sz w:val="28"/>
          <w:szCs w:val="28"/>
          <w:lang w:eastAsia="zh-TW"/>
        </w:rPr>
        <w:t>(1)Регистрация, отказ в регистрации и опротестование отказа в регистрации секторального комитета осуществляются согласно порядку, установленному для общественных объединений, в той мере, которая не регламентируется настоящим законом.</w:t>
      </w:r>
    </w:p>
    <w:p w:rsidR="00FC09BB" w:rsidRDefault="00FC09BB" w:rsidP="00FC09BB">
      <w:pPr>
        <w:pStyle w:val="ac"/>
        <w:tabs>
          <w:tab w:val="left" w:pos="709"/>
        </w:tabs>
        <w:ind w:left="0" w:firstLine="709"/>
        <w:rPr>
          <w:sz w:val="28"/>
          <w:szCs w:val="28"/>
          <w:lang w:eastAsia="zh-TW"/>
        </w:rPr>
      </w:pPr>
      <w:r>
        <w:rPr>
          <w:sz w:val="28"/>
          <w:szCs w:val="28"/>
          <w:lang w:eastAsia="zh-TW"/>
        </w:rPr>
        <w:t>(2) Для регистрации секторальные комитеты представляют следующие документы:</w:t>
      </w:r>
    </w:p>
    <w:p w:rsidR="00FC09BB" w:rsidRDefault="00FC09BB" w:rsidP="00FC09BB">
      <w:pPr>
        <w:pStyle w:val="ac"/>
        <w:numPr>
          <w:ilvl w:val="0"/>
          <w:numId w:val="19"/>
        </w:numPr>
        <w:tabs>
          <w:tab w:val="left" w:pos="567"/>
          <w:tab w:val="left" w:pos="1134"/>
        </w:tabs>
        <w:ind w:left="0" w:firstLine="709"/>
        <w:rPr>
          <w:sz w:val="28"/>
          <w:szCs w:val="28"/>
        </w:rPr>
      </w:pPr>
      <w:r>
        <w:rPr>
          <w:sz w:val="28"/>
          <w:szCs w:val="28"/>
        </w:rPr>
        <w:t>заявление, подписанное всеми членами руководящего органа секторального комитета;</w:t>
      </w:r>
    </w:p>
    <w:p w:rsidR="00FC09BB" w:rsidRDefault="00FC09BB" w:rsidP="00FC09BB">
      <w:pPr>
        <w:pStyle w:val="ac"/>
        <w:numPr>
          <w:ilvl w:val="0"/>
          <w:numId w:val="19"/>
        </w:numPr>
        <w:tabs>
          <w:tab w:val="left" w:pos="567"/>
          <w:tab w:val="left" w:pos="1134"/>
        </w:tabs>
        <w:ind w:left="0" w:firstLine="709"/>
        <w:rPr>
          <w:sz w:val="28"/>
          <w:szCs w:val="28"/>
        </w:rPr>
      </w:pPr>
      <w:r>
        <w:rPr>
          <w:sz w:val="28"/>
          <w:szCs w:val="28"/>
        </w:rPr>
        <w:t>устав в двух экземплярах;</w:t>
      </w:r>
    </w:p>
    <w:p w:rsidR="00FC09BB" w:rsidRDefault="00FC09BB" w:rsidP="00FC09BB">
      <w:pPr>
        <w:pStyle w:val="ac"/>
        <w:numPr>
          <w:ilvl w:val="0"/>
          <w:numId w:val="19"/>
        </w:numPr>
        <w:tabs>
          <w:tab w:val="left" w:pos="567"/>
          <w:tab w:val="left" w:pos="1134"/>
        </w:tabs>
        <w:ind w:left="0" w:firstLine="709"/>
        <w:rPr>
          <w:sz w:val="28"/>
          <w:szCs w:val="28"/>
        </w:rPr>
      </w:pPr>
      <w:r>
        <w:rPr>
          <w:sz w:val="28"/>
          <w:szCs w:val="28"/>
        </w:rPr>
        <w:t>копия протокола учредительного собрания секторального комитета;</w:t>
      </w:r>
    </w:p>
    <w:p w:rsidR="00FC09BB" w:rsidRDefault="00FC09BB" w:rsidP="00FC09BB">
      <w:pPr>
        <w:pStyle w:val="ac"/>
        <w:numPr>
          <w:ilvl w:val="0"/>
          <w:numId w:val="19"/>
        </w:numPr>
        <w:tabs>
          <w:tab w:val="left" w:pos="567"/>
          <w:tab w:val="left" w:pos="1134"/>
        </w:tabs>
        <w:ind w:left="0" w:firstLine="709"/>
        <w:rPr>
          <w:sz w:val="28"/>
          <w:szCs w:val="28"/>
        </w:rPr>
      </w:pPr>
      <w:r>
        <w:rPr>
          <w:sz w:val="28"/>
          <w:szCs w:val="28"/>
        </w:rPr>
        <w:t>список учредителей, с приложением копии свидетельства о регистрации и выписки из протокола заседания национального отраслевого профсоюзного центра, репрезентативной патронатной конфедерации или, при необходимости,  федерации, на котором было принято решение о назначении ассоциации для участия в качестве учредителя секторального комитета;</w:t>
      </w:r>
    </w:p>
    <w:p w:rsidR="00FC09BB" w:rsidRDefault="00FC09BB" w:rsidP="00FC09BB">
      <w:pPr>
        <w:pStyle w:val="ac"/>
        <w:numPr>
          <w:ilvl w:val="0"/>
          <w:numId w:val="19"/>
        </w:numPr>
        <w:tabs>
          <w:tab w:val="left" w:pos="567"/>
          <w:tab w:val="left" w:pos="1134"/>
        </w:tabs>
        <w:ind w:left="0" w:firstLine="709"/>
        <w:rPr>
          <w:sz w:val="28"/>
          <w:szCs w:val="28"/>
        </w:rPr>
      </w:pPr>
      <w:r>
        <w:rPr>
          <w:sz w:val="28"/>
          <w:szCs w:val="28"/>
        </w:rPr>
        <w:t>документ, подтверждающий юридический адрес.</w:t>
      </w:r>
    </w:p>
    <w:p w:rsidR="00FC09BB" w:rsidRDefault="00FC09BB" w:rsidP="00FC09BB">
      <w:pPr>
        <w:pStyle w:val="ac"/>
        <w:tabs>
          <w:tab w:val="left" w:pos="709"/>
        </w:tabs>
        <w:ind w:left="0" w:firstLine="709"/>
        <w:rPr>
          <w:sz w:val="28"/>
          <w:szCs w:val="28"/>
          <w:lang w:eastAsia="zh-TW"/>
        </w:rPr>
      </w:pPr>
      <w:r>
        <w:rPr>
          <w:sz w:val="28"/>
          <w:szCs w:val="28"/>
          <w:lang w:eastAsia="zh-TW"/>
        </w:rPr>
        <w:t>(3)За государственную регистрацию секторального комитета государственная пошлина не взимается.</w:t>
      </w:r>
    </w:p>
    <w:p w:rsidR="00FC09BB" w:rsidRDefault="00FC09BB" w:rsidP="00FC09BB">
      <w:pPr>
        <w:pStyle w:val="ac"/>
        <w:tabs>
          <w:tab w:val="left" w:pos="709"/>
        </w:tabs>
        <w:ind w:left="0"/>
        <w:rPr>
          <w:sz w:val="28"/>
          <w:szCs w:val="28"/>
          <w:lang w:eastAsia="zh-TW"/>
        </w:rPr>
      </w:pPr>
    </w:p>
    <w:p w:rsidR="00FC09BB" w:rsidRDefault="00FC09BB" w:rsidP="00FC09BB">
      <w:pPr>
        <w:pStyle w:val="ac"/>
        <w:tabs>
          <w:tab w:val="left" w:pos="142"/>
        </w:tabs>
        <w:ind w:left="0"/>
        <w:jc w:val="center"/>
        <w:rPr>
          <w:sz w:val="28"/>
          <w:szCs w:val="28"/>
          <w:lang w:eastAsia="zh-TW"/>
        </w:rPr>
      </w:pPr>
      <w:r>
        <w:rPr>
          <w:b/>
          <w:sz w:val="28"/>
          <w:szCs w:val="28"/>
        </w:rPr>
        <w:t>Глава III</w:t>
      </w:r>
    </w:p>
    <w:p w:rsidR="00FC09BB" w:rsidRDefault="00FC09BB" w:rsidP="00FC09BB">
      <w:pPr>
        <w:pStyle w:val="ac"/>
        <w:tabs>
          <w:tab w:val="left" w:pos="1134"/>
        </w:tabs>
        <w:ind w:left="0"/>
        <w:jc w:val="center"/>
        <w:rPr>
          <w:rFonts w:eastAsiaTheme="minorEastAsia"/>
          <w:b/>
          <w:sz w:val="28"/>
          <w:szCs w:val="28"/>
          <w:lang w:eastAsia="zh-TW"/>
        </w:rPr>
      </w:pPr>
      <w:r>
        <w:rPr>
          <w:rFonts w:eastAsiaTheme="minorEastAsia"/>
          <w:b/>
          <w:sz w:val="28"/>
          <w:szCs w:val="28"/>
          <w:lang w:eastAsia="zh-TW"/>
        </w:rPr>
        <w:t xml:space="preserve">ПОЛНОМОЧИЯ, ПРАВА И ОБЯЗАННОСТИ </w:t>
      </w:r>
    </w:p>
    <w:p w:rsidR="00FC09BB" w:rsidRDefault="00FC09BB" w:rsidP="00FC09BB">
      <w:pPr>
        <w:pStyle w:val="ac"/>
        <w:tabs>
          <w:tab w:val="left" w:pos="1134"/>
        </w:tabs>
        <w:ind w:left="0"/>
        <w:jc w:val="center"/>
        <w:rPr>
          <w:rFonts w:eastAsiaTheme="minorEastAsia"/>
          <w:b/>
          <w:sz w:val="28"/>
          <w:szCs w:val="28"/>
          <w:lang w:eastAsia="zh-TW"/>
        </w:rPr>
      </w:pPr>
      <w:r>
        <w:rPr>
          <w:rFonts w:eastAsiaTheme="minorEastAsia"/>
          <w:b/>
          <w:sz w:val="28"/>
          <w:szCs w:val="28"/>
          <w:lang w:eastAsia="zh-TW"/>
        </w:rPr>
        <w:t>СЕКТОРАЛЬНЫХ КОМИТЕТОВ</w:t>
      </w:r>
    </w:p>
    <w:p w:rsidR="00FC09BB" w:rsidRDefault="00FC09BB" w:rsidP="00FC09BB">
      <w:pPr>
        <w:tabs>
          <w:tab w:val="left" w:pos="709"/>
          <w:tab w:val="left" w:pos="1134"/>
        </w:tabs>
        <w:rPr>
          <w:b/>
          <w:sz w:val="28"/>
          <w:szCs w:val="28"/>
        </w:rPr>
      </w:pPr>
      <w:r>
        <w:rPr>
          <w:b/>
          <w:sz w:val="28"/>
          <w:szCs w:val="28"/>
        </w:rPr>
        <w:tab/>
        <w:t>Статья 9. Полномочия секторальных комитетов</w:t>
      </w:r>
    </w:p>
    <w:p w:rsidR="00FC09BB" w:rsidRDefault="00FC09BB" w:rsidP="00FC09BB">
      <w:pPr>
        <w:tabs>
          <w:tab w:val="left" w:pos="1134"/>
        </w:tabs>
        <w:rPr>
          <w:sz w:val="28"/>
          <w:szCs w:val="28"/>
        </w:rPr>
      </w:pPr>
      <w:r>
        <w:rPr>
          <w:sz w:val="28"/>
          <w:szCs w:val="28"/>
        </w:rPr>
        <w:t>(1) В целях выполнения миссии и предусмотренных задач секторальные комитеты обладают следующими полномочиями:</w:t>
      </w:r>
    </w:p>
    <w:p w:rsidR="00FC09BB" w:rsidRDefault="00FC09BB" w:rsidP="00FC09BB">
      <w:pPr>
        <w:pStyle w:val="ac"/>
        <w:numPr>
          <w:ilvl w:val="0"/>
          <w:numId w:val="20"/>
        </w:numPr>
        <w:tabs>
          <w:tab w:val="left" w:pos="993"/>
        </w:tabs>
        <w:ind w:left="0" w:firstLine="709"/>
        <w:rPr>
          <w:sz w:val="28"/>
          <w:szCs w:val="28"/>
        </w:rPr>
      </w:pPr>
      <w:r>
        <w:rPr>
          <w:sz w:val="28"/>
          <w:szCs w:val="28"/>
        </w:rPr>
        <w:t>обеспечивают платформу для общения и сотрудничества между социальными партнерами или между социальными партнерами и публичными органами в процессе разработки нормативной базы в сфере непрерывного профессионально-технического образования, оценки и сертификации компетенций;</w:t>
      </w:r>
    </w:p>
    <w:p w:rsidR="00FC09BB" w:rsidRDefault="00FC09BB" w:rsidP="00FC09BB">
      <w:pPr>
        <w:pStyle w:val="ac"/>
        <w:numPr>
          <w:ilvl w:val="0"/>
          <w:numId w:val="20"/>
        </w:numPr>
        <w:tabs>
          <w:tab w:val="left" w:pos="993"/>
        </w:tabs>
        <w:ind w:left="0" w:firstLine="709"/>
        <w:rPr>
          <w:sz w:val="28"/>
          <w:szCs w:val="28"/>
        </w:rPr>
      </w:pPr>
      <w:r>
        <w:rPr>
          <w:sz w:val="28"/>
          <w:szCs w:val="28"/>
        </w:rPr>
        <w:t>участвуют в разработке документов политик на национальном и секторальном уровнях в сфере профессиональной подготовки;</w:t>
      </w:r>
    </w:p>
    <w:p w:rsidR="00FC09BB" w:rsidRDefault="00FC09BB" w:rsidP="00FC09BB">
      <w:pPr>
        <w:pStyle w:val="ac"/>
        <w:numPr>
          <w:ilvl w:val="0"/>
          <w:numId w:val="20"/>
        </w:numPr>
        <w:tabs>
          <w:tab w:val="left" w:pos="993"/>
        </w:tabs>
        <w:ind w:left="0" w:firstLine="709"/>
        <w:rPr>
          <w:sz w:val="28"/>
          <w:szCs w:val="28"/>
        </w:rPr>
      </w:pPr>
      <w:r>
        <w:rPr>
          <w:sz w:val="28"/>
          <w:szCs w:val="28"/>
        </w:rPr>
        <w:t xml:space="preserve">участвуют в разработке нормативной базы в области профессиональной подготовки, оценки и сертификации компетенций посредством: участия в рабочих группах по разработке проектов нормативных актов в области профессиональной подготовки, представлении заключений по проектам нормативных актов, предлагаемым компетентными административными органами;  </w:t>
      </w:r>
    </w:p>
    <w:p w:rsidR="00FC09BB" w:rsidRDefault="00FC09BB" w:rsidP="00FC09BB">
      <w:pPr>
        <w:pStyle w:val="ac"/>
        <w:numPr>
          <w:ilvl w:val="0"/>
          <w:numId w:val="20"/>
        </w:numPr>
        <w:tabs>
          <w:tab w:val="left" w:pos="993"/>
        </w:tabs>
        <w:ind w:left="0" w:firstLine="709"/>
        <w:rPr>
          <w:sz w:val="28"/>
          <w:szCs w:val="28"/>
        </w:rPr>
      </w:pPr>
      <w:r>
        <w:rPr>
          <w:sz w:val="28"/>
          <w:szCs w:val="28"/>
        </w:rPr>
        <w:t>определяют занятия, для которых необходима разработка стандартов занятости;</w:t>
      </w:r>
    </w:p>
    <w:p w:rsidR="00FC09BB" w:rsidRDefault="00FC09BB" w:rsidP="00FC09BB">
      <w:pPr>
        <w:pStyle w:val="ac"/>
        <w:numPr>
          <w:ilvl w:val="0"/>
          <w:numId w:val="20"/>
        </w:numPr>
        <w:tabs>
          <w:tab w:val="left" w:pos="993"/>
        </w:tabs>
        <w:ind w:left="0" w:firstLine="709"/>
        <w:rPr>
          <w:sz w:val="28"/>
          <w:szCs w:val="28"/>
        </w:rPr>
      </w:pPr>
      <w:r>
        <w:rPr>
          <w:sz w:val="28"/>
          <w:szCs w:val="28"/>
        </w:rPr>
        <w:t>инициируют, координируют и участвуют в разработке стандартов занятости для профессионально-технического образования, а также в пересмотре стандартов, существующих в отрасли экономики, которую он представляет;</w:t>
      </w:r>
    </w:p>
    <w:p w:rsidR="00FC09BB" w:rsidRDefault="00FC09BB" w:rsidP="00FC09BB">
      <w:pPr>
        <w:pStyle w:val="ac"/>
        <w:numPr>
          <w:ilvl w:val="0"/>
          <w:numId w:val="20"/>
        </w:numPr>
        <w:tabs>
          <w:tab w:val="left" w:pos="993"/>
        </w:tabs>
        <w:ind w:left="0" w:firstLine="709"/>
        <w:rPr>
          <w:sz w:val="28"/>
          <w:szCs w:val="28"/>
        </w:rPr>
      </w:pPr>
      <w:r>
        <w:rPr>
          <w:sz w:val="28"/>
          <w:szCs w:val="28"/>
        </w:rPr>
        <w:t>принимают участие в разработке, развитии и актуализации квалификаций в экономической отрасли, которую они представляют,  в соответствии с методологиями разработки профессиональных квалификаций;</w:t>
      </w:r>
    </w:p>
    <w:p w:rsidR="00FC09BB" w:rsidRDefault="00FC09BB" w:rsidP="00FC09BB">
      <w:pPr>
        <w:pStyle w:val="ac"/>
        <w:numPr>
          <w:ilvl w:val="0"/>
          <w:numId w:val="20"/>
        </w:numPr>
        <w:tabs>
          <w:tab w:val="left" w:pos="993"/>
        </w:tabs>
        <w:ind w:left="0" w:firstLine="709"/>
        <w:rPr>
          <w:sz w:val="28"/>
          <w:szCs w:val="28"/>
        </w:rPr>
      </w:pPr>
      <w:r>
        <w:rPr>
          <w:sz w:val="28"/>
          <w:szCs w:val="28"/>
        </w:rPr>
        <w:t>принимают участие в разработке Национальной рамки квалификаций;</w:t>
      </w:r>
    </w:p>
    <w:p w:rsidR="00FC09BB" w:rsidRDefault="00FC09BB" w:rsidP="00FC09BB">
      <w:pPr>
        <w:pStyle w:val="ac"/>
        <w:numPr>
          <w:ilvl w:val="0"/>
          <w:numId w:val="20"/>
        </w:numPr>
        <w:tabs>
          <w:tab w:val="left" w:pos="993"/>
        </w:tabs>
        <w:ind w:left="0" w:firstLine="709"/>
        <w:rPr>
          <w:sz w:val="28"/>
          <w:szCs w:val="28"/>
        </w:rPr>
      </w:pPr>
      <w:r>
        <w:rPr>
          <w:sz w:val="28"/>
          <w:szCs w:val="28"/>
        </w:rPr>
        <w:t>поддерживают и продвигают внедрение системы подготовки и оценки на основании компетентности (заслуг);</w:t>
      </w:r>
    </w:p>
    <w:p w:rsidR="00FC09BB" w:rsidRDefault="00FC09BB" w:rsidP="00FC09BB">
      <w:pPr>
        <w:pStyle w:val="ac"/>
        <w:numPr>
          <w:ilvl w:val="0"/>
          <w:numId w:val="20"/>
        </w:numPr>
        <w:tabs>
          <w:tab w:val="left" w:pos="993"/>
        </w:tabs>
        <w:ind w:left="0" w:firstLine="709"/>
        <w:rPr>
          <w:sz w:val="28"/>
          <w:szCs w:val="28"/>
        </w:rPr>
      </w:pPr>
      <w:r>
        <w:rPr>
          <w:sz w:val="28"/>
          <w:szCs w:val="28"/>
        </w:rPr>
        <w:t>продвигают и поощряют участие работников, работодателей и других лиц в  непрерывном и профессионально-техническом образовании;</w:t>
      </w:r>
    </w:p>
    <w:p w:rsidR="00FC09BB" w:rsidRDefault="00FC09BB" w:rsidP="00FC09BB">
      <w:pPr>
        <w:pStyle w:val="ac"/>
        <w:numPr>
          <w:ilvl w:val="0"/>
          <w:numId w:val="20"/>
        </w:numPr>
        <w:tabs>
          <w:tab w:val="left" w:pos="993"/>
        </w:tabs>
        <w:ind w:left="0" w:firstLine="709"/>
        <w:rPr>
          <w:sz w:val="28"/>
          <w:szCs w:val="28"/>
        </w:rPr>
      </w:pPr>
      <w:r>
        <w:rPr>
          <w:sz w:val="28"/>
          <w:szCs w:val="28"/>
        </w:rPr>
        <w:t>поощряют участие социальных партнеров, других физических и юридических лиц в продвижении и развитии непрерывного и профессионально-технического образования;</w:t>
      </w:r>
    </w:p>
    <w:p w:rsidR="00FC09BB" w:rsidRDefault="00FC09BB" w:rsidP="00FC09BB">
      <w:pPr>
        <w:pStyle w:val="ac"/>
        <w:numPr>
          <w:ilvl w:val="0"/>
          <w:numId w:val="20"/>
        </w:numPr>
        <w:tabs>
          <w:tab w:val="left" w:pos="993"/>
        </w:tabs>
        <w:ind w:left="0" w:firstLine="709"/>
        <w:rPr>
          <w:sz w:val="28"/>
          <w:szCs w:val="28"/>
        </w:rPr>
      </w:pPr>
      <w:r>
        <w:rPr>
          <w:sz w:val="28"/>
          <w:szCs w:val="28"/>
        </w:rPr>
        <w:t>представляют заключение по модулям/дисциплинам куррикулумов профессионально-технического образования, а также для непрерывного образования в отрасли экономической деятельности, которую он представляет;</w:t>
      </w:r>
    </w:p>
    <w:p w:rsidR="00FC09BB" w:rsidRDefault="00FC09BB" w:rsidP="00FC09BB">
      <w:pPr>
        <w:pStyle w:val="ac"/>
        <w:numPr>
          <w:ilvl w:val="0"/>
          <w:numId w:val="20"/>
        </w:numPr>
        <w:tabs>
          <w:tab w:val="left" w:pos="993"/>
        </w:tabs>
        <w:ind w:left="0" w:firstLine="709"/>
        <w:rPr>
          <w:sz w:val="28"/>
          <w:szCs w:val="28"/>
        </w:rPr>
      </w:pPr>
      <w:r>
        <w:rPr>
          <w:sz w:val="28"/>
          <w:szCs w:val="28"/>
        </w:rPr>
        <w:t>принимают участие посредством своих представителей в квалификационных экзаменах, сертификации навыков, полученных в рамках профессионального, неформального и информального образования и/или сдаче диплома или дипломного проекта;</w:t>
      </w:r>
    </w:p>
    <w:p w:rsidR="00FC09BB" w:rsidRDefault="00FC09BB" w:rsidP="00FC09BB">
      <w:pPr>
        <w:pStyle w:val="ac"/>
        <w:numPr>
          <w:ilvl w:val="0"/>
          <w:numId w:val="20"/>
        </w:numPr>
        <w:tabs>
          <w:tab w:val="left" w:pos="993"/>
        </w:tabs>
        <w:ind w:left="0" w:firstLine="709"/>
        <w:rPr>
          <w:sz w:val="28"/>
          <w:szCs w:val="28"/>
        </w:rPr>
      </w:pPr>
      <w:r>
        <w:rPr>
          <w:sz w:val="28"/>
          <w:szCs w:val="28"/>
        </w:rPr>
        <w:t>вносят предложения по обновлению Классификатора занятий Республики Молдова;</w:t>
      </w:r>
    </w:p>
    <w:p w:rsidR="00FC09BB" w:rsidRDefault="00FC09BB" w:rsidP="00FC09BB">
      <w:pPr>
        <w:pStyle w:val="ac"/>
        <w:numPr>
          <w:ilvl w:val="0"/>
          <w:numId w:val="20"/>
        </w:numPr>
        <w:tabs>
          <w:tab w:val="left" w:pos="993"/>
        </w:tabs>
        <w:ind w:left="0" w:firstLine="709"/>
        <w:rPr>
          <w:sz w:val="28"/>
          <w:szCs w:val="28"/>
        </w:rPr>
      </w:pPr>
      <w:r>
        <w:rPr>
          <w:sz w:val="28"/>
          <w:szCs w:val="28"/>
        </w:rPr>
        <w:t>осуществляют исследования в отношении рынка труда и сотрудничают с публичными и частными учреждениями, некоммерческими организациями в целях определения отраслевых тенденций, нужд в рабочей силе, навыках, требуемых секторами национальной экономики, в целях предоставления системе образования информации о развитии необходимых навыков;</w:t>
      </w:r>
    </w:p>
    <w:p w:rsidR="00FC09BB" w:rsidRDefault="00FC09BB" w:rsidP="00FC09BB">
      <w:pPr>
        <w:pStyle w:val="ac"/>
        <w:numPr>
          <w:ilvl w:val="0"/>
          <w:numId w:val="20"/>
        </w:numPr>
        <w:tabs>
          <w:tab w:val="left" w:pos="993"/>
        </w:tabs>
        <w:ind w:left="0" w:firstLine="709"/>
        <w:rPr>
          <w:sz w:val="28"/>
          <w:szCs w:val="28"/>
        </w:rPr>
      </w:pPr>
      <w:r>
        <w:rPr>
          <w:sz w:val="28"/>
          <w:szCs w:val="28"/>
        </w:rPr>
        <w:t>ведут учет и рекомендуют специалистов по профессиональным областям для оценки и подтверждения стандартов занятости;</w:t>
      </w:r>
    </w:p>
    <w:p w:rsidR="00FC09BB" w:rsidRDefault="00FC09BB" w:rsidP="00FC09BB">
      <w:pPr>
        <w:pStyle w:val="ac"/>
        <w:numPr>
          <w:ilvl w:val="0"/>
          <w:numId w:val="20"/>
        </w:numPr>
        <w:tabs>
          <w:tab w:val="left" w:pos="993"/>
        </w:tabs>
        <w:ind w:left="0" w:firstLine="709"/>
        <w:rPr>
          <w:sz w:val="28"/>
          <w:szCs w:val="28"/>
        </w:rPr>
      </w:pPr>
      <w:r>
        <w:rPr>
          <w:sz w:val="28"/>
          <w:szCs w:val="28"/>
        </w:rPr>
        <w:t xml:space="preserve">осуществляют другие полномочия, установленные своим уставом, предусматривающие реализацию деятельности в пользу экономической отрасли, которую он представляет.  </w:t>
      </w:r>
    </w:p>
    <w:p w:rsidR="00FC09BB" w:rsidRDefault="00FC09BB" w:rsidP="00FC09BB">
      <w:pPr>
        <w:pStyle w:val="ac"/>
        <w:ind w:left="0"/>
        <w:rPr>
          <w:sz w:val="28"/>
          <w:szCs w:val="28"/>
        </w:rPr>
      </w:pPr>
    </w:p>
    <w:p w:rsidR="00FC09BB" w:rsidRDefault="00FC09BB" w:rsidP="00FC09BB">
      <w:pPr>
        <w:ind w:firstLine="708"/>
        <w:rPr>
          <w:rFonts w:eastAsiaTheme="minorEastAsia"/>
          <w:b/>
          <w:sz w:val="28"/>
          <w:szCs w:val="28"/>
          <w:lang w:eastAsia="zh-TW"/>
        </w:rPr>
      </w:pPr>
      <w:r>
        <w:rPr>
          <w:rFonts w:eastAsiaTheme="minorEastAsia"/>
          <w:b/>
          <w:sz w:val="28"/>
          <w:szCs w:val="28"/>
          <w:lang w:eastAsia="zh-TW"/>
        </w:rPr>
        <w:t>Статья 10. Права секторальных комитетов</w:t>
      </w:r>
    </w:p>
    <w:p w:rsidR="00FC09BB" w:rsidRDefault="00FC09BB" w:rsidP="00FC09BB">
      <w:pPr>
        <w:tabs>
          <w:tab w:val="left" w:pos="1134"/>
        </w:tabs>
        <w:rPr>
          <w:rFonts w:eastAsiaTheme="minorEastAsia"/>
          <w:sz w:val="28"/>
          <w:szCs w:val="28"/>
          <w:lang w:eastAsia="zh-TW"/>
        </w:rPr>
      </w:pPr>
      <w:r>
        <w:rPr>
          <w:rFonts w:eastAsiaTheme="minorEastAsia"/>
          <w:sz w:val="28"/>
          <w:szCs w:val="28"/>
          <w:lang w:eastAsia="zh-TW"/>
        </w:rPr>
        <w:t>При исполнении своих полномочий секторальные комитеты наделены следующими правами:</w:t>
      </w:r>
    </w:p>
    <w:p w:rsidR="00FC09BB" w:rsidRDefault="00FC09BB" w:rsidP="00FC09BB">
      <w:pPr>
        <w:pStyle w:val="ac"/>
        <w:numPr>
          <w:ilvl w:val="0"/>
          <w:numId w:val="21"/>
        </w:numPr>
        <w:tabs>
          <w:tab w:val="left" w:pos="1134"/>
        </w:tabs>
        <w:ind w:left="0" w:firstLine="709"/>
        <w:rPr>
          <w:rFonts w:eastAsiaTheme="minorHAnsi"/>
          <w:sz w:val="28"/>
          <w:szCs w:val="28"/>
        </w:rPr>
      </w:pPr>
      <w:r>
        <w:rPr>
          <w:sz w:val="28"/>
          <w:szCs w:val="28"/>
        </w:rPr>
        <w:t>требовать и получать от публичных и частных учреждений информацию о непрерывной подготовке,  оценке и сертификации навыков профессионально-технического образования;</w:t>
      </w:r>
    </w:p>
    <w:p w:rsidR="00FC09BB" w:rsidRDefault="00FC09BB" w:rsidP="00FC09BB">
      <w:pPr>
        <w:pStyle w:val="ac"/>
        <w:numPr>
          <w:ilvl w:val="0"/>
          <w:numId w:val="21"/>
        </w:numPr>
        <w:tabs>
          <w:tab w:val="left" w:pos="1134"/>
        </w:tabs>
        <w:ind w:left="0" w:firstLine="709"/>
        <w:rPr>
          <w:sz w:val="28"/>
          <w:szCs w:val="28"/>
        </w:rPr>
      </w:pPr>
      <w:r>
        <w:rPr>
          <w:sz w:val="28"/>
          <w:szCs w:val="28"/>
        </w:rPr>
        <w:t>создавать экспертные группы для исполнения полномочий в сфере своей  компетенции;</w:t>
      </w:r>
    </w:p>
    <w:p w:rsidR="00FC09BB" w:rsidRDefault="00FC09BB" w:rsidP="00FC09BB">
      <w:pPr>
        <w:pStyle w:val="ac"/>
        <w:numPr>
          <w:ilvl w:val="0"/>
          <w:numId w:val="21"/>
        </w:numPr>
        <w:tabs>
          <w:tab w:val="left" w:pos="1134"/>
        </w:tabs>
        <w:ind w:left="0" w:firstLine="709"/>
        <w:rPr>
          <w:sz w:val="28"/>
          <w:szCs w:val="28"/>
        </w:rPr>
      </w:pPr>
      <w:r>
        <w:rPr>
          <w:sz w:val="28"/>
          <w:szCs w:val="28"/>
        </w:rPr>
        <w:t>сотрудничать с другими существующими секторальными комитетами в целях гармонизации документов политик в сфере их компетенции;</w:t>
      </w:r>
    </w:p>
    <w:p w:rsidR="00FC09BB" w:rsidRDefault="00FC09BB" w:rsidP="00FC09BB">
      <w:pPr>
        <w:pStyle w:val="ac"/>
        <w:numPr>
          <w:ilvl w:val="0"/>
          <w:numId w:val="21"/>
        </w:numPr>
        <w:tabs>
          <w:tab w:val="left" w:pos="1134"/>
        </w:tabs>
        <w:ind w:left="0" w:firstLine="709"/>
        <w:rPr>
          <w:sz w:val="28"/>
          <w:szCs w:val="28"/>
        </w:rPr>
      </w:pPr>
      <w:r>
        <w:rPr>
          <w:sz w:val="28"/>
          <w:szCs w:val="28"/>
        </w:rPr>
        <w:t>устанавливать и развивать, в пределах имеющихся полномочий, партнерства с образовательными учреждениями в целях решения проблем в сфере профессиональной подготовки;</w:t>
      </w:r>
    </w:p>
    <w:p w:rsidR="00FC09BB" w:rsidRDefault="00FC09BB" w:rsidP="00FC09BB">
      <w:pPr>
        <w:pStyle w:val="ac"/>
        <w:numPr>
          <w:ilvl w:val="0"/>
          <w:numId w:val="21"/>
        </w:numPr>
        <w:tabs>
          <w:tab w:val="left" w:pos="1134"/>
        </w:tabs>
        <w:ind w:left="0" w:firstLine="709"/>
        <w:rPr>
          <w:sz w:val="28"/>
          <w:szCs w:val="28"/>
        </w:rPr>
      </w:pPr>
      <w:r>
        <w:rPr>
          <w:sz w:val="28"/>
          <w:szCs w:val="28"/>
        </w:rPr>
        <w:t>представлять, по собственной инициативе, компетентным административным органам предложения по внесению изменений в нормативную базу в сфере непрерывной подготовки, оценки и сертификации компетенций и профессионально-технического образования;</w:t>
      </w:r>
    </w:p>
    <w:p w:rsidR="00FC09BB" w:rsidRDefault="00FC09BB" w:rsidP="00FC09BB">
      <w:pPr>
        <w:pStyle w:val="ac"/>
        <w:numPr>
          <w:ilvl w:val="0"/>
          <w:numId w:val="21"/>
        </w:numPr>
        <w:tabs>
          <w:tab w:val="left" w:pos="1134"/>
        </w:tabs>
        <w:ind w:left="0" w:firstLine="709"/>
        <w:rPr>
          <w:sz w:val="28"/>
          <w:szCs w:val="28"/>
        </w:rPr>
      </w:pPr>
      <w:r>
        <w:rPr>
          <w:sz w:val="28"/>
          <w:szCs w:val="28"/>
        </w:rPr>
        <w:t>изучать нормативные и законодательные акты, относящиеся к сфере их компетенции, до их передачи на утверждение;</w:t>
      </w:r>
    </w:p>
    <w:p w:rsidR="00FC09BB" w:rsidRDefault="00FC09BB" w:rsidP="00FC09BB">
      <w:pPr>
        <w:pStyle w:val="ac"/>
        <w:numPr>
          <w:ilvl w:val="0"/>
          <w:numId w:val="21"/>
        </w:numPr>
        <w:tabs>
          <w:tab w:val="left" w:pos="1134"/>
        </w:tabs>
        <w:ind w:left="0" w:firstLine="709"/>
        <w:rPr>
          <w:sz w:val="28"/>
          <w:szCs w:val="28"/>
        </w:rPr>
      </w:pPr>
      <w:r>
        <w:rPr>
          <w:sz w:val="28"/>
          <w:szCs w:val="28"/>
        </w:rPr>
        <w:t>осуществлять другие права, установленные уставом, которые не противоречат действующему законодательству.</w:t>
      </w:r>
    </w:p>
    <w:p w:rsidR="00FC09BB" w:rsidRDefault="00FC09BB" w:rsidP="00FC09BB">
      <w:pPr>
        <w:tabs>
          <w:tab w:val="left" w:pos="1134"/>
        </w:tabs>
        <w:rPr>
          <w:sz w:val="28"/>
          <w:szCs w:val="28"/>
        </w:rPr>
      </w:pPr>
    </w:p>
    <w:p w:rsidR="00FC09BB" w:rsidRDefault="00FC09BB" w:rsidP="00FC09BB">
      <w:pPr>
        <w:tabs>
          <w:tab w:val="left" w:pos="1134"/>
        </w:tabs>
        <w:rPr>
          <w:b/>
          <w:sz w:val="28"/>
          <w:szCs w:val="28"/>
        </w:rPr>
      </w:pPr>
      <w:r>
        <w:rPr>
          <w:b/>
          <w:sz w:val="28"/>
          <w:szCs w:val="28"/>
        </w:rPr>
        <w:t>Статья 11</w:t>
      </w:r>
      <w:r>
        <w:rPr>
          <w:sz w:val="28"/>
          <w:szCs w:val="28"/>
        </w:rPr>
        <w:t xml:space="preserve">. </w:t>
      </w:r>
      <w:r>
        <w:rPr>
          <w:b/>
          <w:sz w:val="28"/>
          <w:szCs w:val="28"/>
        </w:rPr>
        <w:t>Обязанности секторальных комитетов</w:t>
      </w:r>
    </w:p>
    <w:p w:rsidR="00FC09BB" w:rsidRDefault="00FC09BB" w:rsidP="00FC09BB">
      <w:pPr>
        <w:tabs>
          <w:tab w:val="left" w:pos="284"/>
        </w:tabs>
        <w:rPr>
          <w:sz w:val="28"/>
          <w:szCs w:val="28"/>
        </w:rPr>
      </w:pPr>
      <w:r>
        <w:rPr>
          <w:sz w:val="28"/>
          <w:szCs w:val="28"/>
        </w:rPr>
        <w:t xml:space="preserve">(1) Секторальные комитеты имеют обязанности, установленные для общественных объединений, согласно статье 25 Закона № 837-XIII от 17 мая 1996 года об общественных объединениях, а также обязанности, возлагаемые на них  согласно своим уставам. </w:t>
      </w:r>
    </w:p>
    <w:p w:rsidR="00FC09BB" w:rsidRDefault="00FC09BB" w:rsidP="00FC09BB">
      <w:pPr>
        <w:tabs>
          <w:tab w:val="left" w:pos="284"/>
        </w:tabs>
        <w:rPr>
          <w:sz w:val="28"/>
          <w:szCs w:val="28"/>
        </w:rPr>
      </w:pPr>
      <w:r>
        <w:rPr>
          <w:sz w:val="28"/>
          <w:szCs w:val="28"/>
        </w:rPr>
        <w:t xml:space="preserve">(2) Неисполнение в течение 2 лет подряд секторальными комитетами, получившими в предыдущем году финансирование из государственных фондов, обязанностей по представлению новых данных для внесения в Государственный регистр некоммерческих организаций, а также неинформирование органа, ответственного за регистрацию, о продолжении деятельности комитета, влекут наложение ответственности за правонарушение на  его руководителя. </w:t>
      </w:r>
    </w:p>
    <w:p w:rsidR="00FC09BB" w:rsidRDefault="00FC09BB" w:rsidP="00FC09BB">
      <w:pPr>
        <w:pStyle w:val="ac"/>
        <w:tabs>
          <w:tab w:val="left" w:pos="1134"/>
        </w:tabs>
        <w:ind w:left="0"/>
        <w:rPr>
          <w:b/>
          <w:sz w:val="18"/>
          <w:szCs w:val="28"/>
        </w:rPr>
      </w:pPr>
    </w:p>
    <w:p w:rsidR="00FC09BB" w:rsidRDefault="00FC09BB" w:rsidP="00FC09BB">
      <w:pPr>
        <w:pStyle w:val="ac"/>
        <w:tabs>
          <w:tab w:val="left" w:pos="142"/>
        </w:tabs>
        <w:ind w:left="0"/>
        <w:jc w:val="center"/>
        <w:rPr>
          <w:b/>
          <w:sz w:val="28"/>
          <w:szCs w:val="28"/>
        </w:rPr>
      </w:pPr>
      <w:r>
        <w:rPr>
          <w:b/>
          <w:sz w:val="28"/>
          <w:szCs w:val="28"/>
        </w:rPr>
        <w:t>Глава IV</w:t>
      </w:r>
    </w:p>
    <w:p w:rsidR="00FC09BB" w:rsidRDefault="00FC09BB" w:rsidP="00FC09BB">
      <w:pPr>
        <w:pStyle w:val="ac"/>
        <w:ind w:left="0"/>
        <w:jc w:val="center"/>
        <w:rPr>
          <w:rFonts w:eastAsiaTheme="minorEastAsia"/>
          <w:b/>
          <w:sz w:val="28"/>
          <w:szCs w:val="28"/>
          <w:lang w:eastAsia="zh-TW"/>
        </w:rPr>
      </w:pPr>
      <w:r>
        <w:rPr>
          <w:rFonts w:eastAsiaTheme="minorEastAsia"/>
          <w:b/>
          <w:sz w:val="28"/>
          <w:szCs w:val="28"/>
          <w:lang w:eastAsia="zh-TW"/>
        </w:rPr>
        <w:t>ИМУЩЕСТВО СЕКТОРАЛЬНЫХ КОМИТЕТОВ.</w:t>
      </w:r>
    </w:p>
    <w:p w:rsidR="00FC09BB" w:rsidRDefault="00FC09BB" w:rsidP="00FC09BB">
      <w:pPr>
        <w:pStyle w:val="ac"/>
        <w:ind w:left="0"/>
        <w:jc w:val="center"/>
        <w:rPr>
          <w:rFonts w:eastAsiaTheme="minorEastAsia"/>
          <w:b/>
          <w:sz w:val="28"/>
          <w:szCs w:val="28"/>
          <w:lang w:eastAsia="zh-TW"/>
        </w:rPr>
      </w:pPr>
      <w:r>
        <w:rPr>
          <w:rFonts w:eastAsiaTheme="minorEastAsia"/>
          <w:b/>
          <w:sz w:val="28"/>
          <w:szCs w:val="28"/>
          <w:lang w:eastAsia="zh-TW"/>
        </w:rPr>
        <w:t>УЧЕТ И КОНТРОЛЬ ДЕЯТЕЛЬНОСТИ СЕКТОРАЛЬНЫХ КОМИТЕТОВ</w:t>
      </w:r>
    </w:p>
    <w:p w:rsidR="00FC09BB" w:rsidRDefault="00FC09BB" w:rsidP="00FC09BB">
      <w:pPr>
        <w:ind w:firstLine="708"/>
        <w:rPr>
          <w:rFonts w:eastAsiaTheme="minorEastAsia"/>
          <w:b/>
          <w:sz w:val="28"/>
          <w:szCs w:val="28"/>
          <w:lang w:eastAsia="zh-TW"/>
        </w:rPr>
      </w:pPr>
      <w:r>
        <w:rPr>
          <w:rFonts w:eastAsiaTheme="minorEastAsia"/>
          <w:b/>
          <w:sz w:val="28"/>
          <w:szCs w:val="28"/>
          <w:lang w:eastAsia="zh-TW"/>
        </w:rPr>
        <w:t>Статья 12. Имущество секторальных комитетов</w:t>
      </w:r>
    </w:p>
    <w:p w:rsidR="00FC09BB" w:rsidRDefault="00FC09BB" w:rsidP="00FC09BB">
      <w:pPr>
        <w:tabs>
          <w:tab w:val="left" w:pos="1134"/>
        </w:tabs>
        <w:rPr>
          <w:sz w:val="28"/>
          <w:szCs w:val="28"/>
        </w:rPr>
      </w:pPr>
      <w:r>
        <w:rPr>
          <w:sz w:val="28"/>
          <w:szCs w:val="28"/>
        </w:rPr>
        <w:t>(1) Секторальные комитеты вправе иметь в собственности любое имущество, необходимое для  выполнения их уставных задач.</w:t>
      </w:r>
    </w:p>
    <w:p w:rsidR="00FC09BB" w:rsidRDefault="00FC09BB" w:rsidP="00FC09BB">
      <w:pPr>
        <w:tabs>
          <w:tab w:val="left" w:pos="567"/>
          <w:tab w:val="left" w:pos="1134"/>
        </w:tabs>
        <w:rPr>
          <w:rFonts w:eastAsiaTheme="minorEastAsia"/>
          <w:sz w:val="28"/>
          <w:szCs w:val="28"/>
          <w:lang w:eastAsia="zh-TW"/>
        </w:rPr>
      </w:pPr>
      <w:r>
        <w:rPr>
          <w:rFonts w:eastAsiaTheme="minorEastAsia"/>
          <w:sz w:val="28"/>
          <w:szCs w:val="28"/>
          <w:lang w:eastAsia="zh-TW"/>
        </w:rPr>
        <w:t>(2) Источниками создания имущества секторальных комитетов являются:</w:t>
      </w:r>
    </w:p>
    <w:p w:rsidR="00FC09BB" w:rsidRDefault="00FC09BB" w:rsidP="00FC09BB">
      <w:pPr>
        <w:pStyle w:val="ac"/>
        <w:numPr>
          <w:ilvl w:val="0"/>
          <w:numId w:val="23"/>
        </w:numPr>
        <w:tabs>
          <w:tab w:val="left" w:pos="1134"/>
        </w:tabs>
        <w:ind w:left="0" w:firstLine="709"/>
        <w:rPr>
          <w:rFonts w:eastAsiaTheme="minorHAnsi"/>
          <w:sz w:val="28"/>
          <w:szCs w:val="28"/>
        </w:rPr>
      </w:pPr>
      <w:r>
        <w:rPr>
          <w:sz w:val="28"/>
          <w:szCs w:val="28"/>
        </w:rPr>
        <w:t>вступительные и членские взносы, если это предусмотрено уставом;</w:t>
      </w:r>
    </w:p>
    <w:p w:rsidR="00FC09BB" w:rsidRDefault="00FC09BB" w:rsidP="00FC09BB">
      <w:pPr>
        <w:pStyle w:val="ac"/>
        <w:numPr>
          <w:ilvl w:val="0"/>
          <w:numId w:val="23"/>
        </w:numPr>
        <w:tabs>
          <w:tab w:val="left" w:pos="1134"/>
        </w:tabs>
        <w:ind w:left="0" w:firstLine="709"/>
        <w:rPr>
          <w:sz w:val="28"/>
          <w:szCs w:val="28"/>
        </w:rPr>
      </w:pPr>
      <w:r>
        <w:rPr>
          <w:sz w:val="28"/>
          <w:szCs w:val="28"/>
        </w:rPr>
        <w:t>бюджетные ассигнования для поддержки деятельности секторальных комитетов;</w:t>
      </w:r>
    </w:p>
    <w:p w:rsidR="00FC09BB" w:rsidRDefault="00FC09BB" w:rsidP="00FC09BB">
      <w:pPr>
        <w:pStyle w:val="ac"/>
        <w:numPr>
          <w:ilvl w:val="0"/>
          <w:numId w:val="23"/>
        </w:numPr>
        <w:tabs>
          <w:tab w:val="left" w:pos="1134"/>
        </w:tabs>
        <w:ind w:left="0" w:firstLine="709"/>
        <w:rPr>
          <w:sz w:val="28"/>
          <w:szCs w:val="28"/>
        </w:rPr>
      </w:pPr>
      <w:r>
        <w:rPr>
          <w:sz w:val="28"/>
          <w:szCs w:val="28"/>
        </w:rPr>
        <w:t>финансовые средства экономических агентов в порядке, установленном коллективными договорами;</w:t>
      </w:r>
    </w:p>
    <w:p w:rsidR="00FC09BB" w:rsidRDefault="00FC09BB" w:rsidP="00FC09BB">
      <w:pPr>
        <w:pStyle w:val="ac"/>
        <w:numPr>
          <w:ilvl w:val="0"/>
          <w:numId w:val="23"/>
        </w:numPr>
        <w:tabs>
          <w:tab w:val="left" w:pos="1134"/>
        </w:tabs>
        <w:ind w:left="0" w:firstLine="709"/>
        <w:rPr>
          <w:sz w:val="28"/>
          <w:szCs w:val="28"/>
        </w:rPr>
      </w:pPr>
      <w:r>
        <w:rPr>
          <w:sz w:val="28"/>
          <w:szCs w:val="28"/>
        </w:rPr>
        <w:t>привлеченные фонды проектов, финансируемых национальными и международными организациями, пожертвования, спонсорство;</w:t>
      </w:r>
    </w:p>
    <w:p w:rsidR="00FC09BB" w:rsidRDefault="00FC09BB" w:rsidP="00FC09BB">
      <w:pPr>
        <w:pStyle w:val="ac"/>
        <w:numPr>
          <w:ilvl w:val="0"/>
          <w:numId w:val="23"/>
        </w:numPr>
        <w:tabs>
          <w:tab w:val="left" w:pos="1134"/>
        </w:tabs>
        <w:ind w:left="0" w:firstLine="709"/>
        <w:rPr>
          <w:sz w:val="28"/>
          <w:szCs w:val="28"/>
        </w:rPr>
      </w:pPr>
      <w:r>
        <w:rPr>
          <w:sz w:val="28"/>
          <w:szCs w:val="28"/>
        </w:rPr>
        <w:t>доходы, полученные от предоставления услуг в соответствии с их полномочиями и задачами;</w:t>
      </w:r>
    </w:p>
    <w:p w:rsidR="00FC09BB" w:rsidRDefault="00FC09BB" w:rsidP="00FC09BB">
      <w:pPr>
        <w:pStyle w:val="ac"/>
        <w:numPr>
          <w:ilvl w:val="0"/>
          <w:numId w:val="23"/>
        </w:numPr>
        <w:tabs>
          <w:tab w:val="left" w:pos="1134"/>
        </w:tabs>
        <w:ind w:left="0" w:firstLine="709"/>
        <w:rPr>
          <w:sz w:val="28"/>
          <w:szCs w:val="28"/>
        </w:rPr>
      </w:pPr>
      <w:r>
        <w:rPr>
          <w:sz w:val="28"/>
          <w:szCs w:val="28"/>
        </w:rPr>
        <w:t>другие источники в соответствии с действующим законодательством.</w:t>
      </w:r>
    </w:p>
    <w:p w:rsidR="00FC09BB" w:rsidRDefault="00FC09BB" w:rsidP="00FC09BB">
      <w:pPr>
        <w:tabs>
          <w:tab w:val="left" w:pos="567"/>
          <w:tab w:val="left" w:pos="1134"/>
        </w:tabs>
        <w:rPr>
          <w:rFonts w:eastAsiaTheme="minorEastAsia"/>
          <w:sz w:val="28"/>
          <w:szCs w:val="28"/>
          <w:lang w:eastAsia="zh-TW"/>
        </w:rPr>
      </w:pPr>
      <w:r>
        <w:rPr>
          <w:rFonts w:eastAsiaTheme="minorEastAsia"/>
          <w:sz w:val="28"/>
          <w:szCs w:val="28"/>
          <w:lang w:eastAsia="zh-TW"/>
        </w:rPr>
        <w:t xml:space="preserve">(3) Источники формирования имущества, предусмотренные в части (2), подлежат налогообложению согласно действующему законодательству.  </w:t>
      </w:r>
    </w:p>
    <w:p w:rsidR="00FC09BB" w:rsidRDefault="00FC09BB" w:rsidP="00FC09BB">
      <w:pPr>
        <w:tabs>
          <w:tab w:val="left" w:pos="900"/>
        </w:tabs>
        <w:rPr>
          <w:rFonts w:eastAsiaTheme="minorEastAsia"/>
          <w:sz w:val="28"/>
          <w:szCs w:val="28"/>
          <w:lang w:eastAsia="zh-TW"/>
        </w:rPr>
      </w:pPr>
      <w:r>
        <w:rPr>
          <w:sz w:val="28"/>
          <w:szCs w:val="28"/>
        </w:rPr>
        <w:t xml:space="preserve">(4) </w:t>
      </w:r>
      <w:r>
        <w:rPr>
          <w:rFonts w:eastAsiaTheme="minorEastAsia"/>
          <w:sz w:val="28"/>
          <w:szCs w:val="28"/>
          <w:lang w:eastAsia="zh-TW"/>
        </w:rPr>
        <w:t>Имущество секторальных комитетов используется исключительно в целях реализации уставных задач и не может быть распределено между их членами.</w:t>
      </w:r>
    </w:p>
    <w:p w:rsidR="00FC09BB" w:rsidRDefault="00FC09BB" w:rsidP="00FC09BB">
      <w:pPr>
        <w:pStyle w:val="ac"/>
        <w:tabs>
          <w:tab w:val="left" w:pos="567"/>
          <w:tab w:val="left" w:pos="1134"/>
        </w:tabs>
        <w:ind w:left="0"/>
        <w:rPr>
          <w:rFonts w:eastAsiaTheme="minorEastAsia"/>
          <w:sz w:val="28"/>
          <w:szCs w:val="28"/>
          <w:lang w:eastAsia="zh-TW"/>
        </w:rPr>
      </w:pPr>
    </w:p>
    <w:p w:rsidR="00FC09BB" w:rsidRDefault="00FC09BB" w:rsidP="00FC09BB">
      <w:pPr>
        <w:pStyle w:val="ac"/>
        <w:ind w:left="0" w:firstLine="708"/>
        <w:rPr>
          <w:rFonts w:eastAsiaTheme="minorEastAsia"/>
          <w:b/>
          <w:sz w:val="28"/>
          <w:szCs w:val="28"/>
          <w:lang w:eastAsia="zh-TW"/>
        </w:rPr>
      </w:pPr>
      <w:r>
        <w:rPr>
          <w:rFonts w:eastAsiaTheme="minorEastAsia"/>
          <w:b/>
          <w:sz w:val="28"/>
          <w:szCs w:val="28"/>
          <w:lang w:eastAsia="zh-TW"/>
        </w:rPr>
        <w:t>Статья 13. Учет и контроль деятельности секторальных комитетов</w:t>
      </w:r>
    </w:p>
    <w:p w:rsidR="00FC09BB" w:rsidRDefault="00FC09BB" w:rsidP="00FC09BB">
      <w:pPr>
        <w:tabs>
          <w:tab w:val="left" w:pos="567"/>
          <w:tab w:val="left" w:pos="1134"/>
        </w:tabs>
        <w:rPr>
          <w:rFonts w:eastAsiaTheme="minorEastAsia"/>
          <w:sz w:val="28"/>
          <w:szCs w:val="28"/>
          <w:lang w:eastAsia="zh-TW"/>
        </w:rPr>
      </w:pPr>
      <w:r>
        <w:rPr>
          <w:rFonts w:eastAsiaTheme="minorEastAsia"/>
          <w:sz w:val="28"/>
          <w:szCs w:val="28"/>
          <w:lang w:eastAsia="zh-TW"/>
        </w:rPr>
        <w:t xml:space="preserve">(1) Секторальные комитеты ведут учет выполняемой деятельности, представляют бухгалтерские и статистические отчеты в соответствии с  действующим законодательством.  </w:t>
      </w:r>
    </w:p>
    <w:p w:rsidR="00FC09BB" w:rsidRDefault="00FC09BB" w:rsidP="00FC09BB">
      <w:pPr>
        <w:tabs>
          <w:tab w:val="left" w:pos="567"/>
          <w:tab w:val="left" w:pos="1134"/>
        </w:tabs>
        <w:rPr>
          <w:rFonts w:eastAsiaTheme="minorEastAsia"/>
          <w:sz w:val="28"/>
          <w:szCs w:val="28"/>
          <w:lang w:eastAsia="zh-TW"/>
        </w:rPr>
      </w:pPr>
      <w:r>
        <w:rPr>
          <w:rFonts w:eastAsiaTheme="minorEastAsia"/>
          <w:sz w:val="28"/>
          <w:szCs w:val="28"/>
          <w:lang w:eastAsia="zh-TW"/>
        </w:rPr>
        <w:t>(2) Внутренний контроль и проверка порядка управления секторальными комитетами осуществляются внутренним органом контроля (ревизионной комиссией).</w:t>
      </w:r>
    </w:p>
    <w:p w:rsidR="00FC09BB" w:rsidRDefault="00FC09BB" w:rsidP="00FC09BB">
      <w:pPr>
        <w:tabs>
          <w:tab w:val="left" w:pos="567"/>
          <w:tab w:val="left" w:pos="1134"/>
        </w:tabs>
        <w:rPr>
          <w:rFonts w:eastAsiaTheme="minorEastAsia"/>
          <w:sz w:val="28"/>
          <w:szCs w:val="28"/>
          <w:lang w:eastAsia="zh-TW"/>
        </w:rPr>
      </w:pPr>
      <w:r>
        <w:rPr>
          <w:rFonts w:eastAsiaTheme="minorEastAsia"/>
          <w:sz w:val="28"/>
          <w:szCs w:val="28"/>
          <w:lang w:eastAsia="zh-TW"/>
        </w:rPr>
        <w:t xml:space="preserve">(3) Контроль финансовой деятельности секторальных комитетов выполняется государственными финансовыми и налоговыми органами в соответствии с действующим законодательством.  </w:t>
      </w:r>
    </w:p>
    <w:p w:rsidR="00FC09BB" w:rsidRDefault="00FC09BB" w:rsidP="00FC09BB">
      <w:pPr>
        <w:pStyle w:val="ac"/>
        <w:tabs>
          <w:tab w:val="left" w:pos="567"/>
          <w:tab w:val="left" w:pos="1134"/>
        </w:tabs>
        <w:ind w:left="0"/>
        <w:rPr>
          <w:rFonts w:eastAsiaTheme="minorEastAsia"/>
          <w:sz w:val="28"/>
          <w:szCs w:val="28"/>
          <w:lang w:eastAsia="zh-TW"/>
        </w:rPr>
      </w:pPr>
    </w:p>
    <w:p w:rsidR="00FC09BB" w:rsidRDefault="00FC09BB" w:rsidP="00FC09BB">
      <w:pPr>
        <w:pStyle w:val="ac"/>
        <w:tabs>
          <w:tab w:val="left" w:pos="567"/>
          <w:tab w:val="left" w:pos="1134"/>
        </w:tabs>
        <w:ind w:left="0" w:firstLine="709"/>
        <w:rPr>
          <w:rFonts w:eastAsiaTheme="minorEastAsia"/>
          <w:b/>
          <w:sz w:val="28"/>
          <w:szCs w:val="28"/>
          <w:lang w:eastAsia="zh-TW"/>
        </w:rPr>
      </w:pPr>
      <w:r>
        <w:rPr>
          <w:rFonts w:eastAsiaTheme="minorEastAsia"/>
          <w:b/>
          <w:sz w:val="28"/>
          <w:szCs w:val="28"/>
          <w:lang w:eastAsia="zh-TW"/>
        </w:rPr>
        <w:t>Статья 14. Отношения между государством и секторальными комитетами</w:t>
      </w:r>
    </w:p>
    <w:p w:rsidR="00FC09BB" w:rsidRDefault="00FC09BB" w:rsidP="00FC09BB">
      <w:pPr>
        <w:pStyle w:val="ac"/>
        <w:tabs>
          <w:tab w:val="left" w:pos="284"/>
          <w:tab w:val="left" w:pos="426"/>
        </w:tabs>
        <w:ind w:left="0"/>
        <w:rPr>
          <w:rFonts w:eastAsiaTheme="minorHAnsi"/>
          <w:sz w:val="28"/>
          <w:szCs w:val="28"/>
          <w:lang w:eastAsia="zh-TW"/>
        </w:rPr>
      </w:pPr>
      <w:r>
        <w:rPr>
          <w:rFonts w:eastAsiaTheme="minorEastAsia"/>
          <w:sz w:val="28"/>
          <w:szCs w:val="28"/>
          <w:lang w:eastAsia="zh-TW"/>
        </w:rPr>
        <w:tab/>
      </w:r>
      <w:r>
        <w:rPr>
          <w:rFonts w:eastAsiaTheme="minorEastAsia"/>
          <w:sz w:val="28"/>
          <w:szCs w:val="28"/>
          <w:lang w:eastAsia="zh-TW"/>
        </w:rPr>
        <w:tab/>
      </w:r>
      <w:r>
        <w:rPr>
          <w:rFonts w:eastAsiaTheme="minorEastAsia"/>
          <w:sz w:val="28"/>
          <w:szCs w:val="28"/>
          <w:lang w:eastAsia="zh-TW"/>
        </w:rPr>
        <w:tab/>
        <w:t>(1) Публичным органам запрещается любое вмешательство, имеющее целью ограничение или прекращение прав или полномочий секторальных комитетов</w:t>
      </w:r>
      <w:r>
        <w:rPr>
          <w:sz w:val="28"/>
          <w:szCs w:val="28"/>
          <w:lang w:eastAsia="zh-TW"/>
        </w:rPr>
        <w:t xml:space="preserve">, установленных настоящим законом. </w:t>
      </w:r>
    </w:p>
    <w:p w:rsidR="00FC09BB" w:rsidRDefault="00FC09BB" w:rsidP="00FC09BB">
      <w:pPr>
        <w:pStyle w:val="ac"/>
        <w:tabs>
          <w:tab w:val="left" w:pos="284"/>
          <w:tab w:val="left" w:pos="426"/>
        </w:tabs>
        <w:ind w:left="0"/>
        <w:rPr>
          <w:sz w:val="28"/>
          <w:szCs w:val="28"/>
          <w:lang w:eastAsia="zh-TW"/>
        </w:rPr>
      </w:pPr>
      <w:r>
        <w:rPr>
          <w:sz w:val="28"/>
          <w:szCs w:val="28"/>
          <w:lang w:eastAsia="zh-TW"/>
        </w:rPr>
        <w:tab/>
      </w:r>
      <w:r>
        <w:rPr>
          <w:sz w:val="28"/>
          <w:szCs w:val="28"/>
          <w:lang w:eastAsia="zh-TW"/>
        </w:rPr>
        <w:tab/>
      </w:r>
      <w:r>
        <w:rPr>
          <w:sz w:val="28"/>
          <w:szCs w:val="28"/>
          <w:lang w:eastAsia="zh-TW"/>
        </w:rPr>
        <w:tab/>
        <w:t xml:space="preserve">(2)Все проекты нормативных актов, имеющие целью регламентирование непрерывного и профессионально-технического образования, представляются в обязательном порядке секторальным комитетам для представления заключения. </w:t>
      </w:r>
    </w:p>
    <w:p w:rsidR="00FC09BB" w:rsidRDefault="00FC09BB" w:rsidP="00FC09BB">
      <w:pPr>
        <w:pStyle w:val="ac"/>
        <w:tabs>
          <w:tab w:val="left" w:pos="284"/>
          <w:tab w:val="left" w:pos="426"/>
        </w:tabs>
        <w:ind w:left="0" w:firstLine="709"/>
        <w:rPr>
          <w:sz w:val="28"/>
          <w:szCs w:val="28"/>
          <w:lang w:eastAsia="zh-TW"/>
        </w:rPr>
      </w:pPr>
      <w:r>
        <w:rPr>
          <w:rFonts w:eastAsiaTheme="minorEastAsia"/>
          <w:sz w:val="28"/>
          <w:szCs w:val="28"/>
          <w:lang w:eastAsia="zh-TW"/>
        </w:rPr>
        <w:t>(3)Центральный отраслевой орган публичного управления, ответственный за продвижение государственной политики в области образования обеспечивает участие секторальных комитетов в разработке Национальной рамки квалификаций посредством приглашения к участию в рабочих группах, передачи для представления заключения по проекту Национальной рамки квалификаций  или посредством других форм сотрудничества.</w:t>
      </w:r>
    </w:p>
    <w:p w:rsidR="00FC09BB" w:rsidRDefault="00FC09BB" w:rsidP="00FC09BB">
      <w:pPr>
        <w:pStyle w:val="ac"/>
        <w:tabs>
          <w:tab w:val="left" w:pos="284"/>
          <w:tab w:val="left" w:pos="426"/>
        </w:tabs>
        <w:ind w:left="0" w:firstLine="709"/>
        <w:rPr>
          <w:sz w:val="28"/>
          <w:szCs w:val="28"/>
        </w:rPr>
      </w:pPr>
      <w:r>
        <w:rPr>
          <w:rFonts w:eastAsiaTheme="minorEastAsia"/>
          <w:sz w:val="28"/>
          <w:szCs w:val="28"/>
          <w:lang w:eastAsia="zh-TW"/>
        </w:rPr>
        <w:t>(4)К секторальным комитетам</w:t>
      </w:r>
      <w:r>
        <w:rPr>
          <w:rFonts w:eastAsiaTheme="minorEastAsia"/>
          <w:b/>
          <w:sz w:val="28"/>
          <w:szCs w:val="28"/>
          <w:lang w:eastAsia="zh-TW"/>
        </w:rPr>
        <w:t xml:space="preserve"> </w:t>
      </w:r>
      <w:r>
        <w:rPr>
          <w:rFonts w:eastAsiaTheme="minorEastAsia"/>
          <w:sz w:val="28"/>
          <w:szCs w:val="28"/>
          <w:lang w:eastAsia="zh-TW"/>
        </w:rPr>
        <w:t xml:space="preserve">применяются соответствующим образом </w:t>
      </w:r>
      <w:r>
        <w:rPr>
          <w:sz w:val="28"/>
          <w:szCs w:val="28"/>
        </w:rPr>
        <w:t xml:space="preserve">положения, установленные для общественных объединений общественной пользы, касающиеся принципов и форм поддержки со стороны государства, а также порядка предоставления финансовой и материальной помощи. </w:t>
      </w:r>
    </w:p>
    <w:p w:rsidR="00FC09BB" w:rsidRDefault="00FC09BB" w:rsidP="00FC09BB">
      <w:pPr>
        <w:pStyle w:val="ac"/>
        <w:tabs>
          <w:tab w:val="left" w:pos="284"/>
          <w:tab w:val="left" w:pos="426"/>
        </w:tabs>
        <w:ind w:left="0" w:firstLine="709"/>
        <w:rPr>
          <w:sz w:val="28"/>
          <w:szCs w:val="28"/>
        </w:rPr>
      </w:pPr>
      <w:r>
        <w:rPr>
          <w:sz w:val="28"/>
          <w:szCs w:val="28"/>
        </w:rPr>
        <w:t>(5) Планирование бюджетных средств для поддержки секторальных комитетов осуществляется по согласованию с отраслевыми министерствами.</w:t>
      </w:r>
    </w:p>
    <w:p w:rsidR="00FC09BB" w:rsidRDefault="00FC09BB" w:rsidP="00FC09BB">
      <w:pPr>
        <w:pStyle w:val="ac"/>
        <w:tabs>
          <w:tab w:val="left" w:pos="0"/>
          <w:tab w:val="left" w:pos="426"/>
          <w:tab w:val="left" w:pos="900"/>
        </w:tabs>
        <w:ind w:left="0" w:firstLine="709"/>
        <w:rPr>
          <w:rFonts w:eastAsiaTheme="minorEastAsia"/>
          <w:sz w:val="28"/>
          <w:szCs w:val="28"/>
          <w:lang w:eastAsia="zh-TW"/>
        </w:rPr>
      </w:pPr>
      <w:r>
        <w:rPr>
          <w:sz w:val="28"/>
          <w:szCs w:val="28"/>
        </w:rPr>
        <w:t>(6)Финансирование секторальных комитетов из бюджетных ассигнований осуществляется через Министерство труда, социальной защиты и семьи. Порядок предоставления бюджетных ассигнований устанавливается Правительством.</w:t>
      </w:r>
    </w:p>
    <w:p w:rsidR="00FC09BB" w:rsidRDefault="00FC09BB" w:rsidP="00FC09BB">
      <w:pPr>
        <w:tabs>
          <w:tab w:val="left" w:pos="142"/>
        </w:tabs>
        <w:jc w:val="center"/>
        <w:rPr>
          <w:b/>
          <w:sz w:val="28"/>
          <w:szCs w:val="28"/>
        </w:rPr>
      </w:pPr>
      <w:r>
        <w:rPr>
          <w:b/>
          <w:sz w:val="28"/>
          <w:szCs w:val="28"/>
        </w:rPr>
        <w:t>Глава V</w:t>
      </w:r>
    </w:p>
    <w:p w:rsidR="00FC09BB" w:rsidRDefault="00FC09BB" w:rsidP="00FC09BB">
      <w:pPr>
        <w:jc w:val="center"/>
        <w:rPr>
          <w:rFonts w:eastAsiaTheme="minorEastAsia"/>
          <w:b/>
          <w:sz w:val="28"/>
          <w:szCs w:val="28"/>
          <w:lang w:eastAsia="zh-TW"/>
        </w:rPr>
      </w:pPr>
      <w:r>
        <w:rPr>
          <w:rFonts w:eastAsiaTheme="minorEastAsia"/>
          <w:b/>
          <w:sz w:val="28"/>
          <w:szCs w:val="28"/>
          <w:lang w:eastAsia="zh-TW"/>
        </w:rPr>
        <w:t>ПРЕКРАЩЕНИЕ ДЕЯТЕЛЬНОСТИ СЕКТОРАЛЬНЫХ КОМИТЕТОВ</w:t>
      </w:r>
    </w:p>
    <w:p w:rsidR="00FC09BB" w:rsidRDefault="00FC09BB" w:rsidP="00FC09BB">
      <w:pPr>
        <w:pStyle w:val="ac"/>
        <w:ind w:left="0" w:firstLine="708"/>
        <w:rPr>
          <w:rFonts w:eastAsiaTheme="minorEastAsia"/>
          <w:b/>
          <w:sz w:val="28"/>
          <w:szCs w:val="28"/>
          <w:lang w:eastAsia="zh-TW"/>
        </w:rPr>
      </w:pPr>
    </w:p>
    <w:p w:rsidR="00FC09BB" w:rsidRDefault="00FC09BB" w:rsidP="00FC09BB">
      <w:pPr>
        <w:pStyle w:val="ac"/>
        <w:ind w:left="0" w:firstLine="708"/>
        <w:rPr>
          <w:rFonts w:eastAsiaTheme="minorEastAsia"/>
          <w:b/>
          <w:sz w:val="28"/>
          <w:szCs w:val="28"/>
          <w:lang w:eastAsia="zh-TW"/>
        </w:rPr>
      </w:pPr>
      <w:r>
        <w:rPr>
          <w:rFonts w:eastAsiaTheme="minorEastAsia"/>
          <w:b/>
          <w:sz w:val="28"/>
          <w:szCs w:val="28"/>
          <w:lang w:eastAsia="zh-TW"/>
        </w:rPr>
        <w:t xml:space="preserve">Статья 15. Прекращение, приостановление и запрещение деятельности секторальных комитетов </w:t>
      </w:r>
    </w:p>
    <w:p w:rsidR="00FC09BB" w:rsidRDefault="00FC09BB" w:rsidP="00FC09BB">
      <w:pPr>
        <w:pStyle w:val="ac"/>
        <w:numPr>
          <w:ilvl w:val="0"/>
          <w:numId w:val="25"/>
        </w:numPr>
        <w:tabs>
          <w:tab w:val="left" w:pos="426"/>
          <w:tab w:val="left" w:pos="851"/>
          <w:tab w:val="left" w:pos="1134"/>
        </w:tabs>
        <w:ind w:left="0" w:firstLine="709"/>
        <w:rPr>
          <w:rFonts w:eastAsiaTheme="minorEastAsia"/>
          <w:sz w:val="28"/>
          <w:szCs w:val="28"/>
          <w:lang w:eastAsia="zh-TW"/>
        </w:rPr>
      </w:pPr>
      <w:r>
        <w:rPr>
          <w:rFonts w:eastAsiaTheme="minorEastAsia"/>
          <w:sz w:val="28"/>
          <w:szCs w:val="28"/>
          <w:lang w:eastAsia="zh-TW"/>
        </w:rPr>
        <w:t xml:space="preserve">Деятельность секторальных комитетов может быть прекращена согласно решению общего собрания их членов, утвержденному в порядке, установленном уставом. </w:t>
      </w:r>
    </w:p>
    <w:p w:rsidR="00FC09BB" w:rsidRDefault="00FC09BB" w:rsidP="00FC09BB">
      <w:pPr>
        <w:pStyle w:val="ac"/>
        <w:numPr>
          <w:ilvl w:val="0"/>
          <w:numId w:val="25"/>
        </w:numPr>
        <w:tabs>
          <w:tab w:val="left" w:pos="426"/>
          <w:tab w:val="left" w:pos="851"/>
          <w:tab w:val="left" w:pos="1134"/>
        </w:tabs>
        <w:ind w:left="0" w:firstLine="709"/>
        <w:rPr>
          <w:rFonts w:eastAsiaTheme="minorEastAsia"/>
          <w:sz w:val="28"/>
          <w:szCs w:val="28"/>
          <w:lang w:eastAsia="zh-TW"/>
        </w:rPr>
      </w:pPr>
      <w:r>
        <w:rPr>
          <w:rFonts w:eastAsiaTheme="minorEastAsia"/>
          <w:sz w:val="28"/>
          <w:szCs w:val="28"/>
          <w:lang w:eastAsia="zh-TW"/>
        </w:rPr>
        <w:t>Секторальные комитеты могут прекратить свою деятельность и согласно решению судебной инстанции в случае нарушения действующего законодательства, по требованию Министерства юстиции.</w:t>
      </w:r>
    </w:p>
    <w:p w:rsidR="00FC09BB" w:rsidRDefault="00FC09BB" w:rsidP="00FC09BB">
      <w:pPr>
        <w:pStyle w:val="ac"/>
        <w:numPr>
          <w:ilvl w:val="0"/>
          <w:numId w:val="25"/>
        </w:numPr>
        <w:tabs>
          <w:tab w:val="left" w:pos="426"/>
          <w:tab w:val="left" w:pos="851"/>
          <w:tab w:val="left" w:pos="1134"/>
        </w:tabs>
        <w:ind w:left="0" w:firstLine="709"/>
        <w:rPr>
          <w:rFonts w:eastAsiaTheme="minorEastAsia"/>
          <w:sz w:val="28"/>
          <w:szCs w:val="28"/>
          <w:lang w:eastAsia="zh-TW"/>
        </w:rPr>
      </w:pPr>
      <w:r>
        <w:rPr>
          <w:rFonts w:eastAsiaTheme="minorEastAsia"/>
          <w:sz w:val="28"/>
          <w:szCs w:val="28"/>
          <w:lang w:eastAsia="zh-TW"/>
        </w:rPr>
        <w:t xml:space="preserve">Имущество секторальных комитетов, прекративших свою деятельность, не может быть передано коммерческим организациям, политическим партиям или физическим лицам. </w:t>
      </w:r>
    </w:p>
    <w:p w:rsidR="00FC09BB" w:rsidRPr="00FC09BB" w:rsidRDefault="00FC09BB" w:rsidP="00FC09BB">
      <w:pPr>
        <w:tabs>
          <w:tab w:val="left" w:pos="0"/>
          <w:tab w:val="left" w:pos="426"/>
        </w:tabs>
        <w:rPr>
          <w:rFonts w:eastAsiaTheme="minorEastAsia"/>
          <w:sz w:val="28"/>
          <w:szCs w:val="28"/>
          <w:lang w:val="ru-RU" w:eastAsia="zh-TW"/>
        </w:rPr>
      </w:pPr>
      <w:r w:rsidRPr="00FC09BB">
        <w:rPr>
          <w:rFonts w:eastAsiaTheme="minorEastAsia"/>
          <w:sz w:val="28"/>
          <w:szCs w:val="28"/>
          <w:lang w:val="ru-RU" w:eastAsia="zh-TW"/>
        </w:rPr>
        <w:t>(4)Если деятельность секторального комитета противоречит  Конституции Республики Молдова и настоящему закону, она может быть приостановлена на срок до 6 месяцев или запрещена решением судебной инстанции, с уведомлением министра юстиции. Прекращение деятельности секторальных комитетов на основании решений других органов запрещается.</w:t>
      </w:r>
    </w:p>
    <w:p w:rsidR="00FC09BB" w:rsidRPr="00FC09BB" w:rsidRDefault="00FC09BB" w:rsidP="00FC09BB">
      <w:pPr>
        <w:pStyle w:val="ac"/>
        <w:tabs>
          <w:tab w:val="left" w:pos="567"/>
          <w:tab w:val="left" w:pos="1134"/>
        </w:tabs>
        <w:ind w:left="0"/>
        <w:rPr>
          <w:rFonts w:eastAsiaTheme="minorEastAsia"/>
          <w:sz w:val="28"/>
          <w:szCs w:val="28"/>
          <w:lang w:val="ru-RU" w:eastAsia="zh-TW"/>
        </w:rPr>
      </w:pPr>
    </w:p>
    <w:p w:rsidR="00FC09BB" w:rsidRPr="00FC09BB" w:rsidRDefault="00FC09BB" w:rsidP="00FC09BB">
      <w:pPr>
        <w:pStyle w:val="ac"/>
        <w:tabs>
          <w:tab w:val="left" w:pos="567"/>
          <w:tab w:val="left" w:pos="1134"/>
        </w:tabs>
        <w:ind w:left="0"/>
        <w:rPr>
          <w:rFonts w:eastAsiaTheme="minorEastAsia"/>
          <w:b/>
          <w:sz w:val="28"/>
          <w:szCs w:val="28"/>
          <w:lang w:val="ru-RU" w:eastAsia="zh-TW"/>
        </w:rPr>
      </w:pPr>
      <w:r w:rsidRPr="00FC09BB">
        <w:rPr>
          <w:rFonts w:eastAsiaTheme="minorEastAsia"/>
          <w:b/>
          <w:sz w:val="28"/>
          <w:szCs w:val="28"/>
          <w:lang w:val="ru-RU" w:eastAsia="zh-TW"/>
        </w:rPr>
        <w:tab/>
        <w:t xml:space="preserve"> Статья 16. Исключение секторального комитета из Государственного регистра некоммерческих организаций</w:t>
      </w:r>
    </w:p>
    <w:p w:rsidR="00FC09BB" w:rsidRPr="00FC09BB" w:rsidRDefault="00FC09BB" w:rsidP="00FC09BB">
      <w:pPr>
        <w:tabs>
          <w:tab w:val="left" w:pos="567"/>
          <w:tab w:val="left" w:pos="1134"/>
        </w:tabs>
        <w:rPr>
          <w:rFonts w:eastAsiaTheme="minorEastAsia"/>
          <w:sz w:val="28"/>
          <w:szCs w:val="28"/>
          <w:lang w:val="ru-RU" w:eastAsia="zh-TW"/>
        </w:rPr>
      </w:pPr>
      <w:r w:rsidRPr="00FC09BB">
        <w:rPr>
          <w:rFonts w:eastAsiaTheme="minorEastAsia"/>
          <w:sz w:val="28"/>
          <w:szCs w:val="28"/>
          <w:lang w:val="ru-RU" w:eastAsia="zh-TW"/>
        </w:rPr>
        <w:t>(1) В случае прекращения деятельности секторального комитета для внесения соответствующей записи в Государственный регистр некоммерческих организаций секторальный комитет представляет Министерству юстиции следующие документы:</w:t>
      </w:r>
    </w:p>
    <w:p w:rsidR="00FC09BB" w:rsidRPr="00FC09BB" w:rsidRDefault="00FC09BB" w:rsidP="00FC09BB">
      <w:pPr>
        <w:pStyle w:val="ac"/>
        <w:numPr>
          <w:ilvl w:val="0"/>
          <w:numId w:val="27"/>
        </w:numPr>
        <w:tabs>
          <w:tab w:val="left" w:pos="1134"/>
        </w:tabs>
        <w:ind w:left="0" w:firstLine="709"/>
        <w:rPr>
          <w:rFonts w:eastAsiaTheme="minorHAnsi"/>
          <w:sz w:val="28"/>
          <w:szCs w:val="28"/>
          <w:lang w:val="ru-RU"/>
        </w:rPr>
      </w:pPr>
      <w:r w:rsidRPr="00FC09BB">
        <w:rPr>
          <w:sz w:val="28"/>
          <w:szCs w:val="28"/>
          <w:lang w:val="ru-RU"/>
        </w:rPr>
        <w:t xml:space="preserve">заявление об исключении секторального комитета из </w:t>
      </w:r>
      <w:r w:rsidRPr="00FC09BB">
        <w:rPr>
          <w:rFonts w:eastAsiaTheme="minorEastAsia"/>
          <w:sz w:val="28"/>
          <w:szCs w:val="28"/>
          <w:lang w:val="ru-RU" w:eastAsia="zh-TW"/>
        </w:rPr>
        <w:t>Государственного регистра некоммерческих организаций</w:t>
      </w:r>
      <w:r w:rsidRPr="00FC09BB">
        <w:rPr>
          <w:sz w:val="28"/>
          <w:szCs w:val="28"/>
          <w:lang w:val="ru-RU"/>
        </w:rPr>
        <w:t>;</w:t>
      </w:r>
    </w:p>
    <w:p w:rsidR="00FC09BB" w:rsidRDefault="00FC09BB" w:rsidP="00FC09BB">
      <w:pPr>
        <w:pStyle w:val="ac"/>
        <w:numPr>
          <w:ilvl w:val="0"/>
          <w:numId w:val="27"/>
        </w:numPr>
        <w:tabs>
          <w:tab w:val="left" w:pos="1134"/>
        </w:tabs>
        <w:ind w:left="0" w:firstLine="709"/>
        <w:rPr>
          <w:sz w:val="28"/>
          <w:szCs w:val="28"/>
        </w:rPr>
      </w:pPr>
      <w:r>
        <w:rPr>
          <w:sz w:val="28"/>
          <w:szCs w:val="28"/>
        </w:rPr>
        <w:t>регистрационное свидетельство (в оригинале);</w:t>
      </w:r>
    </w:p>
    <w:p w:rsidR="00FC09BB" w:rsidRPr="00FC09BB" w:rsidRDefault="00FC09BB" w:rsidP="00FC09BB">
      <w:pPr>
        <w:pStyle w:val="ac"/>
        <w:numPr>
          <w:ilvl w:val="0"/>
          <w:numId w:val="27"/>
        </w:numPr>
        <w:tabs>
          <w:tab w:val="left" w:pos="1134"/>
        </w:tabs>
        <w:ind w:left="0" w:firstLine="709"/>
        <w:rPr>
          <w:sz w:val="28"/>
          <w:szCs w:val="28"/>
          <w:lang w:val="ru-RU"/>
        </w:rPr>
      </w:pPr>
      <w:r w:rsidRPr="00FC09BB">
        <w:rPr>
          <w:sz w:val="28"/>
          <w:szCs w:val="28"/>
          <w:lang w:val="ru-RU"/>
        </w:rPr>
        <w:t>документ, подтверждающий осуществление всех платежей в государственный бюджет, выданный налоговым органом;</w:t>
      </w:r>
    </w:p>
    <w:p w:rsidR="00FC09BB" w:rsidRPr="00FC09BB" w:rsidRDefault="00FC09BB" w:rsidP="00FC09BB">
      <w:pPr>
        <w:pStyle w:val="ac"/>
        <w:numPr>
          <w:ilvl w:val="0"/>
          <w:numId w:val="27"/>
        </w:numPr>
        <w:tabs>
          <w:tab w:val="left" w:pos="1134"/>
        </w:tabs>
        <w:ind w:left="0" w:firstLine="709"/>
        <w:rPr>
          <w:sz w:val="28"/>
          <w:szCs w:val="28"/>
          <w:lang w:val="ru-RU"/>
        </w:rPr>
      </w:pPr>
      <w:r w:rsidRPr="00FC09BB">
        <w:rPr>
          <w:sz w:val="28"/>
          <w:szCs w:val="28"/>
          <w:lang w:val="ru-RU"/>
        </w:rPr>
        <w:t>акт о передаче на уничтожение печатей, выданный компетентным органом полиции;</w:t>
      </w:r>
    </w:p>
    <w:p w:rsidR="00FC09BB" w:rsidRPr="00FC09BB" w:rsidRDefault="00FC09BB" w:rsidP="00FC09BB">
      <w:pPr>
        <w:pStyle w:val="ac"/>
        <w:numPr>
          <w:ilvl w:val="0"/>
          <w:numId w:val="27"/>
        </w:numPr>
        <w:tabs>
          <w:tab w:val="left" w:pos="1134"/>
        </w:tabs>
        <w:ind w:left="0" w:firstLine="709"/>
        <w:rPr>
          <w:sz w:val="28"/>
          <w:szCs w:val="28"/>
          <w:lang w:val="ru-RU"/>
        </w:rPr>
      </w:pPr>
      <w:r w:rsidRPr="00FC09BB">
        <w:rPr>
          <w:sz w:val="28"/>
          <w:szCs w:val="28"/>
          <w:lang w:val="ru-RU"/>
        </w:rPr>
        <w:t>копия заключения о прекращении деятельности секторального комитета, опубликованного в Официальном мониторе Республики Молдова.</w:t>
      </w:r>
    </w:p>
    <w:p w:rsidR="00FC09BB" w:rsidRPr="00FC09BB" w:rsidRDefault="00FC09BB" w:rsidP="00FC09BB">
      <w:pPr>
        <w:tabs>
          <w:tab w:val="left" w:pos="567"/>
          <w:tab w:val="left" w:pos="1134"/>
        </w:tabs>
        <w:rPr>
          <w:rFonts w:eastAsiaTheme="minorEastAsia"/>
          <w:sz w:val="28"/>
          <w:szCs w:val="28"/>
          <w:lang w:val="ru-RU" w:eastAsia="zh-TW"/>
        </w:rPr>
      </w:pPr>
      <w:r w:rsidRPr="00FC09BB">
        <w:rPr>
          <w:rFonts w:eastAsiaTheme="minorEastAsia"/>
          <w:sz w:val="28"/>
          <w:szCs w:val="28"/>
          <w:lang w:val="ru-RU" w:eastAsia="zh-TW"/>
        </w:rPr>
        <w:t xml:space="preserve">(2) В случае прекращения деятельности секторального комитета Министерство юстиции выносит решение об аннулировании регистрационного свидетельства секторального комитета и его исключении из Государственного регистра некоммерческих организаций.  </w:t>
      </w:r>
    </w:p>
    <w:p w:rsidR="00FC09BB" w:rsidRPr="00FC09BB" w:rsidRDefault="00FC09BB" w:rsidP="00FC09BB">
      <w:pPr>
        <w:tabs>
          <w:tab w:val="left" w:pos="567"/>
          <w:tab w:val="left" w:pos="1134"/>
        </w:tabs>
        <w:rPr>
          <w:rFonts w:eastAsiaTheme="minorEastAsia"/>
          <w:sz w:val="28"/>
          <w:szCs w:val="28"/>
          <w:lang w:val="ru-RU" w:eastAsia="zh-TW"/>
        </w:rPr>
      </w:pPr>
      <w:r w:rsidRPr="00FC09BB">
        <w:rPr>
          <w:rFonts w:eastAsiaTheme="minorEastAsia"/>
          <w:sz w:val="28"/>
          <w:szCs w:val="28"/>
          <w:lang w:val="ru-RU" w:eastAsia="zh-TW"/>
        </w:rPr>
        <w:t xml:space="preserve">(3) Решение об аннулировании свидетельства о регистрации секторального комитета и его исключении из Государственного регистра некоммерческих организаций направляется руководящему органу секторального комитета, органам Государственной налоговой службы, органам статистики и публикуется в Официальном мониторе Республики Молдова.  </w:t>
      </w:r>
    </w:p>
    <w:p w:rsidR="00FC09BB" w:rsidRPr="00FC09BB" w:rsidRDefault="00FC09BB" w:rsidP="00FC09BB">
      <w:pPr>
        <w:pStyle w:val="ac"/>
        <w:tabs>
          <w:tab w:val="left" w:pos="567"/>
          <w:tab w:val="left" w:pos="1134"/>
        </w:tabs>
        <w:ind w:left="0"/>
        <w:rPr>
          <w:rFonts w:eastAsiaTheme="minorEastAsia"/>
          <w:sz w:val="28"/>
          <w:szCs w:val="28"/>
          <w:lang w:val="ru-RU" w:eastAsia="zh-TW"/>
        </w:rPr>
      </w:pPr>
    </w:p>
    <w:p w:rsidR="00FC09BB" w:rsidRPr="00FC09BB" w:rsidRDefault="00FC09BB" w:rsidP="00FC09BB">
      <w:pPr>
        <w:jc w:val="center"/>
        <w:rPr>
          <w:b/>
          <w:sz w:val="28"/>
          <w:szCs w:val="28"/>
          <w:lang w:val="ru-RU"/>
        </w:rPr>
      </w:pPr>
      <w:r w:rsidRPr="00FC09BB">
        <w:rPr>
          <w:b/>
          <w:sz w:val="28"/>
          <w:szCs w:val="28"/>
          <w:lang w:val="ru-RU"/>
        </w:rPr>
        <w:t xml:space="preserve">Глава </w:t>
      </w:r>
      <w:r>
        <w:rPr>
          <w:b/>
          <w:sz w:val="28"/>
          <w:szCs w:val="28"/>
        </w:rPr>
        <w:t>VII</w:t>
      </w:r>
      <w:r w:rsidRPr="00FC09BB">
        <w:rPr>
          <w:b/>
          <w:sz w:val="28"/>
          <w:szCs w:val="28"/>
          <w:lang w:val="ru-RU"/>
        </w:rPr>
        <w:t xml:space="preserve"> </w:t>
      </w:r>
    </w:p>
    <w:p w:rsidR="00FC09BB" w:rsidRPr="00FC09BB" w:rsidRDefault="00FC09BB" w:rsidP="00FC09BB">
      <w:pPr>
        <w:jc w:val="center"/>
        <w:rPr>
          <w:b/>
          <w:sz w:val="28"/>
          <w:szCs w:val="28"/>
          <w:lang w:val="ru-RU"/>
        </w:rPr>
      </w:pPr>
      <w:r w:rsidRPr="00FC09BB">
        <w:rPr>
          <w:b/>
          <w:sz w:val="28"/>
          <w:szCs w:val="28"/>
          <w:lang w:val="ru-RU"/>
        </w:rPr>
        <w:t>ЗАКЛЮЧИТЕЛЬНЫЕ И ПЕРЕХОДНЫЕ ПОЛОЖЕНИЯ</w:t>
      </w:r>
    </w:p>
    <w:p w:rsidR="00FC09BB" w:rsidRPr="00FC09BB" w:rsidRDefault="00FC09BB" w:rsidP="00FC09BB">
      <w:pPr>
        <w:tabs>
          <w:tab w:val="left" w:pos="1560"/>
        </w:tabs>
        <w:rPr>
          <w:rFonts w:eastAsiaTheme="minorEastAsia"/>
          <w:b/>
          <w:sz w:val="28"/>
          <w:szCs w:val="28"/>
          <w:lang w:val="ru-RU" w:eastAsia="zh-TW"/>
        </w:rPr>
      </w:pPr>
      <w:r w:rsidRPr="00FC09BB">
        <w:rPr>
          <w:rFonts w:eastAsiaTheme="minorEastAsia"/>
          <w:b/>
          <w:sz w:val="28"/>
          <w:szCs w:val="28"/>
          <w:lang w:val="ru-RU" w:eastAsia="zh-TW"/>
        </w:rPr>
        <w:tab/>
      </w:r>
    </w:p>
    <w:p w:rsidR="00FC09BB" w:rsidRPr="00FC09BB" w:rsidRDefault="00FC09BB" w:rsidP="00FC09BB">
      <w:pPr>
        <w:tabs>
          <w:tab w:val="left" w:pos="1560"/>
        </w:tabs>
        <w:rPr>
          <w:rFonts w:eastAsiaTheme="minorEastAsia"/>
          <w:b/>
          <w:sz w:val="28"/>
          <w:szCs w:val="28"/>
          <w:lang w:val="ru-RU" w:eastAsia="zh-TW"/>
        </w:rPr>
      </w:pPr>
      <w:r w:rsidRPr="00FC09BB">
        <w:rPr>
          <w:rFonts w:eastAsiaTheme="minorEastAsia"/>
          <w:b/>
          <w:sz w:val="28"/>
          <w:szCs w:val="28"/>
          <w:lang w:val="ru-RU" w:eastAsia="zh-TW"/>
        </w:rPr>
        <w:t>Статья 17. Заключительные и переходные положения</w:t>
      </w:r>
    </w:p>
    <w:p w:rsidR="00FC09BB" w:rsidRPr="00FC09BB" w:rsidRDefault="00FC09BB" w:rsidP="00FC09BB">
      <w:pPr>
        <w:tabs>
          <w:tab w:val="left" w:pos="567"/>
          <w:tab w:val="left" w:pos="1134"/>
        </w:tabs>
        <w:rPr>
          <w:rFonts w:eastAsiaTheme="minorEastAsia"/>
          <w:sz w:val="28"/>
          <w:szCs w:val="28"/>
          <w:lang w:val="ru-RU" w:eastAsia="zh-TW"/>
        </w:rPr>
      </w:pPr>
      <w:r w:rsidRPr="00FC09BB">
        <w:rPr>
          <w:rFonts w:eastAsiaTheme="minorEastAsia"/>
          <w:sz w:val="28"/>
          <w:szCs w:val="28"/>
          <w:lang w:val="ru-RU" w:eastAsia="zh-TW"/>
        </w:rPr>
        <w:t>(1) Структуры, которые на момент вступления в силу настоящего закона организованы в качестве секторальных комитетов со статусом или без статуса юридического лица или имеют в своем названии слова «секторальный комитет» и учреждены субъектами, предусмотренными частями (1) и (2) статьи 6, могут быть зарегистрированы в качестве секторальных комитетов со статусом юридического лица, согласно процедуре регистрации, установленной настоящим законом.</w:t>
      </w:r>
    </w:p>
    <w:p w:rsidR="00FC09BB" w:rsidRPr="00FC09BB" w:rsidRDefault="00FC09BB" w:rsidP="00FC09BB">
      <w:pPr>
        <w:tabs>
          <w:tab w:val="left" w:pos="567"/>
          <w:tab w:val="left" w:pos="1134"/>
        </w:tabs>
        <w:rPr>
          <w:rFonts w:eastAsiaTheme="minorEastAsia"/>
          <w:sz w:val="28"/>
          <w:szCs w:val="28"/>
          <w:lang w:val="ru-RU" w:eastAsia="zh-TW"/>
        </w:rPr>
      </w:pPr>
      <w:r w:rsidRPr="00FC09BB">
        <w:rPr>
          <w:rFonts w:eastAsiaTheme="minorEastAsia"/>
          <w:sz w:val="28"/>
          <w:szCs w:val="28"/>
          <w:lang w:val="ru-RU" w:eastAsia="zh-TW"/>
        </w:rPr>
        <w:t xml:space="preserve">(2) Министерство труда, социальной защиты и семьи поддерживает через информирование и мониторинг процесс создания секторальных комитетов и представляет ежегодно, по требованию, Правительству, отчет о результатах соответствующей деятельности.  </w:t>
      </w:r>
    </w:p>
    <w:p w:rsidR="00FC09BB" w:rsidRPr="00FC09BB" w:rsidRDefault="00FC09BB" w:rsidP="00FC09BB">
      <w:pPr>
        <w:rPr>
          <w:sz w:val="28"/>
          <w:szCs w:val="28"/>
          <w:lang w:val="ru-RU" w:eastAsia="zh-TW"/>
        </w:rPr>
      </w:pPr>
      <w:r w:rsidRPr="00FC09BB">
        <w:rPr>
          <w:sz w:val="28"/>
          <w:szCs w:val="28"/>
          <w:lang w:val="ru-RU" w:eastAsia="zh-TW"/>
        </w:rPr>
        <w:t>(3) Правительству в 3-месячный срок с момента вступления в силу настоящего закона привести свои нормативные акты в соответствие с настоящим законом.</w:t>
      </w:r>
    </w:p>
    <w:p w:rsidR="00FC09BB" w:rsidRPr="00FC09BB" w:rsidRDefault="00FC09BB" w:rsidP="00FC09BB">
      <w:pPr>
        <w:rPr>
          <w:sz w:val="28"/>
          <w:szCs w:val="28"/>
          <w:lang w:val="ru-RU" w:eastAsia="zh-TW"/>
        </w:rPr>
      </w:pPr>
    </w:p>
    <w:p w:rsidR="00FC09BB" w:rsidRPr="00FC09BB" w:rsidRDefault="00FC09BB" w:rsidP="00FC09BB">
      <w:pPr>
        <w:ind w:firstLine="708"/>
        <w:rPr>
          <w:sz w:val="28"/>
          <w:szCs w:val="28"/>
          <w:lang w:val="ru-RU" w:eastAsia="zh-TW"/>
        </w:rPr>
      </w:pPr>
      <w:r w:rsidRPr="00FC09BB">
        <w:rPr>
          <w:b/>
          <w:sz w:val="28"/>
          <w:szCs w:val="28"/>
          <w:lang w:val="ru-RU" w:eastAsia="zh-TW"/>
        </w:rPr>
        <w:t>Статья 18</w:t>
      </w:r>
      <w:r w:rsidRPr="00FC09BB">
        <w:rPr>
          <w:sz w:val="28"/>
          <w:szCs w:val="28"/>
          <w:lang w:val="ru-RU" w:eastAsia="zh-TW"/>
        </w:rPr>
        <w:t>. В статье 67 Кодекса об образовании Республики Молдова №152 от 17 июля 2014 года (Официальный монитор Республики Молдова. 2014 г.,  №319-324, ст.634), с последующими изменениями и дополнениями, часть (4) изложить в следующей редакции:</w:t>
      </w:r>
    </w:p>
    <w:p w:rsidR="00FC09BB" w:rsidRDefault="00FC09BB" w:rsidP="00FC09BB">
      <w:pPr>
        <w:pStyle w:val="a5"/>
        <w:rPr>
          <w:sz w:val="28"/>
          <w:szCs w:val="28"/>
        </w:rPr>
      </w:pPr>
      <w:r>
        <w:rPr>
          <w:sz w:val="28"/>
          <w:szCs w:val="28"/>
          <w:lang w:eastAsia="zh-TW"/>
        </w:rPr>
        <w:t xml:space="preserve">«(4) </w:t>
      </w:r>
      <w:r>
        <w:rPr>
          <w:sz w:val="28"/>
          <w:szCs w:val="28"/>
        </w:rPr>
        <w:t>Направления профессиональной подготовки, по которым создаются секторальные комитеты, соответствуют отраслям экономики, установленным согласно Классификатору видов экономической деятельности  Республики Молдова. Секторальные комитеты учреждаются и функционируют согласно порядку,  установленному законом».</w:t>
      </w:r>
    </w:p>
    <w:p w:rsidR="00FC09BB" w:rsidRPr="00FC09BB" w:rsidRDefault="00FC09BB" w:rsidP="00FC09BB">
      <w:pPr>
        <w:rPr>
          <w:b/>
          <w:sz w:val="28"/>
          <w:szCs w:val="28"/>
          <w:lang w:val="ru-RU" w:eastAsia="zh-TW"/>
        </w:rPr>
      </w:pPr>
    </w:p>
    <w:p w:rsidR="00FC09BB" w:rsidRPr="00FC09BB" w:rsidRDefault="00FC09BB" w:rsidP="00FC09BB">
      <w:pPr>
        <w:rPr>
          <w:sz w:val="28"/>
          <w:szCs w:val="28"/>
          <w:lang w:val="ru-RU" w:eastAsia="zh-TW"/>
        </w:rPr>
      </w:pPr>
      <w:r w:rsidRPr="00FC09BB">
        <w:rPr>
          <w:b/>
          <w:sz w:val="28"/>
          <w:szCs w:val="28"/>
          <w:lang w:val="ru-RU" w:eastAsia="zh-TW"/>
        </w:rPr>
        <w:t>Статья 19</w:t>
      </w:r>
      <w:r w:rsidRPr="00FC09BB">
        <w:rPr>
          <w:sz w:val="28"/>
          <w:szCs w:val="28"/>
          <w:lang w:val="ru-RU" w:eastAsia="zh-TW"/>
        </w:rPr>
        <w:t>.  В Кодекс Республики Молдова о правонарушениях</w:t>
      </w:r>
      <w:r w:rsidRPr="00FC09BB">
        <w:rPr>
          <w:b/>
          <w:sz w:val="28"/>
          <w:szCs w:val="28"/>
          <w:lang w:val="ru-RU" w:eastAsia="zh-TW"/>
        </w:rPr>
        <w:t xml:space="preserve"> </w:t>
      </w:r>
      <w:r w:rsidRPr="00FC09BB">
        <w:rPr>
          <w:sz w:val="28"/>
          <w:szCs w:val="28"/>
          <w:lang w:val="ru-RU" w:eastAsia="zh-TW"/>
        </w:rPr>
        <w:t>№218-</w:t>
      </w:r>
      <w:r>
        <w:rPr>
          <w:sz w:val="28"/>
          <w:szCs w:val="28"/>
          <w:lang w:eastAsia="zh-TW"/>
        </w:rPr>
        <w:t>XVI</w:t>
      </w:r>
      <w:r w:rsidRPr="00FC09BB">
        <w:rPr>
          <w:sz w:val="28"/>
          <w:szCs w:val="28"/>
          <w:lang w:val="ru-RU" w:eastAsia="zh-TW"/>
        </w:rPr>
        <w:t xml:space="preserve">  от 24 октября 2008 года (повторное опубликование: Официальный монитор Республики Молдова, 2017г., №78-84, ст.100), с последующими изменениями и дополнениями,  внести следующие изменения и дополнения:</w:t>
      </w:r>
    </w:p>
    <w:p w:rsidR="00FC09BB" w:rsidRPr="00FC09BB" w:rsidRDefault="00FC09BB" w:rsidP="00FC09BB">
      <w:pPr>
        <w:rPr>
          <w:sz w:val="28"/>
          <w:szCs w:val="28"/>
          <w:lang w:val="ru-RU" w:eastAsia="zh-TW"/>
        </w:rPr>
      </w:pPr>
      <w:r w:rsidRPr="00FC09BB">
        <w:rPr>
          <w:sz w:val="28"/>
          <w:szCs w:val="28"/>
          <w:lang w:val="ru-RU" w:eastAsia="zh-TW"/>
        </w:rPr>
        <w:t>1. Дополнить кодекс  статьей 330</w:t>
      </w:r>
      <w:r w:rsidRPr="00FC09BB">
        <w:rPr>
          <w:sz w:val="28"/>
          <w:szCs w:val="28"/>
          <w:vertAlign w:val="superscript"/>
          <w:lang w:val="ru-RU" w:eastAsia="zh-TW"/>
        </w:rPr>
        <w:t xml:space="preserve">5 </w:t>
      </w:r>
      <w:r w:rsidRPr="00FC09BB">
        <w:rPr>
          <w:sz w:val="28"/>
          <w:szCs w:val="28"/>
          <w:lang w:val="ru-RU" w:eastAsia="zh-TW"/>
        </w:rPr>
        <w:t>следующего содержания:</w:t>
      </w:r>
    </w:p>
    <w:p w:rsidR="00FC09BB" w:rsidRPr="00FC09BB" w:rsidRDefault="00FC09BB" w:rsidP="00FC09BB">
      <w:pPr>
        <w:rPr>
          <w:b/>
          <w:sz w:val="28"/>
          <w:szCs w:val="28"/>
          <w:lang w:val="ru-RU" w:eastAsia="zh-TW"/>
        </w:rPr>
      </w:pPr>
      <w:r w:rsidRPr="00FC09BB">
        <w:rPr>
          <w:sz w:val="28"/>
          <w:szCs w:val="28"/>
          <w:lang w:val="ru-RU" w:eastAsia="zh-TW"/>
        </w:rPr>
        <w:t>«Статья 330</w:t>
      </w:r>
      <w:r w:rsidRPr="00FC09BB">
        <w:rPr>
          <w:sz w:val="28"/>
          <w:szCs w:val="28"/>
          <w:vertAlign w:val="superscript"/>
          <w:lang w:val="ru-RU" w:eastAsia="zh-TW"/>
        </w:rPr>
        <w:t>5</w:t>
      </w:r>
      <w:r w:rsidRPr="00FC09BB">
        <w:rPr>
          <w:sz w:val="28"/>
          <w:szCs w:val="28"/>
          <w:lang w:val="ru-RU" w:eastAsia="zh-TW"/>
        </w:rPr>
        <w:t>. Непредставление обновленной информации органу по регистрации некоммерческих организаций</w:t>
      </w:r>
    </w:p>
    <w:p w:rsidR="00FC09BB" w:rsidRPr="00FC09BB" w:rsidRDefault="00FC09BB" w:rsidP="00FC09BB">
      <w:pPr>
        <w:rPr>
          <w:sz w:val="28"/>
          <w:szCs w:val="28"/>
          <w:lang w:val="ru-RU"/>
        </w:rPr>
      </w:pPr>
      <w:r w:rsidRPr="00FC09BB">
        <w:rPr>
          <w:sz w:val="28"/>
          <w:szCs w:val="28"/>
          <w:lang w:val="ru-RU" w:eastAsia="zh-TW"/>
        </w:rPr>
        <w:t>В случае непредставления</w:t>
      </w:r>
      <w:r w:rsidRPr="00FC09BB">
        <w:rPr>
          <w:sz w:val="28"/>
          <w:szCs w:val="28"/>
          <w:lang w:val="ru-RU"/>
        </w:rPr>
        <w:t xml:space="preserve"> в течение 2 лет подряд секторальным комитетом, получившим в предыдущем году финансирование из государственных фондов, новых данных в целях их внесения в Государственный регистр некоммерческих организаций, или не информирование в течение 2 лет подряд о продолжении деятельности  комитета на ответственное должностное лицо налагается штраф в размере от 5 до 15 условных единиц.»</w:t>
      </w:r>
    </w:p>
    <w:p w:rsidR="00FC09BB" w:rsidRPr="00FC09BB" w:rsidRDefault="00FC09BB" w:rsidP="00FC09BB">
      <w:pPr>
        <w:rPr>
          <w:sz w:val="28"/>
          <w:szCs w:val="28"/>
          <w:lang w:val="ru-RU"/>
        </w:rPr>
      </w:pPr>
    </w:p>
    <w:p w:rsidR="00FC09BB" w:rsidRPr="00FC09BB" w:rsidRDefault="00FC09BB" w:rsidP="00FC09BB">
      <w:pPr>
        <w:rPr>
          <w:sz w:val="28"/>
          <w:szCs w:val="28"/>
          <w:lang w:val="ru-RU" w:eastAsia="zh-TW"/>
        </w:rPr>
      </w:pPr>
      <w:r w:rsidRPr="00FC09BB">
        <w:rPr>
          <w:sz w:val="28"/>
          <w:szCs w:val="28"/>
          <w:lang w:val="ru-RU"/>
        </w:rPr>
        <w:t>2. Часть  (1)  статьи  402  после цифр «330» дополнить    цифрами      «, 330</w:t>
      </w:r>
      <w:r w:rsidRPr="00FC09BB">
        <w:rPr>
          <w:sz w:val="28"/>
          <w:szCs w:val="28"/>
          <w:vertAlign w:val="superscript"/>
          <w:lang w:val="ru-RU"/>
        </w:rPr>
        <w:t>5</w:t>
      </w:r>
      <w:r w:rsidRPr="00FC09BB">
        <w:rPr>
          <w:sz w:val="28"/>
          <w:szCs w:val="28"/>
          <w:lang w:val="ru-RU"/>
        </w:rPr>
        <w:t>».</w:t>
      </w:r>
    </w:p>
    <w:p w:rsidR="00FC09BB" w:rsidRPr="00FC09BB" w:rsidRDefault="00FC09BB" w:rsidP="00FC09BB">
      <w:pPr>
        <w:ind w:firstLine="360"/>
        <w:rPr>
          <w:b/>
          <w:sz w:val="28"/>
          <w:szCs w:val="28"/>
          <w:lang w:val="ru-RU" w:eastAsia="zh-TW"/>
        </w:rPr>
      </w:pPr>
    </w:p>
    <w:p w:rsidR="00FC09BB" w:rsidRPr="00FC09BB" w:rsidRDefault="00FC09BB" w:rsidP="00FC09BB">
      <w:pPr>
        <w:ind w:firstLine="360"/>
        <w:rPr>
          <w:b/>
          <w:sz w:val="28"/>
          <w:szCs w:val="28"/>
          <w:lang w:val="ru-RU" w:eastAsia="zh-TW"/>
        </w:rPr>
      </w:pPr>
    </w:p>
    <w:p w:rsidR="00FC09BB" w:rsidRDefault="00FC09BB" w:rsidP="00FC09BB">
      <w:pPr>
        <w:ind w:firstLine="360"/>
        <w:rPr>
          <w:sz w:val="28"/>
          <w:szCs w:val="28"/>
        </w:rPr>
      </w:pPr>
      <w:r>
        <w:rPr>
          <w:b/>
          <w:sz w:val="28"/>
          <w:szCs w:val="28"/>
          <w:lang w:eastAsia="zh-TW"/>
        </w:rPr>
        <w:t>Председатель Парламента</w:t>
      </w:r>
    </w:p>
    <w:p w:rsidR="00FC09BB" w:rsidRPr="00CB0FCF" w:rsidRDefault="00FC09BB" w:rsidP="000E0F99">
      <w:pPr>
        <w:ind w:firstLine="709"/>
        <w:rPr>
          <w:sz w:val="28"/>
          <w:szCs w:val="28"/>
          <w:lang w:val="ro-RO" w:eastAsia="ru-RU"/>
        </w:rPr>
      </w:pPr>
      <w:bookmarkStart w:id="1" w:name="_GoBack"/>
      <w:bookmarkEnd w:id="1"/>
    </w:p>
    <w:sectPr w:rsidR="00FC09BB" w:rsidRPr="00CB0FCF" w:rsidSect="00AE7568">
      <w:headerReference w:type="default" r:id="rId8"/>
      <w:footerReference w:type="default" r:id="rId9"/>
      <w:headerReference w:type="first" r:id="rId10"/>
      <w:footerReference w:type="first" r:id="rId11"/>
      <w:pgSz w:w="11907" w:h="16840" w:code="9"/>
      <w:pgMar w:top="1134" w:right="964" w:bottom="1134" w:left="1814" w:header="720" w:footer="720"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16C5" w:rsidRDefault="00E216C5" w:rsidP="00026B87">
      <w:r>
        <w:separator/>
      </w:r>
    </w:p>
  </w:endnote>
  <w:endnote w:type="continuationSeparator" w:id="0">
    <w:p w:rsidR="00E216C5" w:rsidRDefault="00E216C5" w:rsidP="00026B8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43"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Arial">
    <w:panose1 w:val="020B0604020202020204"/>
    <w:charset w:val="CC"/>
    <w:family w:val="swiss"/>
    <w:pitch w:val="variable"/>
    <w:sig w:usb0="E0002AFF" w:usb1="C0007843" w:usb2="00000009" w:usb3="00000000" w:csb0="000001FF" w:csb1="00000000"/>
  </w:font>
  <w:font w:name="$ Benguiat_Bold">
    <w:altName w:val="Impact"/>
    <w:charset w:val="00"/>
    <w:family w:val="swiss"/>
    <w:pitch w:val="variable"/>
    <w:sig w:usb0="00000003" w:usb1="00000000" w:usb2="00000000" w:usb3="00000000" w:csb0="00000001" w:csb1="00000000"/>
  </w:font>
  <w:font w:name="$Caslon">
    <w:altName w:val="Century Gothic"/>
    <w:charset w:val="00"/>
    <w:family w:val="swiss"/>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00002FF" w:usb1="4000ACFF" w:usb2="00000001" w:usb3="00000000" w:csb0="0000019F" w:csb1="00000000"/>
  </w:font>
  <w:font w:name="Verdana">
    <w:panose1 w:val="020B0604030504040204"/>
    <w:charset w:val="CC"/>
    <w:family w:val="swiss"/>
    <w:pitch w:val="variable"/>
    <w:sig w:usb0="A10006FF" w:usb1="4000205B" w:usb2="00000010" w:usb3="00000000" w:csb0="0000019F" w:csb1="00000000"/>
  </w:font>
  <w:font w:name="Nimbus Sans L">
    <w:altName w:val="Arial"/>
    <w:charset w:val="00"/>
    <w:family w:val="swiss"/>
    <w:pitch w:val="variable"/>
  </w:font>
  <w:font w:name="DejaVu Sans">
    <w:altName w:val="Arial Unicode MS"/>
    <w:charset w:val="80"/>
    <w:family w:val="auto"/>
    <w:pitch w:val="variable"/>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6C5" w:rsidRPr="00C74719" w:rsidRDefault="00E216C5" w:rsidP="00C74719">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F2D9A">
      <w:rPr>
        <w:noProof/>
        <w:sz w:val="16"/>
        <w:szCs w:val="16"/>
      </w:rPr>
      <w:t>\\172.17.20.4\operatori\006\ANUL 2017\HOTARARI\10345\10345-redactat-ro.docx</w:t>
    </w:r>
    <w:r w:rsidRPr="00814406">
      <w:rPr>
        <w:sz w:val="16"/>
        <w:szCs w:val="16"/>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6C5" w:rsidRPr="00814406" w:rsidRDefault="00E216C5" w:rsidP="00814406">
    <w:pPr>
      <w:pStyle w:val="a9"/>
      <w:ind w:firstLine="0"/>
      <w:rPr>
        <w:sz w:val="16"/>
        <w:szCs w:val="16"/>
      </w:rPr>
    </w:pPr>
    <w:r w:rsidRPr="00814406">
      <w:rPr>
        <w:sz w:val="16"/>
        <w:szCs w:val="16"/>
      </w:rPr>
      <w:fldChar w:fldCharType="begin"/>
    </w:r>
    <w:r w:rsidRPr="00814406">
      <w:rPr>
        <w:sz w:val="16"/>
        <w:szCs w:val="16"/>
      </w:rPr>
      <w:instrText xml:space="preserve"> FILENAME  \p  \* MERGEFORMAT </w:instrText>
    </w:r>
    <w:r w:rsidRPr="00814406">
      <w:rPr>
        <w:sz w:val="16"/>
        <w:szCs w:val="16"/>
      </w:rPr>
      <w:fldChar w:fldCharType="separate"/>
    </w:r>
    <w:r w:rsidR="001F2D9A">
      <w:rPr>
        <w:noProof/>
        <w:sz w:val="16"/>
        <w:szCs w:val="16"/>
      </w:rPr>
      <w:t>\\172.17.20.4\operatori\006\ANUL 2017\HOTARARI\10345\10345-redactat-ro.docx</w:t>
    </w:r>
    <w:r w:rsidRPr="00814406">
      <w:rPr>
        <w:sz w:val="16"/>
        <w:szCs w:val="16"/>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16C5" w:rsidRDefault="00E216C5" w:rsidP="00026B87">
      <w:r>
        <w:separator/>
      </w:r>
    </w:p>
  </w:footnote>
  <w:footnote w:type="continuationSeparator" w:id="0">
    <w:p w:rsidR="00E216C5" w:rsidRDefault="00E216C5" w:rsidP="00026B8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216C5" w:rsidRDefault="00E216C5">
    <w:pPr>
      <w:pStyle w:val="a7"/>
      <w:jc w:val="center"/>
    </w:pPr>
    <w:r>
      <w:fldChar w:fldCharType="begin"/>
    </w:r>
    <w:r>
      <w:instrText>PAGE   \* MERGEFORMAT</w:instrText>
    </w:r>
    <w:r>
      <w:fldChar w:fldCharType="separate"/>
    </w:r>
    <w:r w:rsidR="00FC09BB" w:rsidRPr="00FC09BB">
      <w:rPr>
        <w:noProof/>
        <w:lang w:val="ro-RO"/>
      </w:rPr>
      <w:t>21</w:t>
    </w:r>
    <w:r>
      <w:fldChar w:fldCharType="end"/>
    </w:r>
  </w:p>
  <w:p w:rsidR="00E216C5" w:rsidRDefault="00E216C5">
    <w:pPr>
      <w:pStyle w:val="a7"/>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tbl>
    <w:tblPr>
      <w:tblW w:w="0" w:type="auto"/>
      <w:jc w:val="center"/>
      <w:tblBorders>
        <w:top w:val="single" w:sz="4" w:space="0" w:color="000080"/>
        <w:bottom w:val="single" w:sz="4" w:space="0" w:color="000080"/>
      </w:tblBorders>
      <w:tblLayout w:type="fixed"/>
      <w:tblCellMar>
        <w:left w:w="0" w:type="dxa"/>
        <w:right w:w="0" w:type="dxa"/>
      </w:tblCellMar>
      <w:tblLook w:val="0000" w:firstRow="0" w:lastRow="0" w:firstColumn="0" w:lastColumn="0" w:noHBand="0" w:noVBand="0"/>
    </w:tblPr>
    <w:tblGrid>
      <w:gridCol w:w="3544"/>
      <w:gridCol w:w="1835"/>
      <w:gridCol w:w="3693"/>
    </w:tblGrid>
    <w:tr w:rsidR="00E216C5" w:rsidRPr="009423B6" w:rsidTr="00C02DFA">
      <w:trPr>
        <w:jc w:val="center"/>
      </w:trPr>
      <w:tc>
        <w:tcPr>
          <w:tcW w:w="3544" w:type="dxa"/>
          <w:tcBorders>
            <w:top w:val="nil"/>
            <w:bottom w:val="nil"/>
          </w:tcBorders>
        </w:tcPr>
        <w:p w:rsidR="00E216C5" w:rsidRPr="009423B6" w:rsidRDefault="00E216C5" w:rsidP="00C02DFA">
          <w:pPr>
            <w:ind w:firstLine="0"/>
            <w:jc w:val="center"/>
            <w:rPr>
              <w:sz w:val="24"/>
            </w:rPr>
          </w:pPr>
        </w:p>
        <w:p w:rsidR="00E216C5" w:rsidRPr="009423B6" w:rsidRDefault="00E216C5" w:rsidP="00C02DFA">
          <w:pPr>
            <w:jc w:val="center"/>
            <w:rPr>
              <w:sz w:val="24"/>
            </w:rPr>
          </w:pPr>
        </w:p>
        <w:p w:rsidR="00E216C5" w:rsidRPr="009423B6" w:rsidRDefault="00E216C5" w:rsidP="00C02DFA">
          <w:pPr>
            <w:jc w:val="center"/>
            <w:rPr>
              <w:sz w:val="24"/>
            </w:rPr>
          </w:pPr>
        </w:p>
        <w:p w:rsidR="00E216C5" w:rsidRPr="009423B6" w:rsidRDefault="00E216C5" w:rsidP="00C02DFA">
          <w:pPr>
            <w:pStyle w:val="5"/>
            <w:rPr>
              <w:rFonts w:ascii="Times New Roman" w:hAnsi="Times New Roman"/>
              <w:b/>
            </w:rPr>
          </w:pPr>
        </w:p>
        <w:p w:rsidR="00E216C5" w:rsidRDefault="00E216C5" w:rsidP="00C02DFA">
          <w:pPr>
            <w:pStyle w:val="8"/>
            <w:rPr>
              <w:rFonts w:ascii="Times New Roman" w:hAnsi="Times New Roman"/>
              <w:sz w:val="20"/>
              <w:lang w:val="x-none"/>
            </w:rPr>
          </w:pPr>
        </w:p>
        <w:p w:rsidR="00E216C5" w:rsidRPr="009423B6" w:rsidRDefault="00E216C5" w:rsidP="00C02DFA">
          <w:pPr>
            <w:rPr>
              <w:lang w:val="x-none"/>
            </w:rPr>
          </w:pPr>
        </w:p>
      </w:tc>
      <w:tc>
        <w:tcPr>
          <w:tcW w:w="1835" w:type="dxa"/>
          <w:tcBorders>
            <w:top w:val="nil"/>
            <w:bottom w:val="nil"/>
          </w:tcBorders>
        </w:tcPr>
        <w:p w:rsidR="00E216C5" w:rsidRPr="0063090F" w:rsidRDefault="00E216C5" w:rsidP="00C02DFA">
          <w:pPr>
            <w:ind w:firstLine="0"/>
            <w:jc w:val="center"/>
            <w:rPr>
              <w:b/>
              <w:lang w:val="x-none"/>
            </w:rPr>
          </w:pPr>
          <w:r w:rsidRPr="0063090F">
            <w:rPr>
              <w:b/>
              <w:lang w:val="ro-RO"/>
            </w:rPr>
            <w:object w:dxaOrig="1575" w:dyaOrig="142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2.05pt;height:74.5pt" o:ole="" fillcolor="window">
                <v:imagedata r:id="rId1" o:title=""/>
              </v:shape>
              <o:OLEObject Type="Embed" ProgID="Word.Picture.8" ShapeID="_x0000_i1025" DrawAspect="Content" ObjectID="_1570951995" r:id="rId2"/>
            </w:object>
          </w:r>
        </w:p>
      </w:tc>
      <w:tc>
        <w:tcPr>
          <w:tcW w:w="3693" w:type="dxa"/>
          <w:tcBorders>
            <w:top w:val="nil"/>
            <w:bottom w:val="nil"/>
          </w:tcBorders>
        </w:tcPr>
        <w:p w:rsidR="00E216C5" w:rsidRDefault="00E216C5" w:rsidP="00C02DFA">
          <w:pPr>
            <w:jc w:val="center"/>
            <w:rPr>
              <w:b/>
              <w:sz w:val="30"/>
            </w:rPr>
          </w:pPr>
        </w:p>
        <w:p w:rsidR="00E216C5" w:rsidRPr="009423B6" w:rsidRDefault="00E216C5" w:rsidP="00C02DFA">
          <w:pPr>
            <w:rPr>
              <w:sz w:val="30"/>
            </w:rPr>
          </w:pPr>
        </w:p>
        <w:p w:rsidR="00E216C5" w:rsidRDefault="00E216C5" w:rsidP="00C02DFA">
          <w:pPr>
            <w:rPr>
              <w:sz w:val="30"/>
            </w:rPr>
          </w:pPr>
        </w:p>
        <w:p w:rsidR="00E216C5" w:rsidRDefault="00E216C5" w:rsidP="00C02DFA">
          <w:pPr>
            <w:rPr>
              <w:sz w:val="30"/>
            </w:rPr>
          </w:pPr>
        </w:p>
        <w:p w:rsidR="00E216C5" w:rsidRPr="009423B6" w:rsidRDefault="00E216C5" w:rsidP="00C02DFA">
          <w:pPr>
            <w:rPr>
              <w:sz w:val="30"/>
            </w:rPr>
          </w:pPr>
        </w:p>
      </w:tc>
    </w:tr>
    <w:tr w:rsidR="00E216C5" w:rsidRPr="009423B6" w:rsidTr="00C02DFA">
      <w:trPr>
        <w:cantSplit/>
        <w:jc w:val="center"/>
      </w:trPr>
      <w:tc>
        <w:tcPr>
          <w:tcW w:w="9072" w:type="dxa"/>
          <w:gridSpan w:val="3"/>
          <w:tcBorders>
            <w:top w:val="nil"/>
            <w:bottom w:val="nil"/>
          </w:tcBorders>
        </w:tcPr>
        <w:p w:rsidR="00E216C5" w:rsidRPr="009423B6" w:rsidRDefault="00E216C5" w:rsidP="00C02DFA">
          <w:pPr>
            <w:pStyle w:val="8"/>
            <w:rPr>
              <w:rFonts w:ascii="Times New Roman" w:hAnsi="Times New Roman"/>
              <w:color w:val="000080"/>
              <w:sz w:val="10"/>
            </w:rPr>
          </w:pPr>
        </w:p>
        <w:p w:rsidR="00E216C5" w:rsidRPr="00D41305" w:rsidRDefault="00E216C5" w:rsidP="00C02DFA">
          <w:pPr>
            <w:pStyle w:val="8"/>
            <w:ind w:hanging="28"/>
            <w:rPr>
              <w:rFonts w:ascii="Times New Roman" w:hAnsi="Times New Roman"/>
              <w:spacing w:val="20"/>
              <w:sz w:val="40"/>
              <w:szCs w:val="40"/>
            </w:rPr>
          </w:pPr>
          <w:r w:rsidRPr="00D41305">
            <w:rPr>
              <w:rFonts w:ascii="Times New Roman" w:hAnsi="Times New Roman"/>
              <w:spacing w:val="20"/>
              <w:sz w:val="40"/>
              <w:szCs w:val="40"/>
            </w:rPr>
            <w:t>GUVERNUL REPUBLICII MOLDOVA</w:t>
          </w:r>
        </w:p>
        <w:p w:rsidR="00E216C5" w:rsidRDefault="00E216C5" w:rsidP="00C02DFA">
          <w:pPr>
            <w:pStyle w:val="8"/>
            <w:ind w:hanging="28"/>
            <w:rPr>
              <w:rFonts w:ascii="Times New Roman" w:hAnsi="Times New Roman"/>
              <w:sz w:val="32"/>
              <w:szCs w:val="32"/>
            </w:rPr>
          </w:pPr>
        </w:p>
        <w:p w:rsidR="00E216C5" w:rsidRPr="007A4567" w:rsidRDefault="00E216C5" w:rsidP="00C02DFA">
          <w:pPr>
            <w:pStyle w:val="8"/>
            <w:ind w:hanging="28"/>
            <w:rPr>
              <w:rFonts w:ascii="Times New Roman" w:hAnsi="Times New Roman"/>
              <w:szCs w:val="24"/>
            </w:rPr>
          </w:pPr>
          <w:r w:rsidRPr="00D41305">
            <w:rPr>
              <w:rFonts w:ascii="Times New Roman" w:hAnsi="Times New Roman"/>
              <w:sz w:val="32"/>
              <w:szCs w:val="32"/>
            </w:rPr>
            <w:t xml:space="preserve">H O T </w:t>
          </w:r>
          <w:r w:rsidRPr="00D41305">
            <w:rPr>
              <w:rFonts w:ascii="Times New Roman" w:hAnsi="Times New Roman"/>
              <w:sz w:val="32"/>
              <w:szCs w:val="32"/>
              <w:lang w:val="ro-RO"/>
            </w:rPr>
            <w:t>Ă R Î R E</w:t>
          </w:r>
          <w:r w:rsidRPr="0063090F">
            <w:rPr>
              <w:rFonts w:ascii="Times New Roman" w:hAnsi="Times New Roman"/>
              <w:sz w:val="28"/>
              <w:szCs w:val="28"/>
              <w:lang w:val="ro-RO"/>
            </w:rPr>
            <w:t xml:space="preserve">  </w:t>
          </w:r>
          <w:r w:rsidRPr="001F2D9A">
            <w:rPr>
              <w:rFonts w:ascii="Times New Roman" w:hAnsi="Times New Roman"/>
              <w:sz w:val="28"/>
              <w:szCs w:val="28"/>
              <w:lang w:val="ro-RO"/>
            </w:rPr>
            <w:t>nr</w:t>
          </w:r>
          <w:r w:rsidRPr="001F2D9A">
            <w:rPr>
              <w:rFonts w:ascii="Times New Roman" w:hAnsi="Times New Roman"/>
              <w:b w:val="0"/>
              <w:sz w:val="28"/>
              <w:szCs w:val="28"/>
              <w:lang w:val="ro-RO"/>
            </w:rPr>
            <w:t>.</w:t>
          </w:r>
          <w:r w:rsidR="001F2D9A" w:rsidRPr="001F2D9A">
            <w:rPr>
              <w:rFonts w:ascii="Times New Roman" w:hAnsi="Times New Roman"/>
              <w:sz w:val="28"/>
              <w:szCs w:val="28"/>
              <w:lang w:val="ro-RO"/>
            </w:rPr>
            <w:t>545</w:t>
          </w:r>
          <w:r w:rsidRPr="007A4567">
            <w:rPr>
              <w:rFonts w:ascii="Times New Roman" w:hAnsi="Times New Roman"/>
              <w:szCs w:val="24"/>
            </w:rPr>
            <w:t xml:space="preserve"> </w:t>
          </w:r>
        </w:p>
        <w:p w:rsidR="00E216C5" w:rsidRPr="004E1000" w:rsidRDefault="00E216C5" w:rsidP="00C02DFA">
          <w:pPr>
            <w:ind w:hanging="28"/>
          </w:pPr>
        </w:p>
        <w:p w:rsidR="00E216C5" w:rsidRPr="001F2D9A" w:rsidRDefault="00E216C5" w:rsidP="00C02DFA">
          <w:pPr>
            <w:ind w:hanging="28"/>
            <w:jc w:val="center"/>
            <w:rPr>
              <w:b/>
              <w:sz w:val="28"/>
              <w:szCs w:val="28"/>
              <w:u w:val="single"/>
            </w:rPr>
          </w:pPr>
          <w:r w:rsidRPr="001F2D9A">
            <w:rPr>
              <w:b/>
              <w:sz w:val="28"/>
              <w:szCs w:val="28"/>
              <w:u w:val="single"/>
            </w:rPr>
            <w:t xml:space="preserve">din </w:t>
          </w:r>
          <w:r w:rsidR="001F2D9A" w:rsidRPr="001F2D9A">
            <w:rPr>
              <w:b/>
              <w:sz w:val="28"/>
              <w:szCs w:val="28"/>
              <w:u w:val="single"/>
            </w:rPr>
            <w:t>11 iulie 2017</w:t>
          </w:r>
        </w:p>
        <w:p w:rsidR="00E216C5" w:rsidRPr="0063090F" w:rsidRDefault="00E216C5" w:rsidP="00C02DFA">
          <w:pPr>
            <w:ind w:hanging="28"/>
            <w:jc w:val="center"/>
            <w:rPr>
              <w:b/>
              <w:sz w:val="24"/>
              <w:szCs w:val="24"/>
            </w:rPr>
          </w:pPr>
          <w:r w:rsidRPr="0063090F">
            <w:rPr>
              <w:b/>
              <w:sz w:val="24"/>
              <w:szCs w:val="24"/>
            </w:rPr>
            <w:t>Chișinău</w:t>
          </w:r>
        </w:p>
        <w:p w:rsidR="00E216C5" w:rsidRPr="009423B6" w:rsidRDefault="00E216C5" w:rsidP="00C02DFA">
          <w:pPr>
            <w:pStyle w:val="8"/>
            <w:rPr>
              <w:rFonts w:ascii="Times New Roman" w:hAnsi="Times New Roman"/>
              <w:color w:val="000080"/>
              <w:sz w:val="4"/>
            </w:rPr>
          </w:pPr>
        </w:p>
        <w:p w:rsidR="00E216C5" w:rsidRPr="009423B6" w:rsidRDefault="00E216C5" w:rsidP="00C02DFA">
          <w:pPr>
            <w:pStyle w:val="8"/>
            <w:rPr>
              <w:rFonts w:ascii="Times New Roman" w:hAnsi="Times New Roman"/>
              <w:b w:val="0"/>
              <w:color w:val="000080"/>
              <w:sz w:val="16"/>
              <w:lang w:val="x-none"/>
            </w:rPr>
          </w:pPr>
        </w:p>
      </w:tc>
    </w:tr>
  </w:tbl>
  <w:p w:rsidR="00E216C5" w:rsidRDefault="00E216C5">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EA0D34"/>
    <w:multiLevelType w:val="hybridMultilevel"/>
    <w:tmpl w:val="4360296A"/>
    <w:lvl w:ilvl="0" w:tplc="42CAC530">
      <w:start w:val="1"/>
      <w:numFmt w:val="decimal"/>
      <w:lvlText w:val="(%1)"/>
      <w:lvlJc w:val="left"/>
      <w:pPr>
        <w:ind w:left="1429" w:hanging="360"/>
      </w:pPr>
      <w:rPr>
        <w:b w:val="0"/>
        <w:lang w:val="ro-RO"/>
      </w:rPr>
    </w:lvl>
    <w:lvl w:ilvl="1" w:tplc="04180019">
      <w:start w:val="1"/>
      <w:numFmt w:val="lowerLetter"/>
      <w:lvlText w:val="%2."/>
      <w:lvlJc w:val="left"/>
      <w:pPr>
        <w:ind w:left="2149" w:hanging="360"/>
      </w:pPr>
    </w:lvl>
    <w:lvl w:ilvl="2" w:tplc="0418001B">
      <w:start w:val="1"/>
      <w:numFmt w:val="lowerRoman"/>
      <w:lvlText w:val="%3."/>
      <w:lvlJc w:val="right"/>
      <w:pPr>
        <w:ind w:left="2869" w:hanging="180"/>
      </w:pPr>
    </w:lvl>
    <w:lvl w:ilvl="3" w:tplc="0418000F">
      <w:start w:val="1"/>
      <w:numFmt w:val="decimal"/>
      <w:lvlText w:val="%4."/>
      <w:lvlJc w:val="left"/>
      <w:pPr>
        <w:ind w:left="3589" w:hanging="360"/>
      </w:pPr>
    </w:lvl>
    <w:lvl w:ilvl="4" w:tplc="04180019">
      <w:start w:val="1"/>
      <w:numFmt w:val="lowerLetter"/>
      <w:lvlText w:val="%5."/>
      <w:lvlJc w:val="left"/>
      <w:pPr>
        <w:ind w:left="4309" w:hanging="360"/>
      </w:pPr>
    </w:lvl>
    <w:lvl w:ilvl="5" w:tplc="0418001B">
      <w:start w:val="1"/>
      <w:numFmt w:val="lowerRoman"/>
      <w:lvlText w:val="%6."/>
      <w:lvlJc w:val="right"/>
      <w:pPr>
        <w:ind w:left="5029" w:hanging="180"/>
      </w:pPr>
    </w:lvl>
    <w:lvl w:ilvl="6" w:tplc="0418000F">
      <w:start w:val="1"/>
      <w:numFmt w:val="decimal"/>
      <w:lvlText w:val="%7."/>
      <w:lvlJc w:val="left"/>
      <w:pPr>
        <w:ind w:left="5749" w:hanging="360"/>
      </w:pPr>
    </w:lvl>
    <w:lvl w:ilvl="7" w:tplc="04180019">
      <w:start w:val="1"/>
      <w:numFmt w:val="lowerLetter"/>
      <w:lvlText w:val="%8."/>
      <w:lvlJc w:val="left"/>
      <w:pPr>
        <w:ind w:left="6469" w:hanging="360"/>
      </w:pPr>
    </w:lvl>
    <w:lvl w:ilvl="8" w:tplc="0418001B">
      <w:start w:val="1"/>
      <w:numFmt w:val="lowerRoman"/>
      <w:lvlText w:val="%9."/>
      <w:lvlJc w:val="right"/>
      <w:pPr>
        <w:ind w:left="7189" w:hanging="180"/>
      </w:pPr>
    </w:lvl>
  </w:abstractNum>
  <w:abstractNum w:abstractNumId="1" w15:restartNumberingAfterBreak="0">
    <w:nsid w:val="050B2164"/>
    <w:multiLevelType w:val="hybridMultilevel"/>
    <w:tmpl w:val="4360296A"/>
    <w:lvl w:ilvl="0" w:tplc="42CAC530">
      <w:start w:val="1"/>
      <w:numFmt w:val="decimal"/>
      <w:lvlText w:val="(%1)"/>
      <w:lvlJc w:val="left"/>
      <w:pPr>
        <w:ind w:left="5039" w:hanging="360"/>
      </w:pPr>
      <w:rPr>
        <w:b w:val="0"/>
        <w:lang w:val="ro-RO"/>
      </w:rPr>
    </w:lvl>
    <w:lvl w:ilvl="1" w:tplc="04180019">
      <w:start w:val="1"/>
      <w:numFmt w:val="lowerLetter"/>
      <w:lvlText w:val="%2."/>
      <w:lvlJc w:val="left"/>
      <w:pPr>
        <w:ind w:left="2149" w:hanging="360"/>
      </w:pPr>
    </w:lvl>
    <w:lvl w:ilvl="2" w:tplc="0418001B">
      <w:start w:val="1"/>
      <w:numFmt w:val="lowerRoman"/>
      <w:lvlText w:val="%3."/>
      <w:lvlJc w:val="right"/>
      <w:pPr>
        <w:ind w:left="2869" w:hanging="180"/>
      </w:pPr>
    </w:lvl>
    <w:lvl w:ilvl="3" w:tplc="0418000F">
      <w:start w:val="1"/>
      <w:numFmt w:val="decimal"/>
      <w:lvlText w:val="%4."/>
      <w:lvlJc w:val="left"/>
      <w:pPr>
        <w:ind w:left="3589" w:hanging="360"/>
      </w:pPr>
    </w:lvl>
    <w:lvl w:ilvl="4" w:tplc="04180019">
      <w:start w:val="1"/>
      <w:numFmt w:val="lowerLetter"/>
      <w:lvlText w:val="%5."/>
      <w:lvlJc w:val="left"/>
      <w:pPr>
        <w:ind w:left="4309" w:hanging="360"/>
      </w:pPr>
    </w:lvl>
    <w:lvl w:ilvl="5" w:tplc="0418001B">
      <w:start w:val="1"/>
      <w:numFmt w:val="lowerRoman"/>
      <w:lvlText w:val="%6."/>
      <w:lvlJc w:val="right"/>
      <w:pPr>
        <w:ind w:left="5029" w:hanging="180"/>
      </w:pPr>
    </w:lvl>
    <w:lvl w:ilvl="6" w:tplc="0418000F">
      <w:start w:val="1"/>
      <w:numFmt w:val="decimal"/>
      <w:lvlText w:val="%7."/>
      <w:lvlJc w:val="left"/>
      <w:pPr>
        <w:ind w:left="5749" w:hanging="360"/>
      </w:pPr>
    </w:lvl>
    <w:lvl w:ilvl="7" w:tplc="04180019">
      <w:start w:val="1"/>
      <w:numFmt w:val="lowerLetter"/>
      <w:lvlText w:val="%8."/>
      <w:lvlJc w:val="left"/>
      <w:pPr>
        <w:ind w:left="6469" w:hanging="360"/>
      </w:pPr>
    </w:lvl>
    <w:lvl w:ilvl="8" w:tplc="0418001B">
      <w:start w:val="1"/>
      <w:numFmt w:val="lowerRoman"/>
      <w:lvlText w:val="%9."/>
      <w:lvlJc w:val="right"/>
      <w:pPr>
        <w:ind w:left="7189" w:hanging="180"/>
      </w:pPr>
    </w:lvl>
  </w:abstractNum>
  <w:abstractNum w:abstractNumId="2" w15:restartNumberingAfterBreak="0">
    <w:nsid w:val="05216999"/>
    <w:multiLevelType w:val="hybridMultilevel"/>
    <w:tmpl w:val="4360296A"/>
    <w:lvl w:ilvl="0" w:tplc="42CAC530">
      <w:start w:val="1"/>
      <w:numFmt w:val="decimal"/>
      <w:lvlText w:val="(%1)"/>
      <w:lvlJc w:val="left"/>
      <w:pPr>
        <w:ind w:left="5039" w:hanging="360"/>
      </w:pPr>
      <w:rPr>
        <w:b w:val="0"/>
        <w:lang w:val="ro-RO"/>
      </w:rPr>
    </w:lvl>
    <w:lvl w:ilvl="1" w:tplc="04180019">
      <w:start w:val="1"/>
      <w:numFmt w:val="lowerLetter"/>
      <w:lvlText w:val="%2."/>
      <w:lvlJc w:val="left"/>
      <w:pPr>
        <w:ind w:left="2149" w:hanging="360"/>
      </w:pPr>
    </w:lvl>
    <w:lvl w:ilvl="2" w:tplc="0418001B">
      <w:start w:val="1"/>
      <w:numFmt w:val="lowerRoman"/>
      <w:lvlText w:val="%3."/>
      <w:lvlJc w:val="right"/>
      <w:pPr>
        <w:ind w:left="2869" w:hanging="180"/>
      </w:pPr>
    </w:lvl>
    <w:lvl w:ilvl="3" w:tplc="0418000F">
      <w:start w:val="1"/>
      <w:numFmt w:val="decimal"/>
      <w:lvlText w:val="%4."/>
      <w:lvlJc w:val="left"/>
      <w:pPr>
        <w:ind w:left="3589" w:hanging="360"/>
      </w:pPr>
    </w:lvl>
    <w:lvl w:ilvl="4" w:tplc="04180019">
      <w:start w:val="1"/>
      <w:numFmt w:val="lowerLetter"/>
      <w:lvlText w:val="%5."/>
      <w:lvlJc w:val="left"/>
      <w:pPr>
        <w:ind w:left="4309" w:hanging="360"/>
      </w:pPr>
    </w:lvl>
    <w:lvl w:ilvl="5" w:tplc="0418001B">
      <w:start w:val="1"/>
      <w:numFmt w:val="lowerRoman"/>
      <w:lvlText w:val="%6."/>
      <w:lvlJc w:val="right"/>
      <w:pPr>
        <w:ind w:left="5029" w:hanging="180"/>
      </w:pPr>
    </w:lvl>
    <w:lvl w:ilvl="6" w:tplc="0418000F">
      <w:start w:val="1"/>
      <w:numFmt w:val="decimal"/>
      <w:lvlText w:val="%7."/>
      <w:lvlJc w:val="left"/>
      <w:pPr>
        <w:ind w:left="5749" w:hanging="360"/>
      </w:pPr>
    </w:lvl>
    <w:lvl w:ilvl="7" w:tplc="04180019">
      <w:start w:val="1"/>
      <w:numFmt w:val="lowerLetter"/>
      <w:lvlText w:val="%8."/>
      <w:lvlJc w:val="left"/>
      <w:pPr>
        <w:ind w:left="6469" w:hanging="360"/>
      </w:pPr>
    </w:lvl>
    <w:lvl w:ilvl="8" w:tplc="0418001B">
      <w:start w:val="1"/>
      <w:numFmt w:val="lowerRoman"/>
      <w:lvlText w:val="%9."/>
      <w:lvlJc w:val="right"/>
      <w:pPr>
        <w:ind w:left="7189" w:hanging="180"/>
      </w:pPr>
    </w:lvl>
  </w:abstractNum>
  <w:abstractNum w:abstractNumId="3" w15:restartNumberingAfterBreak="0">
    <w:nsid w:val="076320D0"/>
    <w:multiLevelType w:val="hybridMultilevel"/>
    <w:tmpl w:val="B616D750"/>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CC80007"/>
    <w:multiLevelType w:val="hybridMultilevel"/>
    <w:tmpl w:val="4360296A"/>
    <w:lvl w:ilvl="0" w:tplc="42CAC530">
      <w:start w:val="1"/>
      <w:numFmt w:val="decimal"/>
      <w:lvlText w:val="(%1)"/>
      <w:lvlJc w:val="left"/>
      <w:pPr>
        <w:ind w:left="360" w:hanging="360"/>
      </w:pPr>
      <w:rPr>
        <w:b w:val="0"/>
        <w:lang w:val="ro-RO"/>
      </w:rPr>
    </w:lvl>
    <w:lvl w:ilvl="1" w:tplc="04180019">
      <w:start w:val="1"/>
      <w:numFmt w:val="lowerLetter"/>
      <w:lvlText w:val="%2."/>
      <w:lvlJc w:val="left"/>
      <w:pPr>
        <w:ind w:left="1080" w:hanging="360"/>
      </w:pPr>
    </w:lvl>
    <w:lvl w:ilvl="2" w:tplc="0418001B">
      <w:start w:val="1"/>
      <w:numFmt w:val="lowerRoman"/>
      <w:lvlText w:val="%3."/>
      <w:lvlJc w:val="right"/>
      <w:pPr>
        <w:ind w:left="1800" w:hanging="180"/>
      </w:pPr>
    </w:lvl>
    <w:lvl w:ilvl="3" w:tplc="0418000F">
      <w:start w:val="1"/>
      <w:numFmt w:val="decimal"/>
      <w:lvlText w:val="%4."/>
      <w:lvlJc w:val="left"/>
      <w:pPr>
        <w:ind w:left="2520" w:hanging="360"/>
      </w:pPr>
    </w:lvl>
    <w:lvl w:ilvl="4" w:tplc="04180019">
      <w:start w:val="1"/>
      <w:numFmt w:val="lowerLetter"/>
      <w:lvlText w:val="%5."/>
      <w:lvlJc w:val="left"/>
      <w:pPr>
        <w:ind w:left="3240" w:hanging="360"/>
      </w:pPr>
    </w:lvl>
    <w:lvl w:ilvl="5" w:tplc="0418001B">
      <w:start w:val="1"/>
      <w:numFmt w:val="lowerRoman"/>
      <w:lvlText w:val="%6."/>
      <w:lvlJc w:val="right"/>
      <w:pPr>
        <w:ind w:left="3960" w:hanging="180"/>
      </w:pPr>
    </w:lvl>
    <w:lvl w:ilvl="6" w:tplc="0418000F">
      <w:start w:val="1"/>
      <w:numFmt w:val="decimal"/>
      <w:lvlText w:val="%7."/>
      <w:lvlJc w:val="left"/>
      <w:pPr>
        <w:ind w:left="4680" w:hanging="360"/>
      </w:pPr>
    </w:lvl>
    <w:lvl w:ilvl="7" w:tplc="04180019">
      <w:start w:val="1"/>
      <w:numFmt w:val="lowerLetter"/>
      <w:lvlText w:val="%8."/>
      <w:lvlJc w:val="left"/>
      <w:pPr>
        <w:ind w:left="5400" w:hanging="360"/>
      </w:pPr>
    </w:lvl>
    <w:lvl w:ilvl="8" w:tplc="0418001B">
      <w:start w:val="1"/>
      <w:numFmt w:val="lowerRoman"/>
      <w:lvlText w:val="%9."/>
      <w:lvlJc w:val="right"/>
      <w:pPr>
        <w:ind w:left="6120" w:hanging="180"/>
      </w:pPr>
    </w:lvl>
  </w:abstractNum>
  <w:abstractNum w:abstractNumId="5" w15:restartNumberingAfterBreak="0">
    <w:nsid w:val="0D4A754A"/>
    <w:multiLevelType w:val="hybridMultilevel"/>
    <w:tmpl w:val="CAFCA310"/>
    <w:lvl w:ilvl="0" w:tplc="041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0D69381E"/>
    <w:multiLevelType w:val="hybridMultilevel"/>
    <w:tmpl w:val="FB7A1EFA"/>
    <w:lvl w:ilvl="0" w:tplc="04686138">
      <w:start w:val="1"/>
      <w:numFmt w:val="upperRoman"/>
      <w:lvlText w:val="%1."/>
      <w:lvlJc w:val="left"/>
      <w:pPr>
        <w:ind w:left="1080" w:hanging="72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1AD4B3A"/>
    <w:multiLevelType w:val="hybridMultilevel"/>
    <w:tmpl w:val="7660BCDC"/>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5D43EE"/>
    <w:multiLevelType w:val="hybridMultilevel"/>
    <w:tmpl w:val="38B03312"/>
    <w:lvl w:ilvl="0" w:tplc="9D10F71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C4532FF"/>
    <w:multiLevelType w:val="hybridMultilevel"/>
    <w:tmpl w:val="951860BE"/>
    <w:lvl w:ilvl="0" w:tplc="C6BA4C9C">
      <w:start w:val="1"/>
      <w:numFmt w:val="decimal"/>
      <w:lvlText w:val="%1)"/>
      <w:lvlJc w:val="left"/>
      <w:pPr>
        <w:ind w:left="1287" w:hanging="360"/>
      </w:pPr>
      <w:rPr>
        <w:rFonts w:ascii="Times New Roman" w:eastAsiaTheme="minorEastAsia" w:hAnsi="Times New Roman" w:cs="Times New Roman"/>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10" w15:restartNumberingAfterBreak="0">
    <w:nsid w:val="224561C9"/>
    <w:multiLevelType w:val="hybridMultilevel"/>
    <w:tmpl w:val="3C448592"/>
    <w:lvl w:ilvl="0" w:tplc="D4962FA2">
      <w:start w:val="1"/>
      <w:numFmt w:val="lowerLetter"/>
      <w:lvlText w:val="%1)"/>
      <w:lvlJc w:val="left"/>
      <w:pPr>
        <w:ind w:left="1080" w:hanging="360"/>
      </w:pPr>
      <w:rPr>
        <w:rFonts w:ascii="Times New Roman" w:eastAsia="Times New Roman" w:hAnsi="Times New Roman" w:cs="Times New Roman"/>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start w:val="1"/>
      <w:numFmt w:val="lowerLetter"/>
      <w:lvlText w:val="%5."/>
      <w:lvlJc w:val="left"/>
      <w:pPr>
        <w:ind w:left="3960" w:hanging="360"/>
      </w:pPr>
    </w:lvl>
    <w:lvl w:ilvl="5" w:tplc="0409001B">
      <w:start w:val="1"/>
      <w:numFmt w:val="lowerRoman"/>
      <w:lvlText w:val="%6."/>
      <w:lvlJc w:val="right"/>
      <w:pPr>
        <w:ind w:left="4680" w:hanging="180"/>
      </w:pPr>
    </w:lvl>
    <w:lvl w:ilvl="6" w:tplc="0409000F">
      <w:start w:val="1"/>
      <w:numFmt w:val="decimal"/>
      <w:lvlText w:val="%7."/>
      <w:lvlJc w:val="left"/>
      <w:pPr>
        <w:ind w:left="5400" w:hanging="360"/>
      </w:pPr>
    </w:lvl>
    <w:lvl w:ilvl="7" w:tplc="04090019">
      <w:start w:val="1"/>
      <w:numFmt w:val="lowerLetter"/>
      <w:lvlText w:val="%8."/>
      <w:lvlJc w:val="left"/>
      <w:pPr>
        <w:ind w:left="6120" w:hanging="360"/>
      </w:pPr>
    </w:lvl>
    <w:lvl w:ilvl="8" w:tplc="0409001B">
      <w:start w:val="1"/>
      <w:numFmt w:val="lowerRoman"/>
      <w:lvlText w:val="%9."/>
      <w:lvlJc w:val="right"/>
      <w:pPr>
        <w:ind w:left="6840" w:hanging="180"/>
      </w:pPr>
    </w:lvl>
  </w:abstractNum>
  <w:abstractNum w:abstractNumId="11" w15:restartNumberingAfterBreak="0">
    <w:nsid w:val="373E0E47"/>
    <w:multiLevelType w:val="hybridMultilevel"/>
    <w:tmpl w:val="84ECC3B0"/>
    <w:lvl w:ilvl="0" w:tplc="C70CA2D6">
      <w:start w:val="1"/>
      <w:numFmt w:val="decimal"/>
      <w:lvlText w:val="%1)"/>
      <w:lvlJc w:val="left"/>
      <w:pPr>
        <w:ind w:left="810" w:hanging="360"/>
      </w:pPr>
      <w:rPr>
        <w:rFonts w:ascii="Times New Roman" w:eastAsia="Batang" w:hAnsi="Times New Roman" w:cs="Times New Roman"/>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2" w15:restartNumberingAfterBreak="0">
    <w:nsid w:val="37D17E86"/>
    <w:multiLevelType w:val="hybridMultilevel"/>
    <w:tmpl w:val="6A5E1FCC"/>
    <w:lvl w:ilvl="0" w:tplc="5E7A0832">
      <w:start w:val="1"/>
      <w:numFmt w:val="decimal"/>
      <w:lvlText w:val="%1."/>
      <w:lvlJc w:val="left"/>
      <w:pPr>
        <w:ind w:left="1429" w:hanging="360"/>
      </w:pPr>
      <w:rPr>
        <w:b w:val="0"/>
        <w:vertAlign w:val="baseline"/>
        <w:lang w:val="ro-RO"/>
      </w:rPr>
    </w:lvl>
    <w:lvl w:ilvl="1" w:tplc="04180019">
      <w:start w:val="1"/>
      <w:numFmt w:val="lowerLetter"/>
      <w:lvlText w:val="%2."/>
      <w:lvlJc w:val="left"/>
      <w:pPr>
        <w:ind w:left="2149" w:hanging="360"/>
      </w:pPr>
    </w:lvl>
    <w:lvl w:ilvl="2" w:tplc="0418001B">
      <w:start w:val="1"/>
      <w:numFmt w:val="lowerRoman"/>
      <w:lvlText w:val="%3."/>
      <w:lvlJc w:val="right"/>
      <w:pPr>
        <w:ind w:left="2869" w:hanging="180"/>
      </w:pPr>
    </w:lvl>
    <w:lvl w:ilvl="3" w:tplc="0418000F">
      <w:start w:val="1"/>
      <w:numFmt w:val="decimal"/>
      <w:lvlText w:val="%4."/>
      <w:lvlJc w:val="left"/>
      <w:pPr>
        <w:ind w:left="3589" w:hanging="360"/>
      </w:pPr>
    </w:lvl>
    <w:lvl w:ilvl="4" w:tplc="04180019">
      <w:start w:val="1"/>
      <w:numFmt w:val="lowerLetter"/>
      <w:lvlText w:val="%5."/>
      <w:lvlJc w:val="left"/>
      <w:pPr>
        <w:ind w:left="4309" w:hanging="360"/>
      </w:pPr>
    </w:lvl>
    <w:lvl w:ilvl="5" w:tplc="0418001B">
      <w:start w:val="1"/>
      <w:numFmt w:val="lowerRoman"/>
      <w:lvlText w:val="%6."/>
      <w:lvlJc w:val="right"/>
      <w:pPr>
        <w:ind w:left="5029" w:hanging="180"/>
      </w:pPr>
    </w:lvl>
    <w:lvl w:ilvl="6" w:tplc="0418000F">
      <w:start w:val="1"/>
      <w:numFmt w:val="decimal"/>
      <w:lvlText w:val="%7."/>
      <w:lvlJc w:val="left"/>
      <w:pPr>
        <w:ind w:left="5749" w:hanging="360"/>
      </w:pPr>
    </w:lvl>
    <w:lvl w:ilvl="7" w:tplc="04180019">
      <w:start w:val="1"/>
      <w:numFmt w:val="lowerLetter"/>
      <w:lvlText w:val="%8."/>
      <w:lvlJc w:val="left"/>
      <w:pPr>
        <w:ind w:left="6469" w:hanging="360"/>
      </w:pPr>
    </w:lvl>
    <w:lvl w:ilvl="8" w:tplc="0418001B">
      <w:start w:val="1"/>
      <w:numFmt w:val="lowerRoman"/>
      <w:lvlText w:val="%9."/>
      <w:lvlJc w:val="right"/>
      <w:pPr>
        <w:ind w:left="7189" w:hanging="180"/>
      </w:pPr>
    </w:lvl>
  </w:abstractNum>
  <w:abstractNum w:abstractNumId="13" w15:restartNumberingAfterBreak="0">
    <w:nsid w:val="3DB334CA"/>
    <w:multiLevelType w:val="hybridMultilevel"/>
    <w:tmpl w:val="D812D672"/>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4" w15:restartNumberingAfterBreak="0">
    <w:nsid w:val="40397FD1"/>
    <w:multiLevelType w:val="hybridMultilevel"/>
    <w:tmpl w:val="81ECA42C"/>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3D16147"/>
    <w:multiLevelType w:val="hybridMultilevel"/>
    <w:tmpl w:val="E8CECE42"/>
    <w:lvl w:ilvl="0" w:tplc="04190011">
      <w:start w:val="1"/>
      <w:numFmt w:val="decimal"/>
      <w:lvlText w:val="%1)"/>
      <w:lvlJc w:val="left"/>
      <w:pPr>
        <w:tabs>
          <w:tab w:val="num" w:pos="720"/>
        </w:tabs>
        <w:ind w:left="720" w:hanging="360"/>
      </w:pPr>
      <w:rPr>
        <w:rFonts w:hint="default"/>
        <w:color w:val="auto"/>
      </w:rPr>
    </w:lvl>
    <w:lvl w:ilvl="1" w:tplc="373661B2">
      <w:numFmt w:val="bullet"/>
      <w:lvlText w:val="-"/>
      <w:lvlJc w:val="left"/>
      <w:pPr>
        <w:ind w:left="1440" w:hanging="360"/>
      </w:pPr>
      <w:rPr>
        <w:rFonts w:ascii="Times New Roman" w:eastAsia="Times New Roman" w:hAnsi="Times New Roman" w:cs="Times New Roman"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6" w15:restartNumberingAfterBreak="0">
    <w:nsid w:val="47D03B5D"/>
    <w:multiLevelType w:val="hybridMultilevel"/>
    <w:tmpl w:val="24C88B42"/>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51A44534"/>
    <w:multiLevelType w:val="hybridMultilevel"/>
    <w:tmpl w:val="5DC26DDC"/>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18" w15:restartNumberingAfterBreak="0">
    <w:nsid w:val="581448D8"/>
    <w:multiLevelType w:val="hybridMultilevel"/>
    <w:tmpl w:val="857EAF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AAE196D"/>
    <w:multiLevelType w:val="hybridMultilevel"/>
    <w:tmpl w:val="32EE57B8"/>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B8E1786"/>
    <w:multiLevelType w:val="hybridMultilevel"/>
    <w:tmpl w:val="6F1A9072"/>
    <w:lvl w:ilvl="0" w:tplc="EC0881AC">
      <w:start w:val="1"/>
      <w:numFmt w:val="decimal"/>
      <w:lvlText w:val="%1)"/>
      <w:lvlJc w:val="left"/>
      <w:pPr>
        <w:ind w:left="720" w:hanging="360"/>
      </w:pPr>
      <w:rPr>
        <w:rFonts w:ascii="Times New Roman" w:eastAsiaTheme="minorEastAsia" w:hAnsi="Times New Roman" w:cs="Times New Roman"/>
        <w:color w:val="00000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61216762"/>
    <w:multiLevelType w:val="hybridMultilevel"/>
    <w:tmpl w:val="C0DE928C"/>
    <w:lvl w:ilvl="0" w:tplc="6D363334">
      <w:start w:val="1"/>
      <w:numFmt w:val="decimal"/>
      <w:lvlText w:val="%1)"/>
      <w:lvlJc w:val="left"/>
      <w:pPr>
        <w:ind w:left="435" w:hanging="360"/>
      </w:pPr>
      <w:rPr>
        <w:rFonts w:ascii="Times New Roman" w:eastAsiaTheme="minorEastAsia" w:hAnsi="Times New Roman" w:cs="Times New Roman"/>
        <w:lang w:val="en-U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639F0885"/>
    <w:multiLevelType w:val="hybridMultilevel"/>
    <w:tmpl w:val="2CAC1D8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3" w15:restartNumberingAfterBreak="0">
    <w:nsid w:val="65DC7CBF"/>
    <w:multiLevelType w:val="hybridMultilevel"/>
    <w:tmpl w:val="488215F2"/>
    <w:lvl w:ilvl="0" w:tplc="61009C96">
      <w:start w:val="1"/>
      <w:numFmt w:val="lowerLetter"/>
      <w:lvlText w:val="%1)"/>
      <w:lvlJc w:val="left"/>
      <w:pPr>
        <w:ind w:left="720" w:hanging="360"/>
      </w:pPr>
      <w:rPr>
        <w:rFonts w:ascii="Times New Roman" w:eastAsia="Batang"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677363EE"/>
    <w:multiLevelType w:val="hybridMultilevel"/>
    <w:tmpl w:val="D3A4DAF0"/>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5" w15:restartNumberingAfterBreak="0">
    <w:nsid w:val="6D423E84"/>
    <w:multiLevelType w:val="hybridMultilevel"/>
    <w:tmpl w:val="7C8A22E0"/>
    <w:lvl w:ilvl="0" w:tplc="3E328BF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1B61AF0"/>
    <w:multiLevelType w:val="hybridMultilevel"/>
    <w:tmpl w:val="5CDE136E"/>
    <w:lvl w:ilvl="0" w:tplc="04090017">
      <w:start w:val="1"/>
      <w:numFmt w:val="lowerLetter"/>
      <w:lvlText w:val="%1)"/>
      <w:lvlJc w:val="left"/>
      <w:pPr>
        <w:ind w:left="360" w:hanging="360"/>
      </w:pPr>
    </w:lvl>
    <w:lvl w:ilvl="1" w:tplc="04090019">
      <w:start w:val="1"/>
      <w:numFmt w:val="lowerLetter"/>
      <w:lvlText w:val="%2."/>
      <w:lvlJc w:val="left"/>
      <w:pPr>
        <w:ind w:left="1080" w:hanging="360"/>
      </w:pPr>
    </w:lvl>
    <w:lvl w:ilvl="2" w:tplc="0409001B">
      <w:start w:val="1"/>
      <w:numFmt w:val="lowerRoman"/>
      <w:lvlText w:val="%3."/>
      <w:lvlJc w:val="right"/>
      <w:pPr>
        <w:ind w:left="1800" w:hanging="180"/>
      </w:pPr>
    </w:lvl>
    <w:lvl w:ilvl="3" w:tplc="0409000F">
      <w:start w:val="1"/>
      <w:numFmt w:val="decimal"/>
      <w:lvlText w:val="%4."/>
      <w:lvlJc w:val="left"/>
      <w:pPr>
        <w:ind w:left="2520" w:hanging="360"/>
      </w:pPr>
    </w:lvl>
    <w:lvl w:ilvl="4" w:tplc="04090019">
      <w:start w:val="1"/>
      <w:numFmt w:val="lowerLetter"/>
      <w:lvlText w:val="%5."/>
      <w:lvlJc w:val="left"/>
      <w:pPr>
        <w:ind w:left="3240" w:hanging="360"/>
      </w:pPr>
    </w:lvl>
    <w:lvl w:ilvl="5" w:tplc="0409001B">
      <w:start w:val="1"/>
      <w:numFmt w:val="lowerRoman"/>
      <w:lvlText w:val="%6."/>
      <w:lvlJc w:val="right"/>
      <w:pPr>
        <w:ind w:left="3960" w:hanging="180"/>
      </w:pPr>
    </w:lvl>
    <w:lvl w:ilvl="6" w:tplc="0409000F">
      <w:start w:val="1"/>
      <w:numFmt w:val="decimal"/>
      <w:lvlText w:val="%7."/>
      <w:lvlJc w:val="left"/>
      <w:pPr>
        <w:ind w:left="4680" w:hanging="360"/>
      </w:pPr>
    </w:lvl>
    <w:lvl w:ilvl="7" w:tplc="04090019">
      <w:start w:val="1"/>
      <w:numFmt w:val="lowerLetter"/>
      <w:lvlText w:val="%8."/>
      <w:lvlJc w:val="left"/>
      <w:pPr>
        <w:ind w:left="5400" w:hanging="360"/>
      </w:pPr>
    </w:lvl>
    <w:lvl w:ilvl="8" w:tplc="0409001B">
      <w:start w:val="1"/>
      <w:numFmt w:val="lowerRoman"/>
      <w:lvlText w:val="%9."/>
      <w:lvlJc w:val="right"/>
      <w:pPr>
        <w:ind w:left="6120" w:hanging="180"/>
      </w:pPr>
    </w:lvl>
  </w:abstractNum>
  <w:abstractNum w:abstractNumId="27" w15:restartNumberingAfterBreak="0">
    <w:nsid w:val="7257336D"/>
    <w:multiLevelType w:val="hybridMultilevel"/>
    <w:tmpl w:val="C13E0504"/>
    <w:lvl w:ilvl="0" w:tplc="D23604F2">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C0A5F84"/>
    <w:multiLevelType w:val="hybridMultilevel"/>
    <w:tmpl w:val="1B92151C"/>
    <w:lvl w:ilvl="0" w:tplc="04090011">
      <w:start w:val="1"/>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8"/>
  </w:num>
  <w:num w:numId="2">
    <w:abstractNumId w:val="25"/>
  </w:num>
  <w:num w:numId="3">
    <w:abstractNumId w:val="3"/>
  </w:num>
  <w:num w:numId="4">
    <w:abstractNumId w:val="18"/>
  </w:num>
  <w:num w:numId="5">
    <w:abstractNumId w:val="15"/>
  </w:num>
  <w:num w:numId="6">
    <w:abstractNumId w:val="19"/>
  </w:num>
  <w:num w:numId="7">
    <w:abstractNumId w:val="7"/>
  </w:num>
  <w:num w:numId="8">
    <w:abstractNumId w:val="16"/>
  </w:num>
  <w:num w:numId="9">
    <w:abstractNumId w:val="27"/>
  </w:num>
  <w:num w:numId="10">
    <w:abstractNumId w:val="28"/>
  </w:num>
  <w:num w:numId="11">
    <w:abstractNumId w:val="11"/>
  </w:num>
  <w:num w:numId="12">
    <w:abstractNumId w:val="23"/>
  </w:num>
  <w:num w:numId="13">
    <w:abstractNumId w:val="6"/>
  </w:num>
  <w:num w:numId="14">
    <w:abstractNumId w:val="5"/>
  </w:num>
  <w:num w:numId="15">
    <w:abstractNumId w:val="9"/>
  </w:num>
  <w:num w:numId="16">
    <w:abstractNumId w:val="21"/>
  </w:num>
  <w:num w:numId="17">
    <w:abstractNumId w:val="20"/>
  </w:num>
  <w:num w:numId="1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65538"/>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75CE0"/>
    <w:rsid w:val="00000CF4"/>
    <w:rsid w:val="00017021"/>
    <w:rsid w:val="00023179"/>
    <w:rsid w:val="00026B87"/>
    <w:rsid w:val="00075CE0"/>
    <w:rsid w:val="00077246"/>
    <w:rsid w:val="00085DA8"/>
    <w:rsid w:val="000B66A7"/>
    <w:rsid w:val="000E0F99"/>
    <w:rsid w:val="000F1FB3"/>
    <w:rsid w:val="001100A2"/>
    <w:rsid w:val="00144067"/>
    <w:rsid w:val="001469DB"/>
    <w:rsid w:val="001574DD"/>
    <w:rsid w:val="00191F49"/>
    <w:rsid w:val="001B2461"/>
    <w:rsid w:val="001B5608"/>
    <w:rsid w:val="001E6EB8"/>
    <w:rsid w:val="001F2D9A"/>
    <w:rsid w:val="00251AE0"/>
    <w:rsid w:val="00283736"/>
    <w:rsid w:val="002F07EF"/>
    <w:rsid w:val="0034194B"/>
    <w:rsid w:val="003852B4"/>
    <w:rsid w:val="003B596B"/>
    <w:rsid w:val="0042250C"/>
    <w:rsid w:val="00427274"/>
    <w:rsid w:val="0044592D"/>
    <w:rsid w:val="004657E2"/>
    <w:rsid w:val="00480561"/>
    <w:rsid w:val="004A4B59"/>
    <w:rsid w:val="004E1000"/>
    <w:rsid w:val="00500597"/>
    <w:rsid w:val="0050680A"/>
    <w:rsid w:val="00512A5C"/>
    <w:rsid w:val="00526019"/>
    <w:rsid w:val="005541A1"/>
    <w:rsid w:val="005802DD"/>
    <w:rsid w:val="005850E0"/>
    <w:rsid w:val="005F1999"/>
    <w:rsid w:val="005F2B04"/>
    <w:rsid w:val="0063090F"/>
    <w:rsid w:val="007305B8"/>
    <w:rsid w:val="00746067"/>
    <w:rsid w:val="007A4567"/>
    <w:rsid w:val="00814406"/>
    <w:rsid w:val="00832599"/>
    <w:rsid w:val="0084667B"/>
    <w:rsid w:val="008B3F06"/>
    <w:rsid w:val="008C1EB3"/>
    <w:rsid w:val="008D7957"/>
    <w:rsid w:val="008F6AAD"/>
    <w:rsid w:val="009423B6"/>
    <w:rsid w:val="00950CEF"/>
    <w:rsid w:val="0095316D"/>
    <w:rsid w:val="00960AC9"/>
    <w:rsid w:val="00967B94"/>
    <w:rsid w:val="009A3326"/>
    <w:rsid w:val="009E20E6"/>
    <w:rsid w:val="00A04621"/>
    <w:rsid w:val="00A1010C"/>
    <w:rsid w:val="00A35DD9"/>
    <w:rsid w:val="00A56041"/>
    <w:rsid w:val="00A977C3"/>
    <w:rsid w:val="00AA173D"/>
    <w:rsid w:val="00AB67F5"/>
    <w:rsid w:val="00AE7568"/>
    <w:rsid w:val="00B4370D"/>
    <w:rsid w:val="00BF32A6"/>
    <w:rsid w:val="00C02DFA"/>
    <w:rsid w:val="00C71033"/>
    <w:rsid w:val="00C74719"/>
    <w:rsid w:val="00C93E2E"/>
    <w:rsid w:val="00C97309"/>
    <w:rsid w:val="00CB0FCF"/>
    <w:rsid w:val="00CC7AFF"/>
    <w:rsid w:val="00CE029B"/>
    <w:rsid w:val="00CE0DA1"/>
    <w:rsid w:val="00CE1909"/>
    <w:rsid w:val="00CF2559"/>
    <w:rsid w:val="00D41305"/>
    <w:rsid w:val="00D64123"/>
    <w:rsid w:val="00D642D3"/>
    <w:rsid w:val="00D91434"/>
    <w:rsid w:val="00DB1216"/>
    <w:rsid w:val="00DC4C6E"/>
    <w:rsid w:val="00DF0E57"/>
    <w:rsid w:val="00E216C5"/>
    <w:rsid w:val="00EA3268"/>
    <w:rsid w:val="00ED2FE3"/>
    <w:rsid w:val="00F019B4"/>
    <w:rsid w:val="00F4110C"/>
    <w:rsid w:val="00F67B04"/>
    <w:rsid w:val="00F817FC"/>
    <w:rsid w:val="00F864E2"/>
    <w:rsid w:val="00FA2051"/>
    <w:rsid w:val="00FA7984"/>
    <w:rsid w:val="00FC09BB"/>
    <w:rsid w:val="00FD5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5538"/>
    <o:shapelayout v:ext="edit">
      <o:idmap v:ext="edit" data="1"/>
    </o:shapelayout>
  </w:shapeDefaults>
  <w:decimalSymbol w:val=","/>
  <w:listSeparator w:val=";"/>
  <w15:docId w15:val="{CFD6D2B6-60CF-4FB7-9C77-E08DC909B4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99"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ind w:firstLine="720"/>
      <w:jc w:val="both"/>
    </w:pPr>
    <w:rPr>
      <w:lang w:val="en-US" w:eastAsia="en-US"/>
    </w:rPr>
  </w:style>
  <w:style w:type="paragraph" w:styleId="1">
    <w:name w:val="heading 1"/>
    <w:basedOn w:val="a"/>
    <w:next w:val="a"/>
    <w:qFormat/>
    <w:pPr>
      <w:keepNext/>
      <w:spacing w:before="240" w:after="60"/>
      <w:outlineLvl w:val="0"/>
    </w:pPr>
    <w:rPr>
      <w:rFonts w:ascii="Arial" w:hAnsi="Arial"/>
      <w:b/>
      <w:kern w:val="28"/>
      <w:sz w:val="28"/>
    </w:rPr>
  </w:style>
  <w:style w:type="paragraph" w:styleId="2">
    <w:name w:val="heading 2"/>
    <w:basedOn w:val="a"/>
    <w:next w:val="a"/>
    <w:qFormat/>
    <w:pPr>
      <w:keepNext/>
      <w:jc w:val="center"/>
      <w:outlineLvl w:val="1"/>
    </w:pPr>
    <w:rPr>
      <w:rFonts w:ascii="$ Benguiat_Bold" w:hAnsi="$ Benguiat_Bold"/>
      <w:b/>
      <w:sz w:val="132"/>
      <w:lang w:val="x-none"/>
    </w:rPr>
  </w:style>
  <w:style w:type="paragraph" w:styleId="3">
    <w:name w:val="heading 3"/>
    <w:basedOn w:val="a"/>
    <w:next w:val="a"/>
    <w:qFormat/>
    <w:pPr>
      <w:keepNext/>
      <w:jc w:val="center"/>
      <w:outlineLvl w:val="2"/>
    </w:pPr>
    <w:rPr>
      <w:rFonts w:ascii="$Caslon" w:hAnsi="$Caslon"/>
      <w:b/>
      <w:lang w:val="x-none"/>
    </w:rPr>
  </w:style>
  <w:style w:type="paragraph" w:styleId="4">
    <w:name w:val="heading 4"/>
    <w:basedOn w:val="a"/>
    <w:next w:val="a"/>
    <w:qFormat/>
    <w:pPr>
      <w:keepNext/>
      <w:jc w:val="center"/>
      <w:outlineLvl w:val="3"/>
    </w:pPr>
    <w:rPr>
      <w:rFonts w:ascii="$Caslon" w:hAnsi="$Caslon"/>
      <w:b/>
      <w:sz w:val="26"/>
      <w:lang w:val="x-none"/>
    </w:rPr>
  </w:style>
  <w:style w:type="paragraph" w:styleId="5">
    <w:name w:val="heading 5"/>
    <w:basedOn w:val="a"/>
    <w:next w:val="a"/>
    <w:qFormat/>
    <w:pPr>
      <w:keepNext/>
      <w:jc w:val="center"/>
      <w:outlineLvl w:val="4"/>
    </w:pPr>
    <w:rPr>
      <w:rFonts w:ascii="$Caslon" w:hAnsi="$Caslon"/>
      <w:sz w:val="24"/>
      <w:lang w:val="x-none"/>
    </w:rPr>
  </w:style>
  <w:style w:type="paragraph" w:styleId="6">
    <w:name w:val="heading 6"/>
    <w:basedOn w:val="a"/>
    <w:next w:val="a"/>
    <w:qFormat/>
    <w:pPr>
      <w:keepNext/>
      <w:jc w:val="center"/>
      <w:outlineLvl w:val="5"/>
    </w:pPr>
    <w:rPr>
      <w:rFonts w:ascii="$Caslon" w:hAnsi="$Caslon"/>
      <w:b/>
      <w:sz w:val="22"/>
      <w:lang w:val="x-none"/>
    </w:rPr>
  </w:style>
  <w:style w:type="paragraph" w:styleId="7">
    <w:name w:val="heading 7"/>
    <w:basedOn w:val="a"/>
    <w:next w:val="a"/>
    <w:qFormat/>
    <w:pPr>
      <w:keepNext/>
      <w:jc w:val="center"/>
      <w:outlineLvl w:val="6"/>
    </w:pPr>
    <w:rPr>
      <w:rFonts w:ascii="Garamond" w:hAnsi="Garamond"/>
      <w:b/>
      <w:sz w:val="28"/>
    </w:rPr>
  </w:style>
  <w:style w:type="paragraph" w:styleId="8">
    <w:name w:val="heading 8"/>
    <w:basedOn w:val="a"/>
    <w:next w:val="a"/>
    <w:qFormat/>
    <w:pPr>
      <w:keepNext/>
      <w:jc w:val="center"/>
      <w:outlineLvl w:val="7"/>
    </w:pPr>
    <w:rPr>
      <w:rFonts w:ascii="$Caslon" w:hAnsi="$Caslon"/>
      <w:b/>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rsid w:val="004E1000"/>
    <w:rPr>
      <w:rFonts w:ascii="Tahoma" w:hAnsi="Tahoma"/>
      <w:sz w:val="16"/>
      <w:szCs w:val="16"/>
    </w:rPr>
  </w:style>
  <w:style w:type="character" w:customStyle="1" w:styleId="a4">
    <w:name w:val="Текст выноски Знак"/>
    <w:link w:val="a3"/>
    <w:rsid w:val="004E1000"/>
    <w:rPr>
      <w:rFonts w:ascii="Tahoma" w:hAnsi="Tahoma" w:cs="Tahoma"/>
      <w:sz w:val="16"/>
      <w:szCs w:val="16"/>
      <w:lang w:val="en-US" w:eastAsia="en-US"/>
    </w:rPr>
  </w:style>
  <w:style w:type="paragraph" w:customStyle="1" w:styleId="CharChar">
    <w:name w:val="Знак Знак Char Char Знак"/>
    <w:basedOn w:val="a"/>
    <w:rsid w:val="00DF0E57"/>
    <w:pPr>
      <w:spacing w:after="160" w:line="240" w:lineRule="exact"/>
      <w:ind w:firstLine="0"/>
      <w:jc w:val="left"/>
    </w:pPr>
    <w:rPr>
      <w:rFonts w:ascii="Arial" w:eastAsia="Batang" w:hAnsi="Arial" w:cs="Arial"/>
      <w:lang w:val="ro-MD"/>
    </w:rPr>
  </w:style>
  <w:style w:type="paragraph" w:styleId="a5">
    <w:name w:val="Normal (Web)"/>
    <w:basedOn w:val="a"/>
    <w:link w:val="a6"/>
    <w:uiPriority w:val="99"/>
    <w:unhideWhenUsed/>
    <w:rsid w:val="00A56041"/>
    <w:pPr>
      <w:ind w:firstLine="567"/>
    </w:pPr>
    <w:rPr>
      <w:sz w:val="24"/>
      <w:szCs w:val="24"/>
      <w:lang w:val="ru-RU" w:eastAsia="ru-RU"/>
    </w:rPr>
  </w:style>
  <w:style w:type="paragraph" w:customStyle="1" w:styleId="cn">
    <w:name w:val="cn"/>
    <w:basedOn w:val="a"/>
    <w:rsid w:val="00A56041"/>
    <w:pPr>
      <w:ind w:firstLine="0"/>
      <w:jc w:val="center"/>
    </w:pPr>
    <w:rPr>
      <w:sz w:val="24"/>
      <w:szCs w:val="24"/>
      <w:lang w:val="ru-RU" w:eastAsia="ru-RU"/>
    </w:rPr>
  </w:style>
  <w:style w:type="paragraph" w:customStyle="1" w:styleId="cb">
    <w:name w:val="cb"/>
    <w:basedOn w:val="a"/>
    <w:uiPriority w:val="99"/>
    <w:semiHidden/>
    <w:rsid w:val="00A56041"/>
    <w:pPr>
      <w:ind w:firstLine="0"/>
      <w:jc w:val="center"/>
    </w:pPr>
    <w:rPr>
      <w:b/>
      <w:bCs/>
      <w:sz w:val="24"/>
      <w:szCs w:val="24"/>
      <w:lang w:val="ru-RU" w:eastAsia="ru-RU"/>
    </w:rPr>
  </w:style>
  <w:style w:type="paragraph" w:styleId="a7">
    <w:name w:val="header"/>
    <w:basedOn w:val="a"/>
    <w:link w:val="a8"/>
    <w:rsid w:val="00026B87"/>
    <w:pPr>
      <w:tabs>
        <w:tab w:val="center" w:pos="4677"/>
        <w:tab w:val="right" w:pos="9355"/>
      </w:tabs>
    </w:pPr>
  </w:style>
  <w:style w:type="character" w:customStyle="1" w:styleId="a8">
    <w:name w:val="Верхний колонтитул Знак"/>
    <w:link w:val="a7"/>
    <w:uiPriority w:val="99"/>
    <w:rsid w:val="00026B87"/>
    <w:rPr>
      <w:lang w:val="en-US" w:eastAsia="en-US"/>
    </w:rPr>
  </w:style>
  <w:style w:type="paragraph" w:styleId="a9">
    <w:name w:val="footer"/>
    <w:basedOn w:val="a"/>
    <w:link w:val="aa"/>
    <w:rsid w:val="00026B87"/>
    <w:pPr>
      <w:tabs>
        <w:tab w:val="center" w:pos="4677"/>
        <w:tab w:val="right" w:pos="9355"/>
      </w:tabs>
    </w:pPr>
  </w:style>
  <w:style w:type="character" w:customStyle="1" w:styleId="aa">
    <w:name w:val="Нижний колонтитул Знак"/>
    <w:link w:val="a9"/>
    <w:uiPriority w:val="99"/>
    <w:rsid w:val="00026B87"/>
    <w:rPr>
      <w:lang w:val="en-US" w:eastAsia="en-US"/>
    </w:rPr>
  </w:style>
  <w:style w:type="table" w:styleId="ab">
    <w:name w:val="Table Grid"/>
    <w:basedOn w:val="a1"/>
    <w:rsid w:val="003852B4"/>
    <w:rPr>
      <w:rFonts w:ascii="Calibri" w:eastAsia="Calibri" w:hAnsi="Calibri"/>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ews">
    <w:name w:val="news"/>
    <w:basedOn w:val="a"/>
    <w:uiPriority w:val="99"/>
    <w:rsid w:val="009E20E6"/>
    <w:pPr>
      <w:ind w:firstLine="0"/>
      <w:jc w:val="left"/>
    </w:pPr>
    <w:rPr>
      <w:rFonts w:ascii="Arial" w:hAnsi="Arial" w:cs="Arial"/>
      <w:lang w:val="ru-RU" w:eastAsia="ru-RU"/>
    </w:rPr>
  </w:style>
  <w:style w:type="table" w:customStyle="1" w:styleId="GrilTabel1">
    <w:name w:val="Grilă Tabel1"/>
    <w:basedOn w:val="a1"/>
    <w:next w:val="ab"/>
    <w:uiPriority w:val="59"/>
    <w:rsid w:val="009E20E6"/>
    <w:rPr>
      <w:rFonts w:ascii="Calibri" w:eastAsia="Calibri" w:hAnsi="Calibri"/>
      <w:sz w:val="22"/>
      <w:szCs w:val="22"/>
      <w:lang w:val="ro-RO"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c">
    <w:name w:val="List Paragraph"/>
    <w:basedOn w:val="a"/>
    <w:uiPriority w:val="34"/>
    <w:qFormat/>
    <w:rsid w:val="009E20E6"/>
    <w:pPr>
      <w:ind w:left="720"/>
      <w:contextualSpacing/>
    </w:pPr>
  </w:style>
  <w:style w:type="numbering" w:customStyle="1" w:styleId="FrListare1">
    <w:name w:val="Fără Listare1"/>
    <w:next w:val="a2"/>
    <w:semiHidden/>
    <w:rsid w:val="00E216C5"/>
  </w:style>
  <w:style w:type="character" w:styleId="ad">
    <w:name w:val="page number"/>
    <w:basedOn w:val="a0"/>
    <w:rsid w:val="00E216C5"/>
  </w:style>
  <w:style w:type="paragraph" w:customStyle="1" w:styleId="tt">
    <w:name w:val="tt"/>
    <w:basedOn w:val="a"/>
    <w:rsid w:val="00E216C5"/>
    <w:pPr>
      <w:ind w:firstLine="0"/>
      <w:jc w:val="center"/>
    </w:pPr>
    <w:rPr>
      <w:b/>
      <w:bCs/>
      <w:sz w:val="24"/>
      <w:szCs w:val="24"/>
      <w:lang w:val="ru-RU" w:eastAsia="ru-RU"/>
    </w:rPr>
  </w:style>
  <w:style w:type="paragraph" w:customStyle="1" w:styleId="CharChar0">
    <w:name w:val="Char Char Знак Знак"/>
    <w:basedOn w:val="a"/>
    <w:rsid w:val="00E216C5"/>
    <w:pPr>
      <w:spacing w:after="160" w:line="240" w:lineRule="exact"/>
      <w:ind w:firstLine="0"/>
      <w:jc w:val="left"/>
    </w:pPr>
    <w:rPr>
      <w:rFonts w:ascii="Arial" w:eastAsia="Batang" w:hAnsi="Arial" w:cs="Arial"/>
    </w:rPr>
  </w:style>
  <w:style w:type="character" w:customStyle="1" w:styleId="docheader1">
    <w:name w:val="doc_header1"/>
    <w:rsid w:val="00E216C5"/>
    <w:rPr>
      <w:rFonts w:ascii="Times New Roman" w:hAnsi="Times New Roman" w:cs="Times New Roman" w:hint="default"/>
      <w:b/>
      <w:bCs/>
      <w:color w:val="000000"/>
      <w:sz w:val="24"/>
      <w:szCs w:val="24"/>
    </w:rPr>
  </w:style>
  <w:style w:type="character" w:styleId="ae">
    <w:name w:val="Strong"/>
    <w:uiPriority w:val="22"/>
    <w:qFormat/>
    <w:rsid w:val="00E216C5"/>
    <w:rPr>
      <w:b/>
      <w:bCs/>
    </w:rPr>
  </w:style>
  <w:style w:type="character" w:customStyle="1" w:styleId="docsign11">
    <w:name w:val="doc_sign11"/>
    <w:rsid w:val="00E216C5"/>
    <w:rPr>
      <w:rFonts w:ascii="Times New Roman" w:hAnsi="Times New Roman" w:cs="Times New Roman" w:hint="default"/>
      <w:b/>
      <w:bCs/>
      <w:color w:val="000000"/>
      <w:sz w:val="22"/>
      <w:szCs w:val="22"/>
    </w:rPr>
  </w:style>
  <w:style w:type="character" w:customStyle="1" w:styleId="sttart">
    <w:name w:val="st_tart"/>
    <w:basedOn w:val="a0"/>
    <w:rsid w:val="00E216C5"/>
  </w:style>
  <w:style w:type="character" w:customStyle="1" w:styleId="tal1">
    <w:name w:val="tal1"/>
    <w:rsid w:val="00E216C5"/>
  </w:style>
  <w:style w:type="table" w:customStyle="1" w:styleId="GrilTabel2">
    <w:name w:val="Grilă Tabel2"/>
    <w:basedOn w:val="a1"/>
    <w:next w:val="ab"/>
    <w:rsid w:val="00E216C5"/>
    <w:rPr>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justify">
    <w:name w:val="justify"/>
    <w:basedOn w:val="a"/>
    <w:rsid w:val="00E216C5"/>
    <w:pPr>
      <w:spacing w:before="100" w:beforeAutospacing="1" w:after="100" w:afterAutospacing="1"/>
      <w:ind w:firstLine="200"/>
    </w:pPr>
    <w:rPr>
      <w:rFonts w:ascii="Verdana" w:hAnsi="Verdana"/>
      <w:color w:val="033778"/>
      <w:sz w:val="21"/>
      <w:szCs w:val="21"/>
      <w:lang w:eastAsia="zh-CN"/>
    </w:rPr>
  </w:style>
  <w:style w:type="character" w:customStyle="1" w:styleId="def">
    <w:name w:val="def"/>
    <w:rsid w:val="00E216C5"/>
  </w:style>
  <w:style w:type="paragraph" w:customStyle="1" w:styleId="cnam1">
    <w:name w:val="cnam1"/>
    <w:basedOn w:val="a"/>
    <w:rsid w:val="00E216C5"/>
    <w:pPr>
      <w:spacing w:before="100" w:beforeAutospacing="1" w:after="100" w:afterAutospacing="1"/>
      <w:ind w:firstLine="0"/>
      <w:jc w:val="left"/>
    </w:pPr>
    <w:rPr>
      <w:color w:val="2D2D2D"/>
      <w:sz w:val="29"/>
      <w:szCs w:val="29"/>
      <w:lang w:eastAsia="zh-CN"/>
    </w:rPr>
  </w:style>
  <w:style w:type="character" w:styleId="af">
    <w:name w:val="annotation reference"/>
    <w:rsid w:val="00E216C5"/>
    <w:rPr>
      <w:sz w:val="16"/>
      <w:szCs w:val="16"/>
    </w:rPr>
  </w:style>
  <w:style w:type="paragraph" w:styleId="af0">
    <w:name w:val="annotation text"/>
    <w:basedOn w:val="a"/>
    <w:link w:val="af1"/>
    <w:rsid w:val="00E216C5"/>
    <w:pPr>
      <w:ind w:firstLine="0"/>
      <w:jc w:val="left"/>
    </w:pPr>
    <w:rPr>
      <w:lang w:val="ro-RO" w:eastAsia="ru-RU"/>
    </w:rPr>
  </w:style>
  <w:style w:type="character" w:customStyle="1" w:styleId="af1">
    <w:name w:val="Текст примечания Знак"/>
    <w:basedOn w:val="a0"/>
    <w:link w:val="af0"/>
    <w:rsid w:val="00E216C5"/>
    <w:rPr>
      <w:lang w:val="ro-RO"/>
    </w:rPr>
  </w:style>
  <w:style w:type="paragraph" w:styleId="af2">
    <w:name w:val="annotation subject"/>
    <w:basedOn w:val="af0"/>
    <w:next w:val="af0"/>
    <w:link w:val="af3"/>
    <w:rsid w:val="00E216C5"/>
    <w:rPr>
      <w:b/>
      <w:bCs/>
    </w:rPr>
  </w:style>
  <w:style w:type="character" w:customStyle="1" w:styleId="af3">
    <w:name w:val="Тема примечания Знак"/>
    <w:basedOn w:val="af1"/>
    <w:link w:val="af2"/>
    <w:rsid w:val="00E216C5"/>
    <w:rPr>
      <w:b/>
      <w:bCs/>
      <w:lang w:val="ro-RO"/>
    </w:rPr>
  </w:style>
  <w:style w:type="character" w:customStyle="1" w:styleId="apple-converted-space">
    <w:name w:val="apple-converted-space"/>
    <w:rsid w:val="00E216C5"/>
  </w:style>
  <w:style w:type="character" w:customStyle="1" w:styleId="docheader">
    <w:name w:val="doc_header"/>
    <w:rsid w:val="00E216C5"/>
  </w:style>
  <w:style w:type="character" w:customStyle="1" w:styleId="a6">
    <w:name w:val="Обычный (веб) Знак"/>
    <w:link w:val="a5"/>
    <w:uiPriority w:val="99"/>
    <w:locked/>
    <w:rsid w:val="00FC09BB"/>
    <w:rPr>
      <w:sz w:val="24"/>
      <w:szCs w:val="24"/>
    </w:rPr>
  </w:style>
  <w:style w:type="paragraph" w:styleId="af4">
    <w:name w:val="Subtitle"/>
    <w:basedOn w:val="a"/>
    <w:next w:val="af5"/>
    <w:link w:val="af6"/>
    <w:uiPriority w:val="11"/>
    <w:qFormat/>
    <w:rsid w:val="00FC09BB"/>
    <w:pPr>
      <w:keepNext/>
      <w:suppressAutoHyphens/>
      <w:spacing w:before="240" w:after="120"/>
      <w:ind w:firstLine="0"/>
      <w:jc w:val="center"/>
    </w:pPr>
    <w:rPr>
      <w:rFonts w:ascii="Nimbus Sans L" w:eastAsia="DejaVu Sans" w:hAnsi="Nimbus Sans L"/>
      <w:i/>
      <w:iCs/>
      <w:sz w:val="28"/>
      <w:szCs w:val="28"/>
      <w:lang w:val="ro-RO" w:eastAsia="ar-SA"/>
    </w:rPr>
  </w:style>
  <w:style w:type="character" w:customStyle="1" w:styleId="af6">
    <w:name w:val="Подзаголовок Знак"/>
    <w:basedOn w:val="a0"/>
    <w:link w:val="af4"/>
    <w:uiPriority w:val="11"/>
    <w:rsid w:val="00FC09BB"/>
    <w:rPr>
      <w:rFonts w:ascii="Nimbus Sans L" w:eastAsia="DejaVu Sans" w:hAnsi="Nimbus Sans L"/>
      <w:i/>
      <w:iCs/>
      <w:sz w:val="28"/>
      <w:szCs w:val="28"/>
      <w:lang w:val="ro-RO" w:eastAsia="ar-SA"/>
    </w:rPr>
  </w:style>
  <w:style w:type="paragraph" w:styleId="af7">
    <w:name w:val="Title"/>
    <w:basedOn w:val="a"/>
    <w:next w:val="af4"/>
    <w:link w:val="af8"/>
    <w:uiPriority w:val="99"/>
    <w:qFormat/>
    <w:rsid w:val="00FC09BB"/>
    <w:pPr>
      <w:suppressAutoHyphens/>
      <w:ind w:firstLine="0"/>
      <w:jc w:val="center"/>
    </w:pPr>
    <w:rPr>
      <w:b/>
      <w:sz w:val="24"/>
      <w:lang w:eastAsia="ar-SA"/>
    </w:rPr>
  </w:style>
  <w:style w:type="character" w:customStyle="1" w:styleId="af8">
    <w:name w:val="Название Знак"/>
    <w:basedOn w:val="a0"/>
    <w:link w:val="af7"/>
    <w:uiPriority w:val="99"/>
    <w:rsid w:val="00FC09BB"/>
    <w:rPr>
      <w:b/>
      <w:sz w:val="24"/>
      <w:lang w:val="en-US" w:eastAsia="ar-SA"/>
    </w:rPr>
  </w:style>
  <w:style w:type="paragraph" w:customStyle="1" w:styleId="cp">
    <w:name w:val="cp"/>
    <w:basedOn w:val="a"/>
    <w:uiPriority w:val="99"/>
    <w:rsid w:val="00FC09BB"/>
    <w:pPr>
      <w:ind w:firstLine="0"/>
      <w:jc w:val="center"/>
    </w:pPr>
    <w:rPr>
      <w:rFonts w:eastAsiaTheme="minorEastAsia"/>
      <w:b/>
      <w:bCs/>
      <w:sz w:val="24"/>
      <w:szCs w:val="24"/>
    </w:rPr>
  </w:style>
  <w:style w:type="paragraph" w:styleId="af5">
    <w:name w:val="Body Text"/>
    <w:basedOn w:val="a"/>
    <w:link w:val="af9"/>
    <w:semiHidden/>
    <w:unhideWhenUsed/>
    <w:rsid w:val="00FC09BB"/>
    <w:pPr>
      <w:spacing w:after="120"/>
    </w:pPr>
  </w:style>
  <w:style w:type="character" w:customStyle="1" w:styleId="af9">
    <w:name w:val="Основной текст Знак"/>
    <w:basedOn w:val="a0"/>
    <w:link w:val="af5"/>
    <w:semiHidden/>
    <w:rsid w:val="00FC09BB"/>
    <w:rPr>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1753286">
      <w:bodyDiv w:val="1"/>
      <w:marLeft w:val="0"/>
      <w:marRight w:val="0"/>
      <w:marTop w:val="0"/>
      <w:marBottom w:val="0"/>
      <w:divBdr>
        <w:top w:val="none" w:sz="0" w:space="0" w:color="auto"/>
        <w:left w:val="none" w:sz="0" w:space="0" w:color="auto"/>
        <w:bottom w:val="none" w:sz="0" w:space="0" w:color="auto"/>
        <w:right w:val="none" w:sz="0" w:space="0" w:color="auto"/>
      </w:divBdr>
    </w:div>
    <w:div w:id="548109912">
      <w:bodyDiv w:val="1"/>
      <w:marLeft w:val="0"/>
      <w:marRight w:val="0"/>
      <w:marTop w:val="0"/>
      <w:marBottom w:val="0"/>
      <w:divBdr>
        <w:top w:val="none" w:sz="0" w:space="0" w:color="auto"/>
        <w:left w:val="none" w:sz="0" w:space="0" w:color="auto"/>
        <w:bottom w:val="none" w:sz="0" w:space="0" w:color="auto"/>
        <w:right w:val="none" w:sz="0" w:space="0" w:color="auto"/>
      </w:divBdr>
    </w:div>
    <w:div w:id="735517445">
      <w:bodyDiv w:val="1"/>
      <w:marLeft w:val="0"/>
      <w:marRight w:val="0"/>
      <w:marTop w:val="0"/>
      <w:marBottom w:val="0"/>
      <w:divBdr>
        <w:top w:val="none" w:sz="0" w:space="0" w:color="auto"/>
        <w:left w:val="none" w:sz="0" w:space="0" w:color="auto"/>
        <w:bottom w:val="none" w:sz="0" w:space="0" w:color="auto"/>
        <w:right w:val="none" w:sz="0" w:space="0" w:color="auto"/>
      </w:divBdr>
    </w:div>
    <w:div w:id="1913270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2.xml"/></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Initiere" ma:contentTypeID="0x010100DB3619079C70BA4C8A987488329513F90014B383F883BBE84C9A1272D50E465059" ma:contentTypeVersion="6" ma:contentTypeDescription="" ma:contentTypeScope="" ma:versionID="dd2fdf077691fdc15993d0edfd00601e">
  <xsd:schema xmlns:xsd="http://www.w3.org/2001/XMLSchema" xmlns:xs="http://www.w3.org/2001/XMLSchema" xmlns:p="http://schemas.microsoft.com/office/2006/metadata/properties" xmlns:ns2="deb42e83-2260-4c15-9444-eeddc6459f2b" targetNamespace="http://schemas.microsoft.com/office/2006/metadata/properties" ma:root="true" ma:fieldsID="21d8a23abda022e5c63bd32da54c1482" ns2:_="">
    <xsd:import namespace="deb42e83-2260-4c15-9444-eeddc6459f2b"/>
    <xsd:element name="properties">
      <xsd:complexType>
        <xsd:sequence>
          <xsd:element name="documentManagement">
            <xsd:complexType>
              <xsd:all>
                <xsd:element ref="ns2:Limba" minOccurs="0"/>
                <xsd:element ref="ns2:Tipul_x0020_documentului_x0020_de_x0020_Initiere"/>
                <xsd:element ref="ns2:Lectur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eb42e83-2260-4c15-9444-eeddc6459f2b" elementFormDefault="qualified">
    <xsd:import namespace="http://schemas.microsoft.com/office/2006/documentManagement/types"/>
    <xsd:import namespace="http://schemas.microsoft.com/office/infopath/2007/PartnerControls"/>
    <xsd:element name="Limba" ma:index="8" nillable="true" ma:displayName="Limba" ma:default="Română" ma:format="Dropdown" ma:internalName="Limba">
      <xsd:simpleType>
        <xsd:restriction base="dms:Choice">
          <xsd:enumeration value="Română"/>
          <xsd:enumeration value="Rusă"/>
        </xsd:restriction>
      </xsd:simpleType>
    </xsd:element>
    <xsd:element name="Tipul_x0020_documentului_x0020_de_x0020_Initiere" ma:index="9" ma:displayName="Tipul documentului de Initiere" ma:default="Textul Initial" ma:description="" ma:format="Dropdown" ma:internalName="Tipul_x0020_documentului_x0020_de_x0020_Initiere">
      <xsd:simpleType>
        <xsd:restriction base="dms:Choice">
          <xsd:enumeration value="Scopul"/>
          <xsd:enumeration value="Textul Initial"/>
          <xsd:enumeration value="Conceptia"/>
          <xsd:enumeration value="Rezultatele expertizelor"/>
          <xsd:enumeration value="Locul in legislatie"/>
          <xsd:enumeration value="Fundamentalizarea economico-financiara"/>
          <xsd:enumeration value="Efectele social-economice"/>
        </xsd:restriction>
      </xsd:simpleType>
    </xsd:element>
    <xsd:element name="Lectura" ma:index="10" nillable="true" ma:displayName="Lectura" ma:decimals="0" ma:default="1" ma:description="" ma:internalName="Lectura" ma:readOnly="false" ma:percentage="FALSE">
      <xsd:simpleType>
        <xsd:restriction base="dms:Number">
          <xsd:maxInclusive value="10"/>
          <xsd:minInclusive value="1"/>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de conținut"/>
        <xsd:element ref="dc:title" maxOccurs="1" ma:index="4" ma:displayName="Titlu"/>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Lectura xmlns="deb42e83-2260-4c15-9444-eeddc6459f2b" xsi:nil="true"/>
    <Limba xmlns="deb42e83-2260-4c15-9444-eeddc6459f2b">Română</Limba>
    <Tipul_x0020_documentului_x0020_de_x0020_Initiere xmlns="deb42e83-2260-4c15-9444-eeddc6459f2b">Textul Initial</Tipul_x0020_documentului_x0020_de_x0020_Initiere>
  </documentManagement>
</p:properties>
</file>

<file path=customXml/itemProps1.xml><?xml version="1.0" encoding="utf-8"?>
<ds:datastoreItem xmlns:ds="http://schemas.openxmlformats.org/officeDocument/2006/customXml" ds:itemID="{4B3C4489-67AA-4E69-8EB5-7262A2886D11}"/>
</file>

<file path=customXml/itemProps2.xml><?xml version="1.0" encoding="utf-8"?>
<ds:datastoreItem xmlns:ds="http://schemas.openxmlformats.org/officeDocument/2006/customXml" ds:itemID="{8A82295F-6350-4C2D-9293-32C2D077F987}"/>
</file>

<file path=customXml/itemProps3.xml><?xml version="1.0" encoding="utf-8"?>
<ds:datastoreItem xmlns:ds="http://schemas.openxmlformats.org/officeDocument/2006/customXml" ds:itemID="{8EFC4BD2-2F3E-41CE-A99B-310ADD0B0198}"/>
</file>

<file path=customXml/itemProps4.xml><?xml version="1.0" encoding="utf-8"?>
<ds:datastoreItem xmlns:ds="http://schemas.openxmlformats.org/officeDocument/2006/customXml" ds:itemID="{428ABD31-4950-4591-8A3A-979EA226C1FC}"/>
</file>

<file path=docProps/app.xml><?xml version="1.0" encoding="utf-8"?>
<Properties xmlns="http://schemas.openxmlformats.org/officeDocument/2006/extended-properties" xmlns:vt="http://schemas.openxmlformats.org/officeDocument/2006/docPropsVTypes">
  <Template>Normal</Template>
  <TotalTime>1</TotalTime>
  <Pages>21</Pages>
  <Words>5879</Words>
  <Characters>33515</Characters>
  <Application>Microsoft Office Word</Application>
  <DocSecurity>4</DocSecurity>
  <Lines>279</Lines>
  <Paragraphs>78</Paragraphs>
  <ScaleCrop>false</ScaleCrop>
  <HeadingPairs>
    <vt:vector size="4" baseType="variant">
      <vt:variant>
        <vt:lpstr>Название</vt:lpstr>
      </vt:variant>
      <vt:variant>
        <vt:i4>1</vt:i4>
      </vt:variant>
      <vt:variant>
        <vt:lpstr>Titlu</vt:lpstr>
      </vt:variant>
      <vt:variant>
        <vt:i4>1</vt:i4>
      </vt:variant>
    </vt:vector>
  </HeadingPairs>
  <TitlesOfParts>
    <vt:vector size="2" baseType="lpstr">
      <vt:lpstr/>
      <vt:lpstr/>
    </vt:vector>
  </TitlesOfParts>
  <Company>Cancelaria Guvernului</Company>
  <LinksUpToDate>false</LinksUpToDate>
  <CharactersWithSpaces>39316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226.2017.ro-ru</dc:title>
  <dc:creator>lll</dc:creator>
  <cp:lastModifiedBy>Asd Asdf</cp:lastModifiedBy>
  <cp:revision>2</cp:revision>
  <cp:lastPrinted>2017-07-11T08:44:00Z</cp:lastPrinted>
  <dcterms:created xsi:type="dcterms:W3CDTF">2017-10-31T08:47:00Z</dcterms:created>
  <dcterms:modified xsi:type="dcterms:W3CDTF">2017-10-31T08:47:00Z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0x010100DB3619079C70BA4C8A987488329513F90014B383F883BBE84C9A1272D50E465059</vt:lpwstr>
  </property>
  <property fmtid="{D5CDD505-2E9C-101B-9397-08002B2CF9AE}" pid="4" name="Tipul documentului">
    <vt:lpwstr>Aviz</vt:lpwstr>
  </property>
</Properties>
</file>