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CC65B52" w14:textId="77777777" w:rsidR="007C7A42" w:rsidRDefault="00AD66D2" w:rsidP="00B4091E">
      <w:pPr>
        <w:pStyle w:val="Titlustinga"/>
        <w:rPr>
          <w:noProof/>
          <w:lang w:val="en-US"/>
        </w:rPr>
        <w:sectPr w:rsidR="007C7A42" w:rsidSect="00416C17">
          <w:footerReference w:type="default" r:id="rId11"/>
          <w:headerReference w:type="first" r:id="rId12"/>
          <w:footerReference w:type="first" r:id="rId13"/>
          <w:type w:val="continuous"/>
          <w:pgSz w:w="11906" w:h="16838" w:code="9"/>
          <w:pgMar w:top="2041" w:right="1021" w:bottom="851" w:left="851" w:header="851" w:footer="482" w:gutter="0"/>
          <w:cols w:space="708"/>
          <w:titlePg/>
          <w:docGrid w:linePitch="360"/>
        </w:sectPr>
      </w:pPr>
      <w:r>
        <w:rPr>
          <w:rFonts w:ascii="Times New Roman" w:hAnsi="Times New Roman" w:cs="Times New Roman"/>
          <w:noProof/>
          <w:lang w:val="en-US"/>
        </w:rPr>
        <mc:AlternateContent>
          <mc:Choice Requires="wps">
            <w:drawing>
              <wp:anchor distT="0" distB="0" distL="114300" distR="114300" simplePos="0" relativeHeight="251661312" behindDoc="0" locked="0" layoutInCell="1" allowOverlap="1" wp14:anchorId="22142968" wp14:editId="7A852DBB">
                <wp:simplePos x="0" y="0"/>
                <wp:positionH relativeFrom="page">
                  <wp:posOffset>4792980</wp:posOffset>
                </wp:positionH>
                <wp:positionV relativeFrom="page">
                  <wp:posOffset>226004</wp:posOffset>
                </wp:positionV>
                <wp:extent cx="2074545" cy="929005"/>
                <wp:effectExtent l="0" t="0" r="1905" b="4445"/>
                <wp:wrapNone/>
                <wp:docPr id="4" name="Text Box 4"/>
                <wp:cNvGraphicFramePr/>
                <a:graphic xmlns:a="http://schemas.openxmlformats.org/drawingml/2006/main">
                  <a:graphicData uri="http://schemas.microsoft.com/office/word/2010/wordprocessingShape">
                    <wps:wsp>
                      <wps:cNvSpPr txBox="1"/>
                      <wps:spPr>
                        <a:xfrm>
                          <a:off x="0" y="0"/>
                          <a:ext cx="2074545" cy="929005"/>
                        </a:xfrm>
                        <a:prstGeom prst="rect">
                          <a:avLst/>
                        </a:prstGeom>
                        <a:noFill/>
                        <a:ln w="6350">
                          <a:noFill/>
                        </a:ln>
                      </wps:spPr>
                      <wps:txbx>
                        <w:txbxContent>
                          <w:p w14:paraId="15033A33" w14:textId="790A9C26" w:rsidR="00B07676" w:rsidRDefault="00BA4AB1" w:rsidP="00AD66D2">
                            <w:pPr>
                              <w:pStyle w:val="nr"/>
                              <w:spacing w:after="160"/>
                            </w:pPr>
                            <w:permStart w:id="524702712" w:edGrp="everyone"/>
                            <w:r>
                              <w:t>Vl</w:t>
                            </w:r>
                            <w:r w:rsidR="00D44EF5">
                              <w:t xml:space="preserve">. </w:t>
                            </w:r>
                            <w:r>
                              <w:t>B</w:t>
                            </w:r>
                            <w:r w:rsidR="00834A01">
                              <w:t>.</w:t>
                            </w:r>
                            <w:permEnd w:id="524702712"/>
                            <w:r w:rsidR="00B07676">
                              <w:t xml:space="preserve"> nr. </w:t>
                            </w:r>
                            <w:permStart w:id="133498523" w:edGrp="everyone"/>
                            <w:r w:rsidR="003E3D61">
                              <w:t>03</w:t>
                            </w:r>
                            <w:r w:rsidR="00F73B14">
                              <w:t>/02-</w:t>
                            </w:r>
                            <w:r w:rsidR="00136565">
                              <w:t>15</w:t>
                            </w:r>
                            <w:permEnd w:id="133498523"/>
                            <w:r w:rsidR="00B07676">
                              <w:t xml:space="preserve"> </w:t>
                            </w:r>
                          </w:p>
                          <w:p w14:paraId="37DC7851" w14:textId="13055E27" w:rsidR="00B07676" w:rsidRDefault="00B07676" w:rsidP="00AD66D2">
                            <w:pPr>
                              <w:pStyle w:val="nr"/>
                            </w:pPr>
                            <w:r>
                              <w:t xml:space="preserve"> </w:t>
                            </w:r>
                            <w:permStart w:id="1633027341" w:edGrp="everyone"/>
                            <w:r w:rsidR="008463E4">
                              <w:t>0</w:t>
                            </w:r>
                            <w:r w:rsidR="00EC297E">
                              <w:t>8</w:t>
                            </w:r>
                            <w:r w:rsidR="00834A01">
                              <w:t xml:space="preserve">. </w:t>
                            </w:r>
                            <w:r w:rsidR="00EC297E">
                              <w:t>02</w:t>
                            </w:r>
                            <w:r w:rsidR="00834A01">
                              <w:t xml:space="preserve">. </w:t>
                            </w:r>
                            <w:r>
                              <w:t>20</w:t>
                            </w:r>
                            <w:r w:rsidR="00314449">
                              <w:t>2</w:t>
                            </w:r>
                            <w:r w:rsidR="00EC297E">
                              <w:t>2</w:t>
                            </w:r>
                            <w:permEnd w:id="1633027341"/>
                            <w:r>
                              <w:t xml:space="preserve"> </w:t>
                            </w: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2142968" id="_x0000_t202" coordsize="21600,21600" o:spt="202" path="m,l,21600r21600,l21600,xe">
                <v:stroke joinstyle="miter"/>
                <v:path gradientshapeok="t" o:connecttype="rect"/>
              </v:shapetype>
              <v:shape id="Text Box 4" o:spid="_x0000_s1026" type="#_x0000_t202" style="position:absolute;left:0;text-align:left;margin-left:377.4pt;margin-top:17.8pt;width:163.35pt;height:73.15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" filled="f" stroked="f" strokeweight=".5pt">
                <v:textbox inset="0,0,0,0">
                  <w:txbxContent>
                    <w:p w14:paraId="15033A33" w14:textId="790A9C26" w:rsidR="00B07676" w:rsidRDefault="00BA4AB1" w:rsidP="00AD66D2">
                      <w:pPr>
                        <w:pStyle w:val="nr"/>
                        <w:spacing w:after="160"/>
                      </w:pPr>
                      <w:permStart w:id="524702712" w:edGrp="everyone"/>
                      <w:r>
                        <w:t>Vl</w:t>
                      </w:r>
                      <w:r w:rsidR="00D44EF5">
                        <w:t xml:space="preserve">. </w:t>
                      </w:r>
                      <w:r>
                        <w:t>B</w:t>
                      </w:r>
                      <w:r w:rsidR="00834A01">
                        <w:t>.</w:t>
                      </w:r>
                      <w:permEnd w:id="524702712"/>
                      <w:r w:rsidR="00B07676">
                        <w:t xml:space="preserve"> nr. </w:t>
                      </w:r>
                      <w:permStart w:id="133498523" w:edGrp="everyone"/>
                      <w:r w:rsidR="003E3D61">
                        <w:t>03</w:t>
                      </w:r>
                      <w:r w:rsidR="00F73B14">
                        <w:t>/02-</w:t>
                      </w:r>
                      <w:r w:rsidR="00136565">
                        <w:t>15</w:t>
                      </w:r>
                      <w:permEnd w:id="133498523"/>
                      <w:r w:rsidR="00B07676">
                        <w:t xml:space="preserve"> </w:t>
                      </w:r>
                    </w:p>
                    <w:p w14:paraId="37DC7851" w14:textId="13055E27" w:rsidR="00B07676" w:rsidRDefault="00B07676" w:rsidP="00AD66D2">
                      <w:pPr>
                        <w:pStyle w:val="nr"/>
                      </w:pPr>
                      <w:r>
                        <w:t xml:space="preserve"> </w:t>
                      </w:r>
                      <w:permStart w:id="1633027341" w:edGrp="everyone"/>
                      <w:r w:rsidR="008463E4">
                        <w:t>0</w:t>
                      </w:r>
                      <w:r w:rsidR="00EC297E">
                        <w:t>8</w:t>
                      </w:r>
                      <w:r w:rsidR="00834A01">
                        <w:t xml:space="preserve">. </w:t>
                      </w:r>
                      <w:r w:rsidR="00EC297E">
                        <w:t>02</w:t>
                      </w:r>
                      <w:r w:rsidR="00834A01">
                        <w:t xml:space="preserve">. </w:t>
                      </w:r>
                      <w:r>
                        <w:t>20</w:t>
                      </w:r>
                      <w:r w:rsidR="00314449">
                        <w:t>2</w:t>
                      </w:r>
                      <w:r w:rsidR="00EC297E">
                        <w:t>2</w:t>
                      </w:r>
                      <w:permEnd w:id="1633027341"/>
                      <w:r>
                        <w:t xml:space="preserve"> </w:t>
                      </w:r>
                    </w:p>
                  </w:txbxContent>
                </v:textbox>
                <w10:wrap anchorx="page" anchory="page"/>
              </v:shape>
            </w:pict>
          </mc:Fallback>
        </mc:AlternateContent>
      </w:r>
      <w:r w:rsidR="00E903A8" w:rsidRPr="00E903A8">
        <w:rPr>
          <w:noProof/>
          <w:lang w:val="en-US"/>
        </w:rPr>
        <w:t>Deputat în Parlamentul</w:t>
      </w:r>
      <w:r w:rsidR="00B4091E">
        <w:rPr>
          <w:noProof/>
          <w:lang w:val="en-US"/>
        </w:rPr>
        <w:br/>
      </w:r>
      <w:r w:rsidR="00B4091E" w:rsidRPr="00B4091E">
        <w:rPr>
          <w:noProof/>
          <w:lang w:val="en-US"/>
        </w:rPr>
        <w:t>Republicii Moldova</w:t>
      </w:r>
    </w:p>
    <w:p w14:paraId="7A96558A" w14:textId="17EEDD62" w:rsidR="001B12C2" w:rsidRPr="003C1F1B" w:rsidRDefault="00834A01" w:rsidP="00D27208">
      <w:pPr>
        <w:shd w:val="clear" w:color="auto" w:fill="FFFFFF"/>
        <w:spacing w:after="0" w:line="276" w:lineRule="auto"/>
        <w:ind w:left="0"/>
        <w:jc w:val="right"/>
        <w:textAlignment w:val="baseline"/>
        <w:rPr>
          <w:rStyle w:val="field-content"/>
          <w:rFonts w:cs="Times New Roman"/>
          <w:b/>
          <w:bCs/>
          <w:sz w:val="28"/>
          <w:szCs w:val="28"/>
          <w:bdr w:val="none" w:sz="0" w:space="0" w:color="auto" w:frame="1"/>
        </w:rPr>
      </w:pPr>
      <w:permStart w:id="53244221" w:edGrp="everyone"/>
      <w:r w:rsidRPr="003C1F1B">
        <w:rPr>
          <w:rStyle w:val="field-content"/>
          <w:rFonts w:cs="Times New Roman"/>
          <w:b/>
          <w:bCs/>
          <w:sz w:val="28"/>
          <w:szCs w:val="28"/>
          <w:bdr w:val="none" w:sz="0" w:space="0" w:color="auto" w:frame="1"/>
        </w:rPr>
        <w:t xml:space="preserve">Biroul permanent al </w:t>
      </w:r>
    </w:p>
    <w:p w14:paraId="126AE595" w14:textId="745C885D" w:rsidR="00407EB8" w:rsidRPr="003C1F1B" w:rsidRDefault="00834A01" w:rsidP="001B12C2">
      <w:pPr>
        <w:shd w:val="clear" w:color="auto" w:fill="FFFFFF"/>
        <w:spacing w:after="0" w:line="276" w:lineRule="auto"/>
        <w:ind w:left="0"/>
        <w:jc w:val="right"/>
        <w:textAlignment w:val="baseline"/>
        <w:rPr>
          <w:rFonts w:cs="Times New Roman"/>
          <w:b/>
          <w:bCs/>
          <w:sz w:val="28"/>
          <w:szCs w:val="28"/>
          <w:bdr w:val="none" w:sz="0" w:space="0" w:color="auto" w:frame="1"/>
        </w:rPr>
      </w:pPr>
      <w:r w:rsidRPr="003C1F1B">
        <w:rPr>
          <w:rStyle w:val="field-content"/>
          <w:rFonts w:cs="Times New Roman"/>
          <w:b/>
          <w:bCs/>
          <w:sz w:val="28"/>
          <w:szCs w:val="28"/>
          <w:bdr w:val="none" w:sz="0" w:space="0" w:color="auto" w:frame="1"/>
        </w:rPr>
        <w:t>Parlamentului Republicii Moldova</w:t>
      </w:r>
    </w:p>
    <w:p w14:paraId="0DDB1F9C" w14:textId="6AE427E4" w:rsidR="008C51F0" w:rsidRPr="003C1F1B" w:rsidRDefault="008C51F0" w:rsidP="0049566A">
      <w:pPr>
        <w:shd w:val="clear" w:color="auto" w:fill="FFFFFF"/>
        <w:spacing w:after="0" w:line="240" w:lineRule="auto"/>
        <w:ind w:left="0" w:right="111"/>
        <w:jc w:val="right"/>
        <w:textAlignment w:val="baseline"/>
        <w:rPr>
          <w:rFonts w:eastAsia="Times New Roman" w:cs="Times New Roman"/>
          <w:bCs/>
          <w:i/>
          <w:sz w:val="28"/>
          <w:szCs w:val="28"/>
        </w:rPr>
      </w:pPr>
    </w:p>
    <w:p w14:paraId="4DDB3357" w14:textId="77777777" w:rsidR="00D544E9" w:rsidRPr="003C1F1B" w:rsidRDefault="00D544E9" w:rsidP="0049566A">
      <w:pPr>
        <w:shd w:val="clear" w:color="auto" w:fill="FFFFFF"/>
        <w:spacing w:after="0" w:line="240" w:lineRule="auto"/>
        <w:ind w:left="0" w:right="111"/>
        <w:jc w:val="right"/>
        <w:textAlignment w:val="baseline"/>
        <w:rPr>
          <w:rFonts w:eastAsia="Times New Roman" w:cs="Times New Roman"/>
          <w:bCs/>
          <w:i/>
          <w:sz w:val="28"/>
          <w:szCs w:val="28"/>
        </w:rPr>
      </w:pPr>
    </w:p>
    <w:p w14:paraId="59D9F245" w14:textId="77777777" w:rsidR="00331FDF" w:rsidRPr="003C1F1B" w:rsidRDefault="00331FDF" w:rsidP="00331FDF">
      <w:pPr>
        <w:pStyle w:val="NoSpacing"/>
        <w:spacing w:after="0"/>
        <w:ind w:firstLine="589"/>
        <w:jc w:val="both"/>
        <w:rPr>
          <w:rFonts w:ascii="Georgia" w:hAnsi="Georgia" w:cs="Times New Roman"/>
          <w:sz w:val="28"/>
          <w:szCs w:val="28"/>
          <w:shd w:val="clear" w:color="auto" w:fill="FFFFFF"/>
          <w:lang w:val="ro-MD"/>
        </w:rPr>
      </w:pPr>
    </w:p>
    <w:p w14:paraId="4533B4C4" w14:textId="585824F8" w:rsidR="00C1604A" w:rsidRPr="003C1F1B" w:rsidRDefault="00834A01" w:rsidP="00C1604A">
      <w:pPr>
        <w:ind w:left="720" w:firstLine="851"/>
        <w:jc w:val="both"/>
        <w:rPr>
          <w:sz w:val="28"/>
          <w:szCs w:val="28"/>
          <w:lang w:val="ro-MD"/>
        </w:rPr>
      </w:pPr>
      <w:r w:rsidRPr="003C1F1B">
        <w:rPr>
          <w:rFonts w:cs="Times New Roman"/>
          <w:sz w:val="28"/>
          <w:szCs w:val="28"/>
          <w:shd w:val="clear" w:color="auto" w:fill="FFFFFF"/>
          <w:lang w:val="ro-MD"/>
        </w:rPr>
        <w:t xml:space="preserve">În conformitate cu </w:t>
      </w:r>
      <w:r w:rsidR="005170A0" w:rsidRPr="003C1F1B">
        <w:rPr>
          <w:rFonts w:cs="Times New Roman"/>
          <w:sz w:val="28"/>
          <w:szCs w:val="28"/>
          <w:shd w:val="clear" w:color="auto" w:fill="FFFFFF"/>
          <w:lang w:val="ro-MD"/>
        </w:rPr>
        <w:t xml:space="preserve">prevederile </w:t>
      </w:r>
      <w:r w:rsidRPr="003C1F1B">
        <w:rPr>
          <w:rFonts w:cs="Times New Roman"/>
          <w:sz w:val="28"/>
          <w:szCs w:val="28"/>
          <w:shd w:val="clear" w:color="auto" w:fill="FFFFFF"/>
          <w:lang w:val="ro-MD"/>
        </w:rPr>
        <w:t>art</w:t>
      </w:r>
      <w:r w:rsidR="005170A0" w:rsidRPr="003C1F1B">
        <w:rPr>
          <w:rFonts w:cs="Times New Roman"/>
          <w:sz w:val="28"/>
          <w:szCs w:val="28"/>
          <w:shd w:val="clear" w:color="auto" w:fill="FFFFFF"/>
          <w:lang w:val="ro-MD"/>
        </w:rPr>
        <w:t>.</w:t>
      </w:r>
      <w:r w:rsidRPr="003C1F1B">
        <w:rPr>
          <w:rFonts w:cs="Times New Roman"/>
          <w:sz w:val="28"/>
          <w:szCs w:val="28"/>
          <w:shd w:val="clear" w:color="auto" w:fill="FFFFFF"/>
          <w:lang w:val="ro-MD"/>
        </w:rPr>
        <w:t>73 din Constituția Republicii Moldova și art</w:t>
      </w:r>
      <w:r w:rsidR="005170A0" w:rsidRPr="003C1F1B">
        <w:rPr>
          <w:rFonts w:cs="Times New Roman"/>
          <w:sz w:val="28"/>
          <w:szCs w:val="28"/>
          <w:shd w:val="clear" w:color="auto" w:fill="FFFFFF"/>
          <w:lang w:val="ro-MD"/>
        </w:rPr>
        <w:t>.</w:t>
      </w:r>
      <w:r w:rsidRPr="003C1F1B">
        <w:rPr>
          <w:sz w:val="28"/>
          <w:szCs w:val="28"/>
        </w:rPr>
        <w:t>47 din Regulamentul Parlamentului</w:t>
      </w:r>
      <w:r w:rsidR="0069156C" w:rsidRPr="003C1F1B">
        <w:rPr>
          <w:sz w:val="28"/>
          <w:szCs w:val="28"/>
        </w:rPr>
        <w:t xml:space="preserve"> adoptat</w:t>
      </w:r>
      <w:r w:rsidR="005170A0" w:rsidRPr="003C1F1B">
        <w:rPr>
          <w:sz w:val="28"/>
          <w:szCs w:val="28"/>
        </w:rPr>
        <w:t xml:space="preserve"> prin Legea               nr.797/1996</w:t>
      </w:r>
      <w:r w:rsidRPr="003C1F1B">
        <w:rPr>
          <w:sz w:val="28"/>
          <w:szCs w:val="28"/>
        </w:rPr>
        <w:t>, se înaintează cu titlu de inițiativă legislativă</w:t>
      </w:r>
      <w:r w:rsidR="005170A0" w:rsidRPr="003C1F1B">
        <w:rPr>
          <w:sz w:val="28"/>
          <w:szCs w:val="28"/>
        </w:rPr>
        <w:t>,</w:t>
      </w:r>
      <w:r w:rsidRPr="003C1F1B">
        <w:rPr>
          <w:sz w:val="28"/>
          <w:szCs w:val="28"/>
        </w:rPr>
        <w:t xml:space="preserve"> </w:t>
      </w:r>
      <w:r w:rsidR="00C1604A" w:rsidRPr="003C1F1B">
        <w:rPr>
          <w:sz w:val="28"/>
          <w:szCs w:val="28"/>
          <w:lang w:val="ro-MD"/>
        </w:rPr>
        <w:t xml:space="preserve">proiectul de lege </w:t>
      </w:r>
      <w:r w:rsidR="00C1604A" w:rsidRPr="003C1F1B">
        <w:rPr>
          <w:rFonts w:eastAsia="Times New Roman"/>
          <w:sz w:val="28"/>
          <w:szCs w:val="28"/>
          <w:lang w:val="ro-MD" w:eastAsia="ru-RU"/>
        </w:rPr>
        <w:t xml:space="preserve">privind </w:t>
      </w:r>
      <w:r w:rsidR="008463E4" w:rsidRPr="003C1F1B">
        <w:rPr>
          <w:sz w:val="28"/>
          <w:szCs w:val="28"/>
          <w:lang w:val="ro-MD"/>
        </w:rPr>
        <w:t xml:space="preserve">modificarea </w:t>
      </w:r>
      <w:r w:rsidR="00EC297E" w:rsidRPr="00EC297E">
        <w:rPr>
          <w:rFonts w:eastAsia="Times New Roman" w:cs="Times New Roman"/>
          <w:color w:val="000000"/>
          <w:sz w:val="28"/>
          <w:szCs w:val="28"/>
        </w:rPr>
        <w:t>unor acte normative</w:t>
      </w:r>
      <w:r w:rsidR="00C1604A" w:rsidRPr="00EC297E">
        <w:rPr>
          <w:sz w:val="28"/>
          <w:szCs w:val="28"/>
          <w:lang w:val="ro-MD"/>
        </w:rPr>
        <w:t>.</w:t>
      </w:r>
      <w:r w:rsidR="00C1604A" w:rsidRPr="003C1F1B">
        <w:rPr>
          <w:sz w:val="28"/>
          <w:szCs w:val="28"/>
          <w:lang w:val="ro-MD"/>
        </w:rPr>
        <w:t xml:space="preserve"> </w:t>
      </w:r>
    </w:p>
    <w:p w14:paraId="4AA2B3E3" w14:textId="6BAAA32F" w:rsidR="001B12C2" w:rsidRPr="003C1F1B" w:rsidRDefault="001B12C2" w:rsidP="001B12C2">
      <w:pPr>
        <w:ind w:firstLine="708"/>
        <w:jc w:val="both"/>
        <w:rPr>
          <w:sz w:val="28"/>
          <w:szCs w:val="28"/>
          <w:lang w:val="ro-MD"/>
        </w:rPr>
      </w:pPr>
    </w:p>
    <w:p w14:paraId="4EC07C90" w14:textId="7C0BA95A" w:rsidR="006E5131" w:rsidRPr="003C1F1B" w:rsidRDefault="006E5131" w:rsidP="006E5131">
      <w:pPr>
        <w:pStyle w:val="NoSpacing"/>
        <w:spacing w:after="0"/>
        <w:ind w:firstLine="589"/>
        <w:jc w:val="both"/>
        <w:rPr>
          <w:rFonts w:ascii="Georgia" w:hAnsi="Georgia"/>
          <w:sz w:val="28"/>
          <w:szCs w:val="28"/>
          <w:lang w:val="ro-RO"/>
        </w:rPr>
      </w:pPr>
    </w:p>
    <w:p w14:paraId="4F41203F" w14:textId="77777777" w:rsidR="00F95350" w:rsidRPr="003C1F1B" w:rsidRDefault="00F95350" w:rsidP="00F95350">
      <w:pPr>
        <w:spacing w:after="0"/>
        <w:ind w:left="1440"/>
        <w:jc w:val="both"/>
        <w:rPr>
          <w:rFonts w:cs="Times New Roman"/>
          <w:i/>
          <w:sz w:val="28"/>
          <w:szCs w:val="28"/>
        </w:rPr>
      </w:pPr>
      <w:r w:rsidRPr="003C1F1B">
        <w:rPr>
          <w:rFonts w:cs="Times New Roman"/>
          <w:i/>
          <w:sz w:val="28"/>
          <w:szCs w:val="28"/>
        </w:rPr>
        <w:t>Anexă:</w:t>
      </w:r>
    </w:p>
    <w:p w14:paraId="107EE838" w14:textId="494956F5" w:rsidR="00F95350" w:rsidRPr="003C1F1B" w:rsidRDefault="00F95350" w:rsidP="00F95350">
      <w:pPr>
        <w:pStyle w:val="ListParagraph"/>
        <w:numPr>
          <w:ilvl w:val="0"/>
          <w:numId w:val="8"/>
        </w:numPr>
        <w:spacing w:after="0" w:line="276" w:lineRule="auto"/>
        <w:ind w:left="1669"/>
        <w:jc w:val="both"/>
        <w:rPr>
          <w:rFonts w:cs="Times New Roman"/>
          <w:i/>
          <w:sz w:val="28"/>
          <w:szCs w:val="28"/>
        </w:rPr>
      </w:pPr>
      <w:r w:rsidRPr="003C1F1B">
        <w:rPr>
          <w:rFonts w:cs="Times New Roman"/>
          <w:i/>
          <w:sz w:val="28"/>
          <w:szCs w:val="28"/>
        </w:rPr>
        <w:t xml:space="preserve">Proiectul de lege – </w:t>
      </w:r>
      <w:r w:rsidR="002D764D">
        <w:rPr>
          <w:rFonts w:cs="Times New Roman"/>
          <w:i/>
          <w:sz w:val="28"/>
          <w:szCs w:val="28"/>
        </w:rPr>
        <w:t>1</w:t>
      </w:r>
      <w:r w:rsidRPr="003C1F1B">
        <w:rPr>
          <w:rFonts w:cs="Times New Roman"/>
          <w:i/>
          <w:sz w:val="28"/>
          <w:szCs w:val="28"/>
        </w:rPr>
        <w:t xml:space="preserve"> fil</w:t>
      </w:r>
      <w:r w:rsidR="002D764D">
        <w:rPr>
          <w:rFonts w:cs="Times New Roman"/>
          <w:i/>
          <w:sz w:val="28"/>
          <w:szCs w:val="28"/>
        </w:rPr>
        <w:t>ă</w:t>
      </w:r>
      <w:r w:rsidRPr="003C1F1B">
        <w:rPr>
          <w:rFonts w:cs="Times New Roman"/>
          <w:i/>
          <w:sz w:val="28"/>
          <w:szCs w:val="28"/>
        </w:rPr>
        <w:t>;</w:t>
      </w:r>
    </w:p>
    <w:p w14:paraId="2B760FB7" w14:textId="6126D429" w:rsidR="00E5299F" w:rsidRPr="003C1F1B" w:rsidRDefault="00F95350" w:rsidP="00FA0105">
      <w:pPr>
        <w:pStyle w:val="ListParagraph"/>
        <w:numPr>
          <w:ilvl w:val="0"/>
          <w:numId w:val="8"/>
        </w:numPr>
        <w:spacing w:after="0" w:line="276" w:lineRule="auto"/>
        <w:ind w:left="1669"/>
        <w:jc w:val="both"/>
        <w:rPr>
          <w:rFonts w:cs="Times New Roman"/>
          <w:b/>
          <w:i/>
          <w:sz w:val="28"/>
          <w:szCs w:val="28"/>
        </w:rPr>
      </w:pPr>
      <w:r w:rsidRPr="003C1F1B">
        <w:rPr>
          <w:rFonts w:cs="Times New Roman"/>
          <w:i/>
          <w:sz w:val="28"/>
          <w:szCs w:val="28"/>
        </w:rPr>
        <w:t>Not</w:t>
      </w:r>
      <w:r w:rsidR="005170A0" w:rsidRPr="003C1F1B">
        <w:rPr>
          <w:rFonts w:cs="Times New Roman"/>
          <w:i/>
          <w:sz w:val="28"/>
          <w:szCs w:val="28"/>
        </w:rPr>
        <w:t>a</w:t>
      </w:r>
      <w:r w:rsidRPr="003C1F1B">
        <w:rPr>
          <w:rFonts w:cs="Times New Roman"/>
          <w:i/>
          <w:sz w:val="28"/>
          <w:szCs w:val="28"/>
        </w:rPr>
        <w:t xml:space="preserve"> informativă</w:t>
      </w:r>
      <w:r w:rsidR="00D55895" w:rsidRPr="003C1F1B">
        <w:rPr>
          <w:rFonts w:cs="Times New Roman"/>
          <w:i/>
          <w:sz w:val="28"/>
          <w:szCs w:val="28"/>
        </w:rPr>
        <w:t xml:space="preserve"> </w:t>
      </w:r>
      <w:r w:rsidRPr="003C1F1B">
        <w:rPr>
          <w:rFonts w:cs="Times New Roman"/>
          <w:i/>
          <w:sz w:val="28"/>
          <w:szCs w:val="28"/>
        </w:rPr>
        <w:t>–</w:t>
      </w:r>
      <w:r w:rsidR="002251C0" w:rsidRPr="003C1F1B">
        <w:rPr>
          <w:rFonts w:cs="Times New Roman"/>
          <w:i/>
          <w:sz w:val="28"/>
          <w:szCs w:val="28"/>
        </w:rPr>
        <w:t xml:space="preserve"> </w:t>
      </w:r>
      <w:r w:rsidR="00B52FB1">
        <w:rPr>
          <w:rFonts w:cs="Times New Roman"/>
          <w:i/>
          <w:sz w:val="28"/>
          <w:szCs w:val="28"/>
        </w:rPr>
        <w:t>4</w:t>
      </w:r>
      <w:r w:rsidRPr="003C1F1B">
        <w:rPr>
          <w:rFonts w:cs="Times New Roman"/>
          <w:i/>
          <w:sz w:val="28"/>
          <w:szCs w:val="28"/>
        </w:rPr>
        <w:t xml:space="preserve"> file</w:t>
      </w:r>
      <w:r w:rsidR="00FA0105" w:rsidRPr="003C1F1B">
        <w:rPr>
          <w:rFonts w:cs="Times New Roman"/>
          <w:i/>
          <w:sz w:val="28"/>
          <w:szCs w:val="28"/>
        </w:rPr>
        <w:t>.</w:t>
      </w:r>
    </w:p>
    <w:p w14:paraId="3BA41D6D" w14:textId="2209A69B" w:rsidR="00FA0105" w:rsidRPr="003C1F1B" w:rsidRDefault="00FA0105" w:rsidP="00FA0105">
      <w:pPr>
        <w:pStyle w:val="ListParagraph"/>
        <w:spacing w:after="0" w:line="276" w:lineRule="auto"/>
        <w:ind w:left="1669"/>
        <w:jc w:val="both"/>
        <w:rPr>
          <w:rFonts w:cs="Times New Roman"/>
          <w:b/>
          <w:i/>
          <w:sz w:val="28"/>
          <w:szCs w:val="28"/>
        </w:rPr>
      </w:pPr>
    </w:p>
    <w:p w14:paraId="67495123" w14:textId="448EF19E" w:rsidR="00FA0105" w:rsidRPr="003C1F1B" w:rsidRDefault="00FA0105" w:rsidP="00FA0105">
      <w:pPr>
        <w:pStyle w:val="ListParagraph"/>
        <w:spacing w:after="0" w:line="276" w:lineRule="auto"/>
        <w:ind w:left="1669"/>
        <w:jc w:val="both"/>
        <w:rPr>
          <w:rFonts w:cs="Times New Roman"/>
          <w:b/>
          <w:i/>
          <w:sz w:val="28"/>
          <w:szCs w:val="28"/>
        </w:rPr>
      </w:pPr>
    </w:p>
    <w:p w14:paraId="3AD80C72" w14:textId="6B86A068" w:rsidR="005170A0" w:rsidRDefault="005170A0" w:rsidP="005170A0">
      <w:pPr>
        <w:pStyle w:val="ListParagraph"/>
        <w:spacing w:after="0" w:line="276" w:lineRule="auto"/>
        <w:ind w:left="1669"/>
        <w:jc w:val="right"/>
        <w:rPr>
          <w:rFonts w:cs="Times New Roman"/>
          <w:b/>
          <w:sz w:val="28"/>
          <w:szCs w:val="28"/>
        </w:rPr>
      </w:pPr>
    </w:p>
    <w:p w14:paraId="2213BCB1" w14:textId="37A41D4C" w:rsidR="00660329" w:rsidRDefault="00BA4AB1" w:rsidP="005170A0">
      <w:pPr>
        <w:pStyle w:val="NoSpacing"/>
        <w:spacing w:line="276" w:lineRule="auto"/>
        <w:jc w:val="right"/>
        <w:rPr>
          <w:rFonts w:ascii="Georgia" w:hAnsi="Georgia"/>
          <w:b/>
          <w:bCs/>
          <w:sz w:val="28"/>
          <w:szCs w:val="28"/>
          <w:lang w:val="ro-RO"/>
        </w:rPr>
      </w:pPr>
      <w:r w:rsidRPr="003C1F1B">
        <w:rPr>
          <w:rFonts w:ascii="Georgia" w:hAnsi="Georgia"/>
          <w:b/>
          <w:bCs/>
          <w:sz w:val="28"/>
          <w:szCs w:val="28"/>
          <w:lang w:val="ro-RO"/>
        </w:rPr>
        <w:t>Vladimir BOLEA</w:t>
      </w:r>
    </w:p>
    <w:p w14:paraId="2E04C759" w14:textId="086079E7" w:rsidR="0006008F" w:rsidRPr="003C1F1B" w:rsidRDefault="0006008F" w:rsidP="005170A0">
      <w:pPr>
        <w:pStyle w:val="NoSpacing"/>
        <w:spacing w:line="276" w:lineRule="auto"/>
        <w:jc w:val="right"/>
        <w:rPr>
          <w:rFonts w:ascii="Georgia" w:hAnsi="Georgia"/>
          <w:b/>
          <w:bCs/>
          <w:sz w:val="28"/>
          <w:szCs w:val="28"/>
          <w:lang w:val="ro-RO"/>
        </w:rPr>
      </w:pPr>
      <w:r w:rsidRPr="003C1F1B">
        <w:rPr>
          <w:rFonts w:ascii="Georgia" w:hAnsi="Georgia"/>
          <w:b/>
          <w:bCs/>
          <w:sz w:val="28"/>
          <w:szCs w:val="28"/>
          <w:lang w:val="ro-RO"/>
        </w:rPr>
        <w:t>Deputat</w:t>
      </w:r>
    </w:p>
    <w:p w14:paraId="636166FF" w14:textId="77777777" w:rsidR="00660329" w:rsidRDefault="00660329" w:rsidP="005170A0">
      <w:pPr>
        <w:pStyle w:val="NoSpacing"/>
        <w:spacing w:line="276" w:lineRule="auto"/>
        <w:jc w:val="right"/>
        <w:rPr>
          <w:rFonts w:ascii="Georgia" w:hAnsi="Georgia"/>
          <w:b/>
          <w:bCs/>
          <w:sz w:val="28"/>
          <w:szCs w:val="28"/>
          <w:lang w:val="ro-RO"/>
        </w:rPr>
      </w:pPr>
    </w:p>
    <w:p w14:paraId="1D0C2663" w14:textId="77777777" w:rsidR="00660329" w:rsidRDefault="00660329" w:rsidP="005170A0">
      <w:pPr>
        <w:pStyle w:val="NoSpacing"/>
        <w:spacing w:line="276" w:lineRule="auto"/>
        <w:jc w:val="right"/>
        <w:rPr>
          <w:rFonts w:ascii="Georgia" w:hAnsi="Georgia"/>
          <w:b/>
          <w:bCs/>
          <w:sz w:val="28"/>
          <w:szCs w:val="28"/>
          <w:lang w:val="ro-RO"/>
        </w:rPr>
      </w:pPr>
    </w:p>
    <w:p w14:paraId="4E95337D" w14:textId="6D0919D1" w:rsidR="00456F12" w:rsidRDefault="00456F12" w:rsidP="008C51F0">
      <w:pPr>
        <w:pStyle w:val="NoSpacing"/>
        <w:spacing w:line="276" w:lineRule="auto"/>
        <w:ind w:firstLine="589"/>
        <w:jc w:val="both"/>
        <w:rPr>
          <w:rFonts w:ascii="Georgia" w:hAnsi="Georgia"/>
          <w:b/>
          <w:bCs/>
          <w:i/>
          <w:sz w:val="28"/>
          <w:szCs w:val="28"/>
          <w:lang w:val="ro-RO"/>
        </w:rPr>
      </w:pPr>
    </w:p>
    <w:p w14:paraId="30CE7681" w14:textId="5F3C533C" w:rsidR="00C37E97" w:rsidRDefault="00C37E97" w:rsidP="00BE1531">
      <w:pPr>
        <w:pStyle w:val="NoSpacing"/>
        <w:spacing w:line="276" w:lineRule="auto"/>
        <w:ind w:left="5953" w:firstLine="589"/>
        <w:jc w:val="both"/>
        <w:rPr>
          <w:rFonts w:ascii="Georgia" w:hAnsi="Georgia"/>
          <w:b/>
          <w:bCs/>
          <w:i/>
          <w:sz w:val="28"/>
          <w:szCs w:val="28"/>
          <w:lang w:val="ro-RO"/>
        </w:rPr>
      </w:pPr>
    </w:p>
    <w:p w14:paraId="28520575" w14:textId="77777777" w:rsidR="00D0018F" w:rsidRDefault="00D0018F" w:rsidP="00BE1531">
      <w:pPr>
        <w:pStyle w:val="NoSpacing"/>
        <w:spacing w:line="276" w:lineRule="auto"/>
        <w:ind w:left="5953" w:firstLine="589"/>
        <w:jc w:val="both"/>
        <w:rPr>
          <w:rFonts w:ascii="Georgia" w:hAnsi="Georgia"/>
          <w:b/>
          <w:bCs/>
          <w:i/>
          <w:sz w:val="28"/>
          <w:szCs w:val="28"/>
          <w:lang w:val="ro-RO"/>
        </w:rPr>
      </w:pPr>
    </w:p>
    <w:p w14:paraId="022AD201" w14:textId="77777777" w:rsidR="00C37E97" w:rsidRDefault="00C37E97" w:rsidP="00BE1531">
      <w:pPr>
        <w:pStyle w:val="NoSpacing"/>
        <w:spacing w:line="276" w:lineRule="auto"/>
        <w:ind w:left="5953" w:firstLine="589"/>
        <w:jc w:val="both"/>
        <w:rPr>
          <w:rFonts w:ascii="Georgia" w:hAnsi="Georgia"/>
          <w:b/>
          <w:bCs/>
          <w:i/>
          <w:sz w:val="28"/>
          <w:szCs w:val="28"/>
          <w:lang w:val="ro-RO"/>
        </w:rPr>
      </w:pPr>
    </w:p>
    <w:p w14:paraId="53BCD78A" w14:textId="77777777" w:rsidR="00C37E97" w:rsidRDefault="00C37E97" w:rsidP="00BE1531">
      <w:pPr>
        <w:pStyle w:val="NoSpacing"/>
        <w:spacing w:line="276" w:lineRule="auto"/>
        <w:ind w:left="5953" w:firstLine="589"/>
        <w:jc w:val="both"/>
        <w:rPr>
          <w:rFonts w:ascii="Georgia" w:hAnsi="Georgia"/>
          <w:b/>
          <w:bCs/>
          <w:i/>
          <w:sz w:val="28"/>
          <w:szCs w:val="28"/>
          <w:lang w:val="ro-RO"/>
        </w:rPr>
      </w:pPr>
    </w:p>
    <w:p w14:paraId="3C1A9658" w14:textId="77777777" w:rsidR="00EC297E" w:rsidRDefault="00EC297E" w:rsidP="00424739">
      <w:pPr>
        <w:spacing w:line="240" w:lineRule="auto"/>
        <w:ind w:firstLine="567"/>
        <w:jc w:val="right"/>
        <w:rPr>
          <w:rFonts w:cs="Times New Roman"/>
          <w:i/>
          <w:color w:val="000000" w:themeColor="text1"/>
          <w:sz w:val="28"/>
          <w:szCs w:val="28"/>
        </w:rPr>
      </w:pPr>
    </w:p>
    <w:p w14:paraId="4FED92BB" w14:textId="4FF9C580" w:rsidR="00424739" w:rsidRPr="00EC297E" w:rsidRDefault="00424739" w:rsidP="00424739">
      <w:pPr>
        <w:spacing w:line="240" w:lineRule="auto"/>
        <w:ind w:firstLine="567"/>
        <w:jc w:val="right"/>
        <w:rPr>
          <w:rFonts w:cs="Times New Roman"/>
          <w:i/>
          <w:color w:val="000000" w:themeColor="text1"/>
          <w:sz w:val="28"/>
          <w:szCs w:val="28"/>
        </w:rPr>
      </w:pPr>
      <w:r w:rsidRPr="00EC297E">
        <w:rPr>
          <w:rFonts w:cs="Times New Roman"/>
          <w:i/>
          <w:color w:val="000000" w:themeColor="text1"/>
          <w:sz w:val="28"/>
          <w:szCs w:val="28"/>
        </w:rPr>
        <w:lastRenderedPageBreak/>
        <w:t>Proiect</w:t>
      </w:r>
    </w:p>
    <w:p w14:paraId="496397D7" w14:textId="77777777" w:rsidR="008E7AA1" w:rsidRPr="00EC297E" w:rsidRDefault="008E7AA1" w:rsidP="00424739">
      <w:pPr>
        <w:spacing w:line="240" w:lineRule="auto"/>
        <w:jc w:val="center"/>
        <w:rPr>
          <w:rFonts w:cs="Times New Roman"/>
          <w:b/>
          <w:color w:val="000000" w:themeColor="text1"/>
          <w:sz w:val="28"/>
          <w:szCs w:val="28"/>
        </w:rPr>
      </w:pPr>
    </w:p>
    <w:p w14:paraId="6822DD2F" w14:textId="536E4BED" w:rsidR="00424739" w:rsidRPr="00EC297E" w:rsidRDefault="00424739" w:rsidP="00424739">
      <w:pPr>
        <w:spacing w:line="240" w:lineRule="auto"/>
        <w:jc w:val="center"/>
        <w:rPr>
          <w:rFonts w:cs="Times New Roman"/>
          <w:b/>
          <w:color w:val="000000" w:themeColor="text1"/>
          <w:sz w:val="28"/>
          <w:szCs w:val="28"/>
        </w:rPr>
      </w:pPr>
      <w:r w:rsidRPr="00EC297E">
        <w:rPr>
          <w:rFonts w:cs="Times New Roman"/>
          <w:b/>
          <w:color w:val="000000" w:themeColor="text1"/>
          <w:sz w:val="28"/>
          <w:szCs w:val="28"/>
        </w:rPr>
        <w:t>L E G E</w:t>
      </w:r>
    </w:p>
    <w:p w14:paraId="4A59C9B4" w14:textId="4F61549A" w:rsidR="00424739" w:rsidRDefault="00C1604A" w:rsidP="00EC297E">
      <w:pPr>
        <w:spacing w:after="0" w:line="240" w:lineRule="auto"/>
        <w:ind w:left="0" w:firstLine="851"/>
        <w:jc w:val="center"/>
        <w:rPr>
          <w:b/>
          <w:sz w:val="28"/>
          <w:szCs w:val="28"/>
          <w:lang w:val="ro-MD"/>
        </w:rPr>
      </w:pPr>
      <w:r w:rsidRPr="00EC297E">
        <w:rPr>
          <w:rFonts w:eastAsia="Times New Roman"/>
          <w:b/>
          <w:sz w:val="28"/>
          <w:szCs w:val="28"/>
          <w:lang w:val="ro-MD" w:eastAsia="ru-RU"/>
        </w:rPr>
        <w:t xml:space="preserve">privind </w:t>
      </w:r>
      <w:r w:rsidR="008463E4" w:rsidRPr="00EC297E">
        <w:rPr>
          <w:b/>
          <w:sz w:val="28"/>
          <w:szCs w:val="28"/>
          <w:lang w:val="ro-MD"/>
        </w:rPr>
        <w:t xml:space="preserve">modificarea </w:t>
      </w:r>
      <w:r w:rsidR="00EC297E" w:rsidRPr="00EC297E">
        <w:rPr>
          <w:b/>
          <w:sz w:val="28"/>
          <w:szCs w:val="28"/>
          <w:lang w:val="ro-MD"/>
        </w:rPr>
        <w:t>unor acte normative</w:t>
      </w:r>
    </w:p>
    <w:p w14:paraId="63F78A5C" w14:textId="77777777" w:rsidR="00EC297E" w:rsidRPr="00EC297E" w:rsidRDefault="00EC297E" w:rsidP="00EC297E">
      <w:pPr>
        <w:spacing w:after="0" w:line="240" w:lineRule="auto"/>
        <w:ind w:left="0" w:firstLine="851"/>
        <w:jc w:val="center"/>
        <w:rPr>
          <w:color w:val="000000" w:themeColor="text1"/>
          <w:sz w:val="28"/>
          <w:szCs w:val="28"/>
        </w:rPr>
      </w:pPr>
    </w:p>
    <w:p w14:paraId="719BDA66" w14:textId="77777777" w:rsidR="00424739" w:rsidRPr="00EC297E" w:rsidRDefault="00424739" w:rsidP="00424739">
      <w:pPr>
        <w:spacing w:after="0" w:line="240" w:lineRule="auto"/>
        <w:jc w:val="center"/>
        <w:rPr>
          <w:rFonts w:cs="Times New Roman"/>
          <w:b/>
          <w:color w:val="000000" w:themeColor="text1"/>
          <w:sz w:val="28"/>
          <w:szCs w:val="28"/>
        </w:rPr>
      </w:pPr>
      <w:r w:rsidRPr="00EC297E">
        <w:rPr>
          <w:rFonts w:cs="Times New Roman"/>
          <w:b/>
          <w:noProof/>
          <w:color w:val="000000" w:themeColor="text1"/>
          <w:sz w:val="28"/>
          <w:szCs w:val="28"/>
          <w:lang w:val="en-US"/>
        </w:rPr>
        <mc:AlternateContent>
          <mc:Choice Requires="wps">
            <w:drawing>
              <wp:anchor distT="0" distB="0" distL="114300" distR="114300" simplePos="0" relativeHeight="251665408" behindDoc="0" locked="0" layoutInCell="1" allowOverlap="1" wp14:anchorId="34897B08" wp14:editId="1941AFAF">
                <wp:simplePos x="0" y="0"/>
                <wp:positionH relativeFrom="margin">
                  <wp:align>center</wp:align>
                </wp:positionH>
                <wp:positionV relativeFrom="paragraph">
                  <wp:posOffset>127110</wp:posOffset>
                </wp:positionV>
                <wp:extent cx="5534107" cy="0"/>
                <wp:effectExtent l="0" t="0" r="28575" b="19050"/>
                <wp:wrapNone/>
                <wp:docPr id="3" name="Straight Connector 1"/>
                <wp:cNvGraphicFramePr/>
                <a:graphic xmlns:a="http://schemas.openxmlformats.org/drawingml/2006/main">
                  <a:graphicData uri="http://schemas.microsoft.com/office/word/2010/wordprocessingShape">
                    <wps:wsp>
                      <wps:cNvCnPr/>
                      <wps:spPr>
                        <a:xfrm>
                          <a:off x="0" y="0"/>
                          <a:ext cx="5534107" cy="0"/>
                        </a:xfrm>
                        <a:prstGeom prst="line">
                          <a:avLst/>
                        </a:prstGeom>
                        <a:ln w="12700"/>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1AF9E1DC" id="Straight Connector 1" o:spid="_x0000_s1026" style="position:absolute;z-index:251665408;visibility:visible;mso-wrap-style:square;mso-wrap-distance-left:9pt;mso-wrap-distance-top:0;mso-wrap-distance-right:9pt;mso-wrap-distance-bottom:0;mso-position-horizontal:center;mso-position-horizontal-relative:margin;mso-position-vertical:absolute;mso-position-vertical-relative:text" from="0,10pt" to="435.75pt,1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" strokecolor="black [3200]" strokeweight="1pt">
                <v:stroke joinstyle="miter"/>
                <w10:wrap anchorx="margin"/>
              </v:line>
            </w:pict>
          </mc:Fallback>
        </mc:AlternateContent>
      </w:r>
    </w:p>
    <w:p w14:paraId="10D3E11B" w14:textId="77777777" w:rsidR="00424739" w:rsidRPr="00EC297E" w:rsidRDefault="00424739" w:rsidP="00424739">
      <w:pPr>
        <w:spacing w:line="240" w:lineRule="auto"/>
        <w:ind w:firstLine="567"/>
        <w:rPr>
          <w:rFonts w:cs="Times New Roman"/>
          <w:color w:val="000000" w:themeColor="text1"/>
          <w:sz w:val="28"/>
          <w:szCs w:val="28"/>
        </w:rPr>
      </w:pPr>
      <w:r w:rsidRPr="00EC297E">
        <w:rPr>
          <w:rFonts w:cs="Times New Roman"/>
          <w:color w:val="000000" w:themeColor="text1"/>
          <w:sz w:val="28"/>
          <w:szCs w:val="28"/>
        </w:rPr>
        <w:t xml:space="preserve">Parlamentul adoptă prezenta lege organică. </w:t>
      </w:r>
    </w:p>
    <w:p w14:paraId="55275E9D" w14:textId="77777777" w:rsidR="00EC297E" w:rsidRPr="00EC297E" w:rsidRDefault="00EC297E" w:rsidP="00EC297E">
      <w:pPr>
        <w:spacing w:after="0" w:line="240" w:lineRule="auto"/>
        <w:ind w:firstLine="708"/>
        <w:jc w:val="both"/>
        <w:rPr>
          <w:rFonts w:cs="Times New Roman"/>
          <w:bCs/>
          <w:sz w:val="28"/>
          <w:szCs w:val="28"/>
        </w:rPr>
      </w:pPr>
      <w:r w:rsidRPr="00EC297E">
        <w:rPr>
          <w:rFonts w:cs="Times New Roman"/>
          <w:b/>
          <w:sz w:val="28"/>
          <w:szCs w:val="28"/>
        </w:rPr>
        <w:t xml:space="preserve">Art. I. </w:t>
      </w:r>
      <w:r w:rsidRPr="00EC297E">
        <w:rPr>
          <w:rFonts w:cs="Times New Roman"/>
          <w:sz w:val="28"/>
          <w:szCs w:val="28"/>
        </w:rPr>
        <w:t xml:space="preserve">– Legea </w:t>
      </w:r>
      <w:r w:rsidRPr="00EC297E">
        <w:rPr>
          <w:rFonts w:cs="Times New Roman"/>
          <w:bCs/>
          <w:sz w:val="28"/>
          <w:szCs w:val="28"/>
        </w:rPr>
        <w:t>nr.22/2018 privind exercitarea unor activități necalificate cu caracter ocazional desfășurate de zilieri (</w:t>
      </w:r>
      <w:r w:rsidRPr="00EC297E">
        <w:rPr>
          <w:rFonts w:cs="Times New Roman"/>
          <w:sz w:val="28"/>
          <w:szCs w:val="28"/>
        </w:rPr>
        <w:t xml:space="preserve">Monitorul Oficial al Republicii Moldova, 2018, nr.68 -76/147) </w:t>
      </w:r>
      <w:r w:rsidRPr="00EC297E">
        <w:rPr>
          <w:rFonts w:cs="Times New Roman"/>
          <w:bCs/>
          <w:sz w:val="28"/>
          <w:szCs w:val="28"/>
        </w:rPr>
        <w:t>se modifică după cum urmează:</w:t>
      </w:r>
    </w:p>
    <w:p w14:paraId="62657FFB" w14:textId="785AE20D" w:rsidR="00EC297E" w:rsidRPr="00EC297E" w:rsidRDefault="00EC297E" w:rsidP="00EC297E">
      <w:pPr>
        <w:pStyle w:val="ListParagraph"/>
        <w:numPr>
          <w:ilvl w:val="0"/>
          <w:numId w:val="32"/>
        </w:numPr>
        <w:tabs>
          <w:tab w:val="left" w:pos="426"/>
        </w:tabs>
        <w:spacing w:after="0" w:line="240" w:lineRule="auto"/>
        <w:jc w:val="both"/>
        <w:rPr>
          <w:rFonts w:cs="Times New Roman"/>
          <w:sz w:val="28"/>
          <w:szCs w:val="28"/>
        </w:rPr>
      </w:pPr>
      <w:r w:rsidRPr="00EC297E">
        <w:rPr>
          <w:rFonts w:cs="Times New Roman"/>
          <w:sz w:val="28"/>
          <w:szCs w:val="28"/>
        </w:rPr>
        <w:t>La articolul 4:</w:t>
      </w:r>
    </w:p>
    <w:p w14:paraId="6AEB9CF1" w14:textId="6850481E" w:rsidR="00EC297E" w:rsidRPr="00EC297E" w:rsidRDefault="00EC297E" w:rsidP="00EC297E">
      <w:pPr>
        <w:tabs>
          <w:tab w:val="left" w:pos="426"/>
          <w:tab w:val="left" w:pos="709"/>
          <w:tab w:val="left" w:pos="851"/>
        </w:tabs>
        <w:spacing w:after="0" w:line="240" w:lineRule="auto"/>
        <w:jc w:val="both"/>
        <w:rPr>
          <w:rFonts w:cs="Times New Roman"/>
          <w:sz w:val="28"/>
          <w:szCs w:val="28"/>
        </w:rPr>
      </w:pPr>
      <w:r w:rsidRPr="00EC297E">
        <w:rPr>
          <w:rFonts w:cs="Times New Roman"/>
          <w:sz w:val="28"/>
          <w:szCs w:val="28"/>
        </w:rPr>
        <w:tab/>
      </w:r>
      <w:r w:rsidR="00012793">
        <w:rPr>
          <w:rFonts w:cs="Times New Roman"/>
          <w:sz w:val="28"/>
          <w:szCs w:val="28"/>
        </w:rPr>
        <w:t xml:space="preserve">a) </w:t>
      </w:r>
      <w:r w:rsidRPr="00EC297E">
        <w:rPr>
          <w:rFonts w:cs="Times New Roman"/>
          <w:sz w:val="28"/>
          <w:szCs w:val="28"/>
        </w:rPr>
        <w:t xml:space="preserve">în alineatul (6), </w:t>
      </w:r>
      <w:r w:rsidR="00AD5D42">
        <w:rPr>
          <w:rFonts w:cs="Times New Roman"/>
          <w:sz w:val="28"/>
          <w:szCs w:val="28"/>
        </w:rPr>
        <w:t>textul</w:t>
      </w:r>
      <w:r w:rsidRPr="00EC297E">
        <w:rPr>
          <w:rFonts w:cs="Times New Roman"/>
          <w:sz w:val="28"/>
          <w:szCs w:val="28"/>
        </w:rPr>
        <w:t xml:space="preserve"> „90 de zile” se substituie cu </w:t>
      </w:r>
      <w:r w:rsidR="00AD5D42">
        <w:rPr>
          <w:rFonts w:cs="Times New Roman"/>
          <w:sz w:val="28"/>
          <w:szCs w:val="28"/>
        </w:rPr>
        <w:t>textul</w:t>
      </w:r>
      <w:r w:rsidRPr="00EC297E">
        <w:rPr>
          <w:rFonts w:cs="Times New Roman"/>
          <w:sz w:val="28"/>
          <w:szCs w:val="28"/>
        </w:rPr>
        <w:t xml:space="preserve"> „120 de zile”.</w:t>
      </w:r>
    </w:p>
    <w:p w14:paraId="6BF0C4CE" w14:textId="1BE10823" w:rsidR="00EC297E" w:rsidRPr="00EC297E" w:rsidRDefault="00EC297E" w:rsidP="00EC297E">
      <w:pPr>
        <w:tabs>
          <w:tab w:val="left" w:pos="426"/>
          <w:tab w:val="left" w:pos="709"/>
          <w:tab w:val="left" w:pos="851"/>
        </w:tabs>
        <w:spacing w:after="0" w:line="240" w:lineRule="auto"/>
        <w:jc w:val="both"/>
        <w:rPr>
          <w:rFonts w:cs="Times New Roman"/>
          <w:sz w:val="28"/>
          <w:szCs w:val="28"/>
        </w:rPr>
      </w:pPr>
      <w:r w:rsidRPr="00EC297E">
        <w:rPr>
          <w:rFonts w:cs="Times New Roman"/>
          <w:sz w:val="28"/>
          <w:szCs w:val="28"/>
        </w:rPr>
        <w:tab/>
      </w:r>
      <w:r w:rsidR="00012793">
        <w:rPr>
          <w:rFonts w:cs="Times New Roman"/>
          <w:sz w:val="28"/>
          <w:szCs w:val="28"/>
        </w:rPr>
        <w:t xml:space="preserve">b) </w:t>
      </w:r>
      <w:r w:rsidRPr="00EC297E">
        <w:rPr>
          <w:rFonts w:cs="Times New Roman"/>
          <w:sz w:val="28"/>
          <w:szCs w:val="28"/>
        </w:rPr>
        <w:t>se completează cu alin.(8) cu următorul conținut:</w:t>
      </w:r>
    </w:p>
    <w:p w14:paraId="0EBB0B66" w14:textId="77777777" w:rsidR="00EC297E" w:rsidRPr="00EC297E" w:rsidRDefault="00EC297E" w:rsidP="00EC297E">
      <w:pPr>
        <w:pStyle w:val="ListParagraph"/>
        <w:tabs>
          <w:tab w:val="left" w:pos="426"/>
        </w:tabs>
        <w:spacing w:after="0" w:line="240" w:lineRule="auto"/>
        <w:jc w:val="both"/>
        <w:rPr>
          <w:rFonts w:cs="Times New Roman"/>
          <w:sz w:val="28"/>
          <w:szCs w:val="28"/>
        </w:rPr>
      </w:pPr>
      <w:r w:rsidRPr="00EC297E">
        <w:rPr>
          <w:rFonts w:cs="Times New Roman"/>
          <w:sz w:val="28"/>
          <w:szCs w:val="28"/>
        </w:rPr>
        <w:tab/>
        <w:t>„(8) Persoanele înregistrate cu statut de șomer pot exercita activități necalificate cu caracter ocazional în condițiile prevăzute de prezenta lege, fără a fi scoase din evidență.”</w:t>
      </w:r>
    </w:p>
    <w:p w14:paraId="38B10592" w14:textId="0C2A9695" w:rsidR="00EC297E" w:rsidRPr="00EC297E" w:rsidRDefault="00EC297E" w:rsidP="00EC297E">
      <w:pPr>
        <w:tabs>
          <w:tab w:val="left" w:pos="426"/>
        </w:tabs>
        <w:spacing w:after="0" w:line="240" w:lineRule="auto"/>
        <w:ind w:left="720"/>
        <w:jc w:val="both"/>
        <w:rPr>
          <w:rFonts w:cs="Times New Roman"/>
          <w:sz w:val="28"/>
          <w:szCs w:val="28"/>
        </w:rPr>
      </w:pPr>
      <w:r>
        <w:rPr>
          <w:rFonts w:cs="Times New Roman"/>
          <w:sz w:val="28"/>
          <w:szCs w:val="28"/>
        </w:rPr>
        <w:tab/>
      </w:r>
      <w:r w:rsidRPr="00EC297E">
        <w:rPr>
          <w:rFonts w:cs="Times New Roman"/>
          <w:b/>
          <w:bCs/>
          <w:sz w:val="28"/>
          <w:szCs w:val="28"/>
        </w:rPr>
        <w:t>2.</w:t>
      </w:r>
      <w:r>
        <w:rPr>
          <w:rFonts w:cs="Times New Roman"/>
          <w:sz w:val="28"/>
          <w:szCs w:val="28"/>
        </w:rPr>
        <w:t xml:space="preserve"> </w:t>
      </w:r>
      <w:r w:rsidRPr="00EC297E">
        <w:rPr>
          <w:rFonts w:cs="Times New Roman"/>
          <w:sz w:val="28"/>
          <w:szCs w:val="28"/>
        </w:rPr>
        <w:t>La articolul 7 textul „Zilierul are obligația de a se încadra în sistemul public de asigurări sociale obligatorii pe bază de contract individual, încheiat cu Casa Națională de Asigurări Sociale”  se exclude;</w:t>
      </w:r>
    </w:p>
    <w:p w14:paraId="7A2F90BF" w14:textId="60A786AA" w:rsidR="00EC297E" w:rsidRPr="00EC297E" w:rsidRDefault="00EC297E" w:rsidP="00EC297E">
      <w:pPr>
        <w:tabs>
          <w:tab w:val="left" w:pos="426"/>
          <w:tab w:val="left" w:pos="851"/>
        </w:tabs>
        <w:spacing w:after="0" w:line="240" w:lineRule="auto"/>
        <w:ind w:left="720"/>
        <w:jc w:val="both"/>
        <w:rPr>
          <w:rFonts w:cs="Times New Roman"/>
          <w:sz w:val="28"/>
          <w:szCs w:val="28"/>
        </w:rPr>
      </w:pPr>
      <w:r>
        <w:rPr>
          <w:rFonts w:cs="Times New Roman"/>
          <w:sz w:val="28"/>
          <w:szCs w:val="28"/>
        </w:rPr>
        <w:tab/>
      </w:r>
      <w:r>
        <w:rPr>
          <w:rFonts w:cs="Times New Roman"/>
          <w:sz w:val="28"/>
          <w:szCs w:val="28"/>
        </w:rPr>
        <w:tab/>
      </w:r>
      <w:r w:rsidRPr="00EC297E">
        <w:rPr>
          <w:rFonts w:cs="Times New Roman"/>
          <w:b/>
          <w:bCs/>
          <w:sz w:val="28"/>
          <w:szCs w:val="28"/>
        </w:rPr>
        <w:t>3.</w:t>
      </w:r>
      <w:r>
        <w:rPr>
          <w:rFonts w:cs="Times New Roman"/>
          <w:sz w:val="28"/>
          <w:szCs w:val="28"/>
        </w:rPr>
        <w:t xml:space="preserve"> </w:t>
      </w:r>
      <w:r w:rsidRPr="00EC297E">
        <w:rPr>
          <w:rFonts w:cs="Times New Roman"/>
          <w:sz w:val="28"/>
          <w:szCs w:val="28"/>
        </w:rPr>
        <w:t xml:space="preserve">La articolul 8 textul „Zilierul are obligația de a se încadra în sistemul asigurării obligatorii de asistență medicală conform actelor normative în vigoare” se exclude; </w:t>
      </w:r>
    </w:p>
    <w:p w14:paraId="0DD0E002" w14:textId="45BC1640" w:rsidR="00EC297E" w:rsidRPr="00EC297E" w:rsidRDefault="00EC297E" w:rsidP="00EC297E">
      <w:pPr>
        <w:tabs>
          <w:tab w:val="left" w:pos="426"/>
          <w:tab w:val="left" w:pos="851"/>
        </w:tabs>
        <w:spacing w:after="0" w:line="240" w:lineRule="auto"/>
        <w:ind w:left="0"/>
        <w:jc w:val="both"/>
        <w:rPr>
          <w:rFonts w:cs="Times New Roman"/>
          <w:b/>
          <w:sz w:val="28"/>
          <w:szCs w:val="28"/>
        </w:rPr>
      </w:pPr>
      <w:r>
        <w:rPr>
          <w:rFonts w:cs="Times New Roman"/>
          <w:sz w:val="28"/>
          <w:szCs w:val="28"/>
        </w:rPr>
        <w:tab/>
      </w:r>
      <w:r>
        <w:rPr>
          <w:rFonts w:cs="Times New Roman"/>
          <w:sz w:val="28"/>
          <w:szCs w:val="28"/>
        </w:rPr>
        <w:tab/>
      </w:r>
      <w:r>
        <w:rPr>
          <w:rFonts w:cs="Times New Roman"/>
          <w:sz w:val="28"/>
          <w:szCs w:val="28"/>
        </w:rPr>
        <w:tab/>
      </w:r>
      <w:r w:rsidRPr="00EC297E">
        <w:rPr>
          <w:rFonts w:cs="Times New Roman"/>
          <w:b/>
          <w:bCs/>
          <w:sz w:val="28"/>
          <w:szCs w:val="28"/>
        </w:rPr>
        <w:t>4.</w:t>
      </w:r>
      <w:r>
        <w:rPr>
          <w:rFonts w:cs="Times New Roman"/>
          <w:sz w:val="28"/>
          <w:szCs w:val="28"/>
        </w:rPr>
        <w:t xml:space="preserve"> </w:t>
      </w:r>
      <w:r w:rsidRPr="00EC297E">
        <w:rPr>
          <w:rFonts w:cs="Times New Roman"/>
          <w:sz w:val="28"/>
          <w:szCs w:val="28"/>
        </w:rPr>
        <w:t>La articolul 9 se textul „pentru o zi de lucru (8 ore)” se exclude.</w:t>
      </w:r>
      <w:r w:rsidRPr="00EC297E" w:rsidDel="00482AED">
        <w:rPr>
          <w:rFonts w:cs="Times New Roman"/>
          <w:sz w:val="28"/>
          <w:szCs w:val="28"/>
        </w:rPr>
        <w:t xml:space="preserve"> </w:t>
      </w:r>
    </w:p>
    <w:p w14:paraId="212E6081" w14:textId="77777777" w:rsidR="00EC297E" w:rsidRPr="00EC297E" w:rsidRDefault="00EC297E" w:rsidP="00EC297E">
      <w:pPr>
        <w:spacing w:after="0" w:line="240" w:lineRule="auto"/>
        <w:ind w:firstLine="360"/>
        <w:jc w:val="both"/>
        <w:rPr>
          <w:rFonts w:cs="Times New Roman"/>
          <w:b/>
          <w:sz w:val="28"/>
          <w:szCs w:val="28"/>
        </w:rPr>
      </w:pPr>
    </w:p>
    <w:p w14:paraId="0B38FC0C" w14:textId="333541A7" w:rsidR="00EC297E" w:rsidRPr="00EC297E" w:rsidRDefault="00EC297E" w:rsidP="00EC297E">
      <w:pPr>
        <w:spacing w:after="0" w:line="240" w:lineRule="auto"/>
        <w:ind w:firstLine="589"/>
        <w:jc w:val="both"/>
        <w:rPr>
          <w:rFonts w:cs="Times New Roman"/>
          <w:sz w:val="28"/>
          <w:szCs w:val="28"/>
        </w:rPr>
      </w:pPr>
      <w:r w:rsidRPr="00EC297E">
        <w:rPr>
          <w:rFonts w:cs="Times New Roman"/>
          <w:b/>
          <w:sz w:val="28"/>
          <w:szCs w:val="28"/>
        </w:rPr>
        <w:t xml:space="preserve">Art. II. </w:t>
      </w:r>
      <w:r w:rsidRPr="00EC297E">
        <w:rPr>
          <w:rFonts w:cs="Times New Roman"/>
          <w:sz w:val="28"/>
          <w:szCs w:val="28"/>
        </w:rPr>
        <w:t xml:space="preserve">– </w:t>
      </w:r>
      <w:r w:rsidR="00012793">
        <w:rPr>
          <w:rFonts w:cs="Times New Roman"/>
          <w:sz w:val="28"/>
          <w:szCs w:val="28"/>
        </w:rPr>
        <w:t xml:space="preserve">În </w:t>
      </w:r>
      <w:r w:rsidRPr="00EC297E">
        <w:rPr>
          <w:rFonts w:cs="Times New Roman"/>
          <w:sz w:val="28"/>
          <w:szCs w:val="28"/>
        </w:rPr>
        <w:t xml:space="preserve">Articolul 15 </w:t>
      </w:r>
      <w:r w:rsidR="00012793">
        <w:rPr>
          <w:rFonts w:cs="Times New Roman"/>
          <w:sz w:val="28"/>
          <w:szCs w:val="28"/>
        </w:rPr>
        <w:t xml:space="preserve">la </w:t>
      </w:r>
      <w:r w:rsidRPr="00EC297E">
        <w:rPr>
          <w:rFonts w:cs="Times New Roman"/>
          <w:sz w:val="28"/>
          <w:szCs w:val="28"/>
        </w:rPr>
        <w:t xml:space="preserve">litera c) din </w:t>
      </w:r>
      <w:hyperlink r:id="rId14" w:history="1">
        <w:r w:rsidRPr="00EC297E">
          <w:rPr>
            <w:rFonts w:cs="Times New Roman"/>
            <w:sz w:val="28"/>
            <w:szCs w:val="28"/>
          </w:rPr>
          <w:t>Codul fiscal nr.1163/1997</w:t>
        </w:r>
      </w:hyperlink>
      <w:r w:rsidRPr="00EC297E">
        <w:rPr>
          <w:rFonts w:cs="Times New Roman"/>
          <w:sz w:val="28"/>
          <w:szCs w:val="28"/>
        </w:rPr>
        <w:t xml:space="preserve"> (republicat în Monitorul Oficial al Republicii Moldova, ediţie specială din 8 februarie 2007), cu modificările şi completările ulterioare, după textul „(de fermier) ” se introduce textul „ și zilierii care exercită activități necalificate cu caracter ocazional”.</w:t>
      </w:r>
    </w:p>
    <w:p w14:paraId="242A2144" w14:textId="77777777" w:rsidR="00EC297E" w:rsidRPr="00EC297E" w:rsidRDefault="00EC297E" w:rsidP="00EC297E">
      <w:pPr>
        <w:spacing w:after="0" w:line="240" w:lineRule="auto"/>
        <w:ind w:firstLine="708"/>
        <w:jc w:val="both"/>
        <w:rPr>
          <w:rFonts w:cs="Times New Roman"/>
          <w:b/>
          <w:sz w:val="28"/>
          <w:szCs w:val="28"/>
        </w:rPr>
      </w:pPr>
    </w:p>
    <w:p w14:paraId="7F4AFD6C" w14:textId="4F9BEE9E" w:rsidR="00EC297E" w:rsidRPr="00EC297E" w:rsidRDefault="00EC297E" w:rsidP="00EC297E">
      <w:pPr>
        <w:spacing w:after="0" w:line="240" w:lineRule="auto"/>
        <w:ind w:firstLine="708"/>
        <w:jc w:val="both"/>
        <w:rPr>
          <w:rFonts w:cs="Times New Roman"/>
          <w:sz w:val="28"/>
          <w:szCs w:val="28"/>
        </w:rPr>
      </w:pPr>
      <w:r w:rsidRPr="00EC297E">
        <w:rPr>
          <w:rFonts w:cs="Times New Roman"/>
          <w:b/>
          <w:sz w:val="28"/>
          <w:szCs w:val="28"/>
        </w:rPr>
        <w:t xml:space="preserve">Art. III. </w:t>
      </w:r>
      <w:r w:rsidRPr="00EC297E">
        <w:rPr>
          <w:rFonts w:cs="Times New Roman"/>
          <w:sz w:val="28"/>
          <w:szCs w:val="28"/>
        </w:rPr>
        <w:t xml:space="preserve">– </w:t>
      </w:r>
      <w:r w:rsidR="00012793">
        <w:rPr>
          <w:rFonts w:cs="Times New Roman"/>
          <w:sz w:val="28"/>
          <w:szCs w:val="28"/>
        </w:rPr>
        <w:t xml:space="preserve">În </w:t>
      </w:r>
      <w:r w:rsidRPr="00EC297E">
        <w:rPr>
          <w:rFonts w:cs="Times New Roman"/>
          <w:sz w:val="28"/>
          <w:szCs w:val="28"/>
        </w:rPr>
        <w:t>Articolul 21</w:t>
      </w:r>
      <w:r w:rsidR="00012793">
        <w:rPr>
          <w:rFonts w:cs="Times New Roman"/>
          <w:sz w:val="28"/>
          <w:szCs w:val="28"/>
        </w:rPr>
        <w:t xml:space="preserve"> la</w:t>
      </w:r>
      <w:r w:rsidRPr="00EC297E">
        <w:rPr>
          <w:rFonts w:cs="Times New Roman"/>
          <w:sz w:val="28"/>
          <w:szCs w:val="28"/>
        </w:rPr>
        <w:t xml:space="preserve"> alineatul (1</w:t>
      </w:r>
      <w:r w:rsidRPr="00EC297E">
        <w:rPr>
          <w:rFonts w:cs="Times New Roman"/>
          <w:sz w:val="28"/>
          <w:szCs w:val="28"/>
          <w:vertAlign w:val="superscript"/>
        </w:rPr>
        <w:t>1</w:t>
      </w:r>
      <w:r w:rsidRPr="00EC297E">
        <w:rPr>
          <w:rFonts w:cs="Times New Roman"/>
          <w:sz w:val="28"/>
          <w:szCs w:val="28"/>
        </w:rPr>
        <w:t xml:space="preserve">) din </w:t>
      </w:r>
      <w:hyperlink r:id="rId15" w:history="1">
        <w:r w:rsidRPr="00EC297E">
          <w:rPr>
            <w:rFonts w:cs="Times New Roman"/>
            <w:sz w:val="28"/>
            <w:szCs w:val="28"/>
          </w:rPr>
          <w:t>Legea nr.105/2018</w:t>
        </w:r>
      </w:hyperlink>
      <w:r w:rsidRPr="00EC297E">
        <w:rPr>
          <w:rFonts w:cs="Times New Roman"/>
          <w:sz w:val="28"/>
          <w:szCs w:val="28"/>
        </w:rPr>
        <w:t xml:space="preserve"> cu privire la promovarea ocupării forţei de muncă şi asigurarea de şomaj (Monitorul Oficial al Republicii Moldova, 2018, nr.295–308, art.448), cu modificările </w:t>
      </w:r>
      <w:r w:rsidR="00D70C67" w:rsidRPr="00EC297E">
        <w:rPr>
          <w:rFonts w:cs="Times New Roman"/>
          <w:sz w:val="28"/>
          <w:szCs w:val="28"/>
        </w:rPr>
        <w:t>şi completările ulterioare</w:t>
      </w:r>
      <w:r w:rsidR="00D70C67">
        <w:rPr>
          <w:rFonts w:cs="Times New Roman"/>
          <w:sz w:val="28"/>
          <w:szCs w:val="28"/>
        </w:rPr>
        <w:t>,</w:t>
      </w:r>
      <w:r w:rsidR="00D70C67" w:rsidRPr="00EC297E">
        <w:rPr>
          <w:rFonts w:cs="Times New Roman"/>
          <w:sz w:val="28"/>
          <w:szCs w:val="28"/>
        </w:rPr>
        <w:t xml:space="preserve"> </w:t>
      </w:r>
      <w:r w:rsidRPr="00EC297E">
        <w:rPr>
          <w:rFonts w:cs="Times New Roman"/>
          <w:sz w:val="28"/>
          <w:szCs w:val="28"/>
        </w:rPr>
        <w:t>după textul „ până la 3 luni,” se introduce textul „precum și cei pe perioada exercitării în calitate de zilier a activităților necalificate cu caracter ocazional,” și în continuare după text.</w:t>
      </w:r>
    </w:p>
    <w:p w14:paraId="7AE922A0" w14:textId="77777777" w:rsidR="00EC297E" w:rsidRPr="00EC297E" w:rsidRDefault="00EC297E" w:rsidP="00EC297E">
      <w:pPr>
        <w:spacing w:after="0" w:line="240" w:lineRule="auto"/>
        <w:jc w:val="both"/>
        <w:rPr>
          <w:rFonts w:cs="Times New Roman"/>
          <w:sz w:val="28"/>
          <w:szCs w:val="28"/>
        </w:rPr>
      </w:pPr>
    </w:p>
    <w:p w14:paraId="5CE240D8" w14:textId="77777777" w:rsidR="00EC297E" w:rsidRPr="00EC297E" w:rsidRDefault="00EC297E" w:rsidP="00EC297E">
      <w:pPr>
        <w:tabs>
          <w:tab w:val="left" w:pos="426"/>
          <w:tab w:val="left" w:pos="709"/>
          <w:tab w:val="left" w:pos="851"/>
        </w:tabs>
        <w:spacing w:after="0" w:line="240" w:lineRule="auto"/>
        <w:ind w:firstLine="709"/>
        <w:jc w:val="both"/>
        <w:rPr>
          <w:rFonts w:cs="Times New Roman"/>
          <w:sz w:val="28"/>
          <w:szCs w:val="28"/>
        </w:rPr>
      </w:pPr>
      <w:r w:rsidRPr="00EC297E">
        <w:rPr>
          <w:rFonts w:cs="Times New Roman"/>
          <w:b/>
          <w:sz w:val="28"/>
          <w:szCs w:val="28"/>
        </w:rPr>
        <w:t>Art. IV.</w:t>
      </w:r>
      <w:r w:rsidRPr="00EC297E">
        <w:rPr>
          <w:rFonts w:cs="Times New Roman"/>
          <w:sz w:val="28"/>
          <w:szCs w:val="28"/>
        </w:rPr>
        <w:t xml:space="preserve"> – (1) Prezenta lege intră în vigoare la data publicării în Monitorul Oficial al Republicii Moldova.</w:t>
      </w:r>
    </w:p>
    <w:p w14:paraId="6EDE8DE2" w14:textId="77777777" w:rsidR="00EC297E" w:rsidRPr="00EC297E" w:rsidRDefault="00EC297E" w:rsidP="00EC297E">
      <w:pPr>
        <w:tabs>
          <w:tab w:val="left" w:pos="426"/>
          <w:tab w:val="left" w:pos="709"/>
          <w:tab w:val="left" w:pos="851"/>
        </w:tabs>
        <w:spacing w:after="0" w:line="240" w:lineRule="auto"/>
        <w:jc w:val="both"/>
        <w:rPr>
          <w:rFonts w:cs="Times New Roman"/>
          <w:sz w:val="28"/>
          <w:szCs w:val="28"/>
        </w:rPr>
      </w:pPr>
      <w:r w:rsidRPr="00EC297E">
        <w:rPr>
          <w:rFonts w:cs="Times New Roman"/>
          <w:sz w:val="28"/>
          <w:szCs w:val="28"/>
        </w:rPr>
        <w:tab/>
        <w:t>(2)  Guvernul, în termen de 60 de zile de la data publicării prezentei legi, va aduce actele sale normative în concordanţă cu prezenta lege.</w:t>
      </w:r>
    </w:p>
    <w:p w14:paraId="6F4B4885" w14:textId="39CEFF5D" w:rsidR="009247B6" w:rsidRPr="009247B6" w:rsidRDefault="009247B6" w:rsidP="00215488">
      <w:pPr>
        <w:spacing w:line="276" w:lineRule="auto"/>
        <w:ind w:firstLine="720"/>
        <w:jc w:val="both"/>
        <w:rPr>
          <w:rFonts w:cs="Times New Roman"/>
          <w:sz w:val="28"/>
          <w:szCs w:val="28"/>
        </w:rPr>
      </w:pPr>
    </w:p>
    <w:p w14:paraId="4C9B6E35" w14:textId="70DFABEE" w:rsidR="00424739" w:rsidRPr="00EE14A7" w:rsidRDefault="00424739" w:rsidP="00EE14A7">
      <w:pPr>
        <w:pStyle w:val="ListParagraph"/>
        <w:spacing w:line="276" w:lineRule="auto"/>
        <w:ind w:left="851" w:firstLine="567"/>
        <w:jc w:val="center"/>
        <w:rPr>
          <w:rFonts w:eastAsia="Batang" w:cs="Times New Roman"/>
          <w:b/>
          <w:color w:val="000000" w:themeColor="text1"/>
          <w:sz w:val="28"/>
          <w:szCs w:val="28"/>
          <w:shd w:val="clear" w:color="auto" w:fill="FFFFFF"/>
        </w:rPr>
      </w:pPr>
      <w:r w:rsidRPr="00EE14A7">
        <w:rPr>
          <w:rFonts w:eastAsia="Batang" w:cs="Times New Roman"/>
          <w:b/>
          <w:color w:val="000000" w:themeColor="text1"/>
          <w:sz w:val="28"/>
          <w:szCs w:val="28"/>
          <w:shd w:val="clear" w:color="auto" w:fill="FFFFFF"/>
        </w:rPr>
        <w:t>PRE</w:t>
      </w:r>
      <w:r w:rsidRPr="00EE14A7">
        <w:rPr>
          <w:rFonts w:eastAsia="Batang" w:cs="Times New Roman"/>
          <w:b/>
          <w:color w:val="000000" w:themeColor="text1"/>
          <w:sz w:val="28"/>
          <w:szCs w:val="28"/>
          <w:shd w:val="clear" w:color="auto" w:fill="FFFFFF"/>
          <w:lang w:val="ro-MD"/>
        </w:rPr>
        <w:t>Ș</w:t>
      </w:r>
      <w:r w:rsidRPr="00EE14A7">
        <w:rPr>
          <w:rFonts w:eastAsia="Batang" w:cs="Times New Roman"/>
          <w:b/>
          <w:color w:val="000000" w:themeColor="text1"/>
          <w:sz w:val="28"/>
          <w:szCs w:val="28"/>
          <w:shd w:val="clear" w:color="auto" w:fill="FFFFFF"/>
        </w:rPr>
        <w:t xml:space="preserve">EDINTELE PARLAMENTULUI  </w:t>
      </w:r>
    </w:p>
    <w:p w14:paraId="578190AA" w14:textId="1C9B9320" w:rsidR="00424739" w:rsidRPr="0071418B" w:rsidRDefault="00424739" w:rsidP="007539A5">
      <w:pPr>
        <w:spacing w:after="0" w:line="276" w:lineRule="auto"/>
        <w:ind w:firstLine="547"/>
        <w:contextualSpacing/>
        <w:jc w:val="center"/>
        <w:rPr>
          <w:b/>
          <w:sz w:val="27"/>
          <w:szCs w:val="27"/>
        </w:rPr>
      </w:pPr>
      <w:r w:rsidRPr="0071418B">
        <w:rPr>
          <w:b/>
          <w:sz w:val="27"/>
          <w:szCs w:val="27"/>
        </w:rPr>
        <w:lastRenderedPageBreak/>
        <w:t>Notă informativă</w:t>
      </w:r>
    </w:p>
    <w:p w14:paraId="1E517AA4" w14:textId="4485EF8A" w:rsidR="00660084" w:rsidRPr="00660084" w:rsidRDefault="005A61F1" w:rsidP="00660084">
      <w:pPr>
        <w:spacing w:after="0" w:line="240" w:lineRule="auto"/>
        <w:ind w:left="0" w:firstLine="851"/>
        <w:jc w:val="center"/>
        <w:rPr>
          <w:rFonts w:cs="Times New Roman"/>
          <w:b/>
          <w:sz w:val="28"/>
          <w:szCs w:val="28"/>
        </w:rPr>
      </w:pPr>
      <w:r w:rsidRPr="0071418B">
        <w:rPr>
          <w:b/>
          <w:bCs/>
          <w:sz w:val="27"/>
          <w:szCs w:val="27"/>
          <w:lang w:val="ro-MD"/>
        </w:rPr>
        <w:t>la proiectul de</w:t>
      </w:r>
      <w:r w:rsidR="00660084">
        <w:rPr>
          <w:b/>
          <w:bCs/>
          <w:sz w:val="27"/>
          <w:szCs w:val="27"/>
          <w:lang w:val="ro-MD"/>
        </w:rPr>
        <w:t xml:space="preserve"> lege</w:t>
      </w:r>
      <w:r w:rsidRPr="0071418B">
        <w:rPr>
          <w:b/>
          <w:bCs/>
          <w:sz w:val="27"/>
          <w:szCs w:val="27"/>
          <w:lang w:val="ro-MD"/>
        </w:rPr>
        <w:t xml:space="preserve"> </w:t>
      </w:r>
      <w:r w:rsidR="00660084" w:rsidRPr="008E7AA1">
        <w:rPr>
          <w:rFonts w:eastAsia="Times New Roman"/>
          <w:b/>
          <w:sz w:val="28"/>
          <w:szCs w:val="28"/>
          <w:lang w:val="ro-MD" w:eastAsia="ru-RU"/>
        </w:rPr>
        <w:t xml:space="preserve">privind </w:t>
      </w:r>
      <w:r w:rsidR="00660084" w:rsidRPr="008E7AA1">
        <w:rPr>
          <w:b/>
          <w:sz w:val="28"/>
          <w:szCs w:val="28"/>
          <w:lang w:val="ro-MD"/>
        </w:rPr>
        <w:t xml:space="preserve">modificarea </w:t>
      </w:r>
      <w:r w:rsidR="00AD5D42">
        <w:rPr>
          <w:b/>
          <w:sz w:val="28"/>
          <w:szCs w:val="28"/>
          <w:lang w:val="ro-MD"/>
        </w:rPr>
        <w:t>unor acte normative</w:t>
      </w:r>
    </w:p>
    <w:p w14:paraId="2097C05F" w14:textId="17B47498" w:rsidR="00424739" w:rsidRPr="0071418B" w:rsidRDefault="00424739" w:rsidP="00660084">
      <w:pPr>
        <w:spacing w:after="0" w:line="240" w:lineRule="auto"/>
        <w:jc w:val="center"/>
        <w:rPr>
          <w:b/>
          <w:bCs/>
          <w:sz w:val="27"/>
          <w:szCs w:val="27"/>
        </w:rPr>
      </w:pPr>
    </w:p>
    <w:tbl>
      <w:tblPr>
        <w:tblW w:w="9473" w:type="dxa"/>
        <w:tblInd w:w="53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473"/>
      </w:tblGrid>
      <w:tr w:rsidR="00234A2D" w:rsidRPr="00234A2D" w14:paraId="47D95B2C" w14:textId="77777777" w:rsidTr="00CF5D35">
        <w:tc>
          <w:tcPr>
            <w:tcW w:w="9473" w:type="dxa"/>
            <w:shd w:val="clear" w:color="auto" w:fill="D0CECE"/>
          </w:tcPr>
          <w:p w14:paraId="66864386" w14:textId="5BA1FC60" w:rsidR="00424739" w:rsidRPr="00234A2D" w:rsidRDefault="00424739" w:rsidP="007539A5">
            <w:pPr>
              <w:numPr>
                <w:ilvl w:val="0"/>
                <w:numId w:val="24"/>
              </w:numPr>
              <w:spacing w:after="0" w:line="276" w:lineRule="auto"/>
              <w:ind w:right="-18"/>
              <w:contextualSpacing/>
              <w:jc w:val="both"/>
              <w:rPr>
                <w:b/>
                <w:color w:val="000000" w:themeColor="text1"/>
                <w:sz w:val="28"/>
                <w:szCs w:val="28"/>
              </w:rPr>
            </w:pPr>
            <w:r w:rsidRPr="00234A2D">
              <w:rPr>
                <w:b/>
                <w:color w:val="000000" w:themeColor="text1"/>
                <w:sz w:val="28"/>
                <w:szCs w:val="28"/>
              </w:rPr>
              <w:t>Denumirea autorului proiectului</w:t>
            </w:r>
          </w:p>
        </w:tc>
      </w:tr>
      <w:tr w:rsidR="00234A2D" w:rsidRPr="00234A2D" w14:paraId="3D8109F3" w14:textId="77777777" w:rsidTr="00CF5D35">
        <w:tc>
          <w:tcPr>
            <w:tcW w:w="9473" w:type="dxa"/>
          </w:tcPr>
          <w:p w14:paraId="1191B97B" w14:textId="7B1780F4" w:rsidR="00FD7E34" w:rsidRDefault="00424739" w:rsidP="007539A5">
            <w:pPr>
              <w:spacing w:after="0" w:line="276" w:lineRule="auto"/>
              <w:ind w:left="0" w:firstLine="508"/>
              <w:jc w:val="both"/>
              <w:rPr>
                <w:bCs/>
                <w:color w:val="000000" w:themeColor="text1"/>
                <w:sz w:val="28"/>
                <w:szCs w:val="28"/>
              </w:rPr>
            </w:pPr>
            <w:r w:rsidRPr="00234A2D">
              <w:rPr>
                <w:bCs/>
                <w:color w:val="000000" w:themeColor="text1"/>
                <w:sz w:val="28"/>
                <w:szCs w:val="28"/>
              </w:rPr>
              <w:t xml:space="preserve">Vladimir </w:t>
            </w:r>
            <w:r w:rsidR="007539A5" w:rsidRPr="00234A2D">
              <w:rPr>
                <w:bCs/>
                <w:color w:val="000000" w:themeColor="text1"/>
                <w:sz w:val="28"/>
                <w:szCs w:val="28"/>
              </w:rPr>
              <w:t>BOLEA</w:t>
            </w:r>
          </w:p>
          <w:p w14:paraId="1C77DDB4" w14:textId="29D954AA" w:rsidR="007539A5" w:rsidRPr="00672408" w:rsidRDefault="007539A5" w:rsidP="007539A5">
            <w:pPr>
              <w:spacing w:after="0" w:line="276" w:lineRule="auto"/>
              <w:ind w:left="0" w:firstLine="508"/>
              <w:jc w:val="both"/>
              <w:rPr>
                <w:bCs/>
                <w:color w:val="000000" w:themeColor="text1"/>
                <w:sz w:val="28"/>
                <w:szCs w:val="28"/>
                <w:lang w:val="en-US"/>
              </w:rPr>
            </w:pPr>
          </w:p>
        </w:tc>
      </w:tr>
      <w:tr w:rsidR="00234A2D" w:rsidRPr="00234A2D" w14:paraId="0DF358E1" w14:textId="77777777" w:rsidTr="00CF5D35">
        <w:tc>
          <w:tcPr>
            <w:tcW w:w="9473" w:type="dxa"/>
            <w:shd w:val="clear" w:color="auto" w:fill="D0CECE"/>
          </w:tcPr>
          <w:p w14:paraId="1A6774AA" w14:textId="52E021B7" w:rsidR="00424739" w:rsidRPr="00234A2D" w:rsidRDefault="00424739" w:rsidP="007539A5">
            <w:pPr>
              <w:numPr>
                <w:ilvl w:val="0"/>
                <w:numId w:val="24"/>
              </w:numPr>
              <w:spacing w:after="0" w:line="276" w:lineRule="auto"/>
              <w:ind w:right="-108"/>
              <w:contextualSpacing/>
              <w:jc w:val="both"/>
              <w:rPr>
                <w:b/>
                <w:color w:val="000000" w:themeColor="text1"/>
                <w:sz w:val="28"/>
                <w:szCs w:val="28"/>
                <w:highlight w:val="lightGray"/>
              </w:rPr>
            </w:pPr>
            <w:r w:rsidRPr="00234A2D">
              <w:rPr>
                <w:b/>
                <w:color w:val="000000" w:themeColor="text1"/>
                <w:sz w:val="28"/>
                <w:szCs w:val="28"/>
              </w:rPr>
              <w:t xml:space="preserve">Condițiile ce au impus elaborarea proiectului de act normativ </w:t>
            </w:r>
            <w:r w:rsidR="00CF5D35" w:rsidRPr="00234A2D">
              <w:rPr>
                <w:b/>
                <w:color w:val="000000" w:themeColor="text1"/>
                <w:sz w:val="28"/>
                <w:szCs w:val="28"/>
              </w:rPr>
              <w:t xml:space="preserve">                   </w:t>
            </w:r>
            <w:r w:rsidRPr="00234A2D">
              <w:rPr>
                <w:b/>
                <w:color w:val="000000" w:themeColor="text1"/>
                <w:sz w:val="28"/>
                <w:szCs w:val="28"/>
              </w:rPr>
              <w:t>și finalitățile urmărite</w:t>
            </w:r>
          </w:p>
        </w:tc>
      </w:tr>
      <w:tr w:rsidR="00234A2D" w:rsidRPr="00234A2D" w14:paraId="46D449B3" w14:textId="77777777" w:rsidTr="00CF5D35">
        <w:tc>
          <w:tcPr>
            <w:tcW w:w="9473" w:type="dxa"/>
          </w:tcPr>
          <w:p w14:paraId="4E062E2E" w14:textId="0CA140D9" w:rsidR="003E39F2" w:rsidRDefault="003E39F2" w:rsidP="007539A5">
            <w:pPr>
              <w:pStyle w:val="Style7"/>
              <w:tabs>
                <w:tab w:val="left" w:leader="underscore" w:pos="9374"/>
              </w:tabs>
              <w:spacing w:line="276" w:lineRule="auto"/>
              <w:jc w:val="both"/>
              <w:rPr>
                <w:rFonts w:ascii="Georgia" w:hAnsi="Georgia"/>
                <w:color w:val="000000" w:themeColor="text1"/>
                <w:sz w:val="28"/>
                <w:szCs w:val="28"/>
                <w:lang w:val="ro-RO" w:eastAsia="ro-RO"/>
              </w:rPr>
            </w:pPr>
            <w:r w:rsidRPr="00D4564C">
              <w:rPr>
                <w:rFonts w:ascii="Georgia" w:hAnsi="Georgia"/>
                <w:color w:val="000000" w:themeColor="text1"/>
                <w:sz w:val="28"/>
                <w:szCs w:val="28"/>
                <w:lang w:val="ro-RO" w:eastAsia="ro-RO"/>
              </w:rPr>
              <w:t xml:space="preserve">Imperfecțiunea cadrului legal privind angajarea de muncitori necalificați pentru muncile agricole sezoniere și/sau ocazionale a determinat </w:t>
            </w:r>
            <w:r w:rsidRPr="00D4564C">
              <w:rPr>
                <w:rFonts w:ascii="Georgia" w:hAnsi="Georgia"/>
                <w:color w:val="000000" w:themeColor="text1"/>
                <w:sz w:val="28"/>
                <w:szCs w:val="28"/>
                <w:lang w:val="ro-MD" w:eastAsia="ro-RO"/>
              </w:rPr>
              <w:t>î</w:t>
            </w:r>
            <w:r w:rsidRPr="00D4564C">
              <w:rPr>
                <w:rFonts w:ascii="Georgia" w:hAnsi="Georgia"/>
                <w:color w:val="000000" w:themeColor="text1"/>
                <w:sz w:val="28"/>
                <w:szCs w:val="28"/>
                <w:lang w:val="ro-RO" w:eastAsia="ro-RO"/>
              </w:rPr>
              <w:t>naintarea prezentului proiect de lege.</w:t>
            </w:r>
          </w:p>
          <w:p w14:paraId="32E5226B" w14:textId="77777777" w:rsidR="00D2361C" w:rsidRPr="00F4754E" w:rsidRDefault="00D2361C" w:rsidP="007539A5">
            <w:pPr>
              <w:pStyle w:val="Style7"/>
              <w:tabs>
                <w:tab w:val="left" w:leader="underscore" w:pos="9374"/>
              </w:tabs>
              <w:spacing w:line="276" w:lineRule="auto"/>
              <w:jc w:val="both"/>
              <w:rPr>
                <w:rFonts w:ascii="Georgia" w:hAnsi="Georgia"/>
                <w:sz w:val="28"/>
                <w:szCs w:val="28"/>
                <w:lang w:val="ro-RO" w:eastAsia="ro-RO"/>
              </w:rPr>
            </w:pPr>
            <w:r w:rsidRPr="00F4754E">
              <w:rPr>
                <w:rFonts w:ascii="Georgia" w:hAnsi="Georgia"/>
                <w:sz w:val="28"/>
                <w:szCs w:val="28"/>
                <w:lang w:val="ro-RO" w:eastAsia="ro-RO"/>
              </w:rPr>
              <w:t>Agricultura continuă să joace un rol important în economia Republicii Moldova, având o pondere de aproape 12% în PIB, iar oportunitățile de dezvoltare a sectorul agricol spre unul de valoare înaltă creează o continuă cerere de forță de muncă, atât calificată, cât și necalificată. Această cerere însă, rămâne neacoperită, astfel lipsa forței de muncă, inclusiv a celei sezoniere și ziliere, rămâne o constrângere majoră pentru sporirea competitivității sectorului agricol în întregime.</w:t>
            </w:r>
          </w:p>
          <w:p w14:paraId="1B66348C" w14:textId="77777777" w:rsidR="00D2361C" w:rsidRPr="00F4754E" w:rsidRDefault="00D2361C" w:rsidP="007539A5">
            <w:pPr>
              <w:pStyle w:val="Style7"/>
              <w:tabs>
                <w:tab w:val="left" w:leader="underscore" w:pos="9374"/>
              </w:tabs>
              <w:spacing w:line="276" w:lineRule="auto"/>
              <w:jc w:val="both"/>
              <w:rPr>
                <w:rFonts w:ascii="Georgia" w:hAnsi="Georgia"/>
                <w:sz w:val="28"/>
                <w:szCs w:val="28"/>
                <w:lang w:val="ro-RO" w:eastAsia="ro-RO"/>
              </w:rPr>
            </w:pPr>
            <w:r w:rsidRPr="00F4754E">
              <w:rPr>
                <w:rFonts w:ascii="Georgia" w:hAnsi="Georgia"/>
                <w:sz w:val="28"/>
                <w:szCs w:val="28"/>
                <w:lang w:val="ro-RO" w:eastAsia="ro-RO"/>
              </w:rPr>
              <w:t>Printre cauzele care generează acest deficit al forței de muncă în sectorul agricol și care face criza de forță de muncă tot mai acută sunt:</w:t>
            </w:r>
          </w:p>
          <w:p w14:paraId="3AFA91E3" w14:textId="18C7BE53" w:rsidR="00D2361C" w:rsidRPr="00F4754E" w:rsidRDefault="00D2361C" w:rsidP="007539A5">
            <w:pPr>
              <w:pStyle w:val="Style7"/>
              <w:tabs>
                <w:tab w:val="left" w:leader="underscore" w:pos="9374"/>
              </w:tabs>
              <w:spacing w:line="276" w:lineRule="auto"/>
              <w:jc w:val="both"/>
              <w:rPr>
                <w:rFonts w:ascii="Georgia" w:hAnsi="Georgia"/>
                <w:sz w:val="28"/>
                <w:szCs w:val="28"/>
                <w:lang w:val="ro-RO" w:eastAsia="ro-RO"/>
              </w:rPr>
            </w:pPr>
            <w:r w:rsidRPr="00F4754E">
              <w:rPr>
                <w:rFonts w:ascii="Georgia" w:hAnsi="Georgia"/>
                <w:sz w:val="28"/>
                <w:szCs w:val="28"/>
                <w:lang w:val="ro-RO" w:eastAsia="ro-RO"/>
              </w:rPr>
              <w:t>- scăderea de la an la an a numărului de persoane apte și disponibile pentru lucrări</w:t>
            </w:r>
            <w:r w:rsidR="007044B1" w:rsidRPr="00F4754E">
              <w:rPr>
                <w:rFonts w:ascii="Georgia" w:hAnsi="Georgia"/>
                <w:sz w:val="28"/>
                <w:szCs w:val="28"/>
                <w:lang w:val="ro-RO" w:eastAsia="ro-RO"/>
              </w:rPr>
              <w:t xml:space="preserve"> agricole</w:t>
            </w:r>
            <w:r w:rsidRPr="00F4754E">
              <w:rPr>
                <w:rFonts w:ascii="Georgia" w:hAnsi="Georgia"/>
                <w:sz w:val="28"/>
                <w:szCs w:val="28"/>
                <w:lang w:val="ro-RO" w:eastAsia="ro-RO"/>
              </w:rPr>
              <w:t>;</w:t>
            </w:r>
          </w:p>
          <w:p w14:paraId="39BB7FB1" w14:textId="77777777" w:rsidR="00D2361C" w:rsidRPr="00F4754E" w:rsidRDefault="00D2361C" w:rsidP="007539A5">
            <w:pPr>
              <w:pStyle w:val="Style7"/>
              <w:tabs>
                <w:tab w:val="left" w:leader="underscore" w:pos="9374"/>
              </w:tabs>
              <w:spacing w:line="276" w:lineRule="auto"/>
              <w:jc w:val="both"/>
              <w:rPr>
                <w:rFonts w:ascii="Georgia" w:hAnsi="Georgia"/>
                <w:sz w:val="28"/>
                <w:szCs w:val="28"/>
                <w:lang w:val="ro-RO" w:eastAsia="ro-RO"/>
              </w:rPr>
            </w:pPr>
            <w:r w:rsidRPr="00F4754E">
              <w:rPr>
                <w:rFonts w:ascii="Georgia" w:hAnsi="Georgia"/>
                <w:sz w:val="28"/>
                <w:szCs w:val="28"/>
                <w:lang w:val="ro-RO" w:eastAsia="ro-RO"/>
              </w:rPr>
              <w:t>- îmbătrânirea populației;</w:t>
            </w:r>
          </w:p>
          <w:p w14:paraId="691E750D" w14:textId="77777777" w:rsidR="00D2361C" w:rsidRPr="00F4754E" w:rsidRDefault="00D2361C" w:rsidP="007539A5">
            <w:pPr>
              <w:pStyle w:val="Style7"/>
              <w:tabs>
                <w:tab w:val="left" w:leader="underscore" w:pos="9374"/>
              </w:tabs>
              <w:spacing w:line="276" w:lineRule="auto"/>
              <w:jc w:val="both"/>
              <w:rPr>
                <w:rFonts w:ascii="Georgia" w:hAnsi="Georgia"/>
                <w:sz w:val="28"/>
                <w:szCs w:val="28"/>
                <w:lang w:val="ro-RO" w:eastAsia="ro-RO"/>
              </w:rPr>
            </w:pPr>
            <w:r w:rsidRPr="00F4754E">
              <w:rPr>
                <w:rFonts w:ascii="Georgia" w:hAnsi="Georgia"/>
                <w:sz w:val="28"/>
                <w:szCs w:val="28"/>
                <w:lang w:val="ro-RO" w:eastAsia="ro-RO"/>
              </w:rPr>
              <w:t>- migrarea din zonele rurale în cele urbane ori în străinătate;</w:t>
            </w:r>
          </w:p>
          <w:p w14:paraId="507D6610" w14:textId="6694185D" w:rsidR="00D2361C" w:rsidRPr="00F4754E" w:rsidRDefault="00D2361C" w:rsidP="007539A5">
            <w:pPr>
              <w:pStyle w:val="Style7"/>
              <w:tabs>
                <w:tab w:val="left" w:leader="underscore" w:pos="9374"/>
              </w:tabs>
              <w:spacing w:line="276" w:lineRule="auto"/>
              <w:jc w:val="both"/>
              <w:rPr>
                <w:rFonts w:ascii="Georgia" w:hAnsi="Georgia"/>
                <w:sz w:val="28"/>
                <w:szCs w:val="28"/>
                <w:lang w:val="ro-RO" w:eastAsia="ro-RO"/>
              </w:rPr>
            </w:pPr>
            <w:r w:rsidRPr="00F4754E">
              <w:rPr>
                <w:rFonts w:ascii="Georgia" w:hAnsi="Georgia"/>
                <w:sz w:val="28"/>
                <w:szCs w:val="28"/>
                <w:lang w:val="ro-RO" w:eastAsia="ro-RO"/>
              </w:rPr>
              <w:t>- salariile necompetitive;</w:t>
            </w:r>
          </w:p>
          <w:p w14:paraId="5A779C26" w14:textId="2B316543" w:rsidR="00C10809" w:rsidRPr="00F4754E" w:rsidRDefault="00C10809" w:rsidP="007539A5">
            <w:pPr>
              <w:pStyle w:val="Style7"/>
              <w:tabs>
                <w:tab w:val="left" w:leader="underscore" w:pos="9374"/>
              </w:tabs>
              <w:spacing w:line="276" w:lineRule="auto"/>
              <w:jc w:val="both"/>
              <w:rPr>
                <w:rFonts w:ascii="Georgia" w:hAnsi="Georgia"/>
                <w:sz w:val="28"/>
                <w:szCs w:val="28"/>
                <w:lang w:val="ro-RO" w:eastAsia="ro-RO"/>
              </w:rPr>
            </w:pPr>
            <w:r w:rsidRPr="00F4754E">
              <w:rPr>
                <w:rFonts w:ascii="Georgia" w:hAnsi="Georgia"/>
                <w:sz w:val="28"/>
                <w:szCs w:val="28"/>
                <w:lang w:val="ro-RO" w:eastAsia="ro-RO"/>
              </w:rPr>
              <w:t>- migrarea persoanelor apte de muncă în alte sectoare ale economiei</w:t>
            </w:r>
          </w:p>
          <w:p w14:paraId="3162B1B8" w14:textId="5BD23C39" w:rsidR="00D2361C" w:rsidRPr="00F4754E" w:rsidRDefault="00D2361C" w:rsidP="007539A5">
            <w:pPr>
              <w:pStyle w:val="Style7"/>
              <w:tabs>
                <w:tab w:val="left" w:leader="underscore" w:pos="9374"/>
              </w:tabs>
              <w:spacing w:line="276" w:lineRule="auto"/>
              <w:jc w:val="both"/>
              <w:rPr>
                <w:rFonts w:ascii="Georgia" w:hAnsi="Georgia"/>
                <w:sz w:val="28"/>
                <w:szCs w:val="28"/>
                <w:lang w:val="ro-RO" w:eastAsia="ro-RO"/>
              </w:rPr>
            </w:pPr>
            <w:r w:rsidRPr="00F4754E">
              <w:rPr>
                <w:rFonts w:ascii="Georgia" w:hAnsi="Georgia"/>
                <w:sz w:val="28"/>
                <w:szCs w:val="28"/>
                <w:lang w:val="ro-RO" w:eastAsia="ro-RO"/>
              </w:rPr>
              <w:t xml:space="preserve">- implicarea slabă a tinerilor în </w:t>
            </w:r>
            <w:r w:rsidR="007044B1" w:rsidRPr="00F4754E">
              <w:rPr>
                <w:rFonts w:ascii="Georgia" w:hAnsi="Georgia"/>
                <w:sz w:val="28"/>
                <w:szCs w:val="28"/>
                <w:lang w:val="ro-RO" w:eastAsia="ro-RO"/>
              </w:rPr>
              <w:t xml:space="preserve">activități </w:t>
            </w:r>
            <w:r w:rsidRPr="00F4754E">
              <w:rPr>
                <w:rFonts w:ascii="Georgia" w:hAnsi="Georgia"/>
                <w:sz w:val="28"/>
                <w:szCs w:val="28"/>
                <w:lang w:val="ro-RO" w:eastAsia="ro-RO"/>
              </w:rPr>
              <w:t>agricol</w:t>
            </w:r>
            <w:r w:rsidR="007044B1" w:rsidRPr="00F4754E">
              <w:rPr>
                <w:rFonts w:ascii="Georgia" w:hAnsi="Georgia"/>
                <w:sz w:val="28"/>
                <w:szCs w:val="28"/>
                <w:lang w:val="ro-RO" w:eastAsia="ro-RO"/>
              </w:rPr>
              <w:t>e</w:t>
            </w:r>
            <w:r w:rsidR="00C10809" w:rsidRPr="00F4754E">
              <w:rPr>
                <w:rFonts w:ascii="Georgia" w:hAnsi="Georgia"/>
                <w:sz w:val="28"/>
                <w:szCs w:val="28"/>
                <w:lang w:val="ro-RO" w:eastAsia="ro-RO"/>
              </w:rPr>
              <w:t>.</w:t>
            </w:r>
          </w:p>
          <w:p w14:paraId="03552247" w14:textId="006FA5B9" w:rsidR="003E39F2" w:rsidRPr="00D4564C" w:rsidRDefault="00F27AC7" w:rsidP="007539A5">
            <w:pPr>
              <w:pStyle w:val="Style7"/>
              <w:tabs>
                <w:tab w:val="left" w:leader="underscore" w:pos="9374"/>
              </w:tabs>
              <w:spacing w:line="276" w:lineRule="auto"/>
              <w:jc w:val="both"/>
              <w:rPr>
                <w:rFonts w:ascii="Georgia" w:hAnsi="Georgia"/>
                <w:color w:val="000000" w:themeColor="text1"/>
                <w:sz w:val="28"/>
                <w:szCs w:val="28"/>
                <w:lang w:val="ro-RO" w:eastAsia="ro-RO"/>
              </w:rPr>
            </w:pPr>
            <w:r>
              <w:rPr>
                <w:rFonts w:ascii="Georgia" w:hAnsi="Georgia"/>
                <w:color w:val="000000" w:themeColor="text1"/>
                <w:sz w:val="28"/>
                <w:szCs w:val="28"/>
                <w:lang w:val="ro-RO" w:eastAsia="ro-RO"/>
              </w:rPr>
              <w:t>Nivelul foarte mare de migrație a fost</w:t>
            </w:r>
            <w:r w:rsidR="00512937">
              <w:rPr>
                <w:rFonts w:ascii="Georgia" w:hAnsi="Georgia"/>
                <w:color w:val="000000" w:themeColor="text1"/>
                <w:sz w:val="28"/>
                <w:szCs w:val="28"/>
                <w:lang w:val="ro-RO" w:eastAsia="ro-RO"/>
              </w:rPr>
              <w:t xml:space="preserve"> generat și de n</w:t>
            </w:r>
            <w:r w:rsidR="003E39F2" w:rsidRPr="00D4564C">
              <w:rPr>
                <w:rFonts w:ascii="Georgia" w:hAnsi="Georgia"/>
                <w:color w:val="000000" w:themeColor="text1"/>
                <w:sz w:val="28"/>
                <w:szCs w:val="28"/>
                <w:lang w:val="ro-RO" w:eastAsia="ro-RO"/>
              </w:rPr>
              <w:t xml:space="preserve">umărul mare al populației din spațiul rural, raportat la capacitatea și oportunitatea de a-și asigura venituri decente, </w:t>
            </w:r>
            <w:r w:rsidR="00512937">
              <w:rPr>
                <w:rFonts w:ascii="Georgia" w:hAnsi="Georgia"/>
                <w:color w:val="000000" w:themeColor="text1"/>
                <w:sz w:val="28"/>
                <w:szCs w:val="28"/>
                <w:lang w:val="ro-RO" w:eastAsia="ro-RO"/>
              </w:rPr>
              <w:t>iar a</w:t>
            </w:r>
            <w:r w:rsidR="003E39F2" w:rsidRPr="00D4564C">
              <w:rPr>
                <w:rFonts w:ascii="Georgia" w:hAnsi="Georgia"/>
                <w:color w:val="000000" w:themeColor="text1"/>
                <w:sz w:val="28"/>
                <w:szCs w:val="28"/>
                <w:lang w:val="ro-RO" w:eastAsia="ro-RO"/>
              </w:rPr>
              <w:t xml:space="preserve">mploarea acestui fenomen </w:t>
            </w:r>
            <w:r w:rsidR="00512937">
              <w:rPr>
                <w:rFonts w:ascii="Georgia" w:hAnsi="Georgia"/>
                <w:color w:val="000000" w:themeColor="text1"/>
                <w:sz w:val="28"/>
                <w:szCs w:val="28"/>
                <w:lang w:val="ro-RO" w:eastAsia="ro-RO"/>
              </w:rPr>
              <w:t xml:space="preserve">a devenit atît de accentuată, </w:t>
            </w:r>
            <w:r w:rsidR="003E39F2" w:rsidRPr="00D4564C">
              <w:rPr>
                <w:rFonts w:ascii="Georgia" w:hAnsi="Georgia"/>
                <w:color w:val="000000" w:themeColor="text1"/>
                <w:sz w:val="28"/>
                <w:szCs w:val="28"/>
                <w:lang w:val="ro-RO" w:eastAsia="ro-RO"/>
              </w:rPr>
              <w:t xml:space="preserve">încât a devenit cea mai importantă problemă a țării, care se răsfrânge asupra tuturor indicatorilor economici și sociali. </w:t>
            </w:r>
          </w:p>
          <w:p w14:paraId="156A1639" w14:textId="7D7FC58D" w:rsidR="00C54E0E" w:rsidRPr="00D4564C" w:rsidRDefault="00642614" w:rsidP="007539A5">
            <w:pPr>
              <w:spacing w:after="0" w:line="276" w:lineRule="auto"/>
              <w:ind w:left="0"/>
              <w:jc w:val="both"/>
              <w:rPr>
                <w:color w:val="000000" w:themeColor="text1"/>
                <w:sz w:val="28"/>
                <w:szCs w:val="28"/>
                <w:lang w:eastAsia="ro-RO"/>
              </w:rPr>
            </w:pPr>
            <w:r>
              <w:rPr>
                <w:color w:val="000000" w:themeColor="text1"/>
                <w:sz w:val="28"/>
                <w:szCs w:val="28"/>
                <w:lang w:eastAsia="ro-RO"/>
              </w:rPr>
              <w:t xml:space="preserve">Așa cum </w:t>
            </w:r>
            <w:r w:rsidR="003E39F2" w:rsidRPr="00D4564C">
              <w:rPr>
                <w:color w:val="000000" w:themeColor="text1"/>
                <w:sz w:val="28"/>
                <w:szCs w:val="28"/>
                <w:lang w:eastAsia="ro-RO"/>
              </w:rPr>
              <w:t xml:space="preserve">în spațiul rural locuiește peste jumătate din populația țării, în agricultură </w:t>
            </w:r>
            <w:r>
              <w:rPr>
                <w:color w:val="000000" w:themeColor="text1"/>
                <w:sz w:val="28"/>
                <w:szCs w:val="28"/>
                <w:lang w:eastAsia="ro-RO"/>
              </w:rPr>
              <w:t xml:space="preserve">fiind </w:t>
            </w:r>
            <w:r w:rsidR="003E39F2" w:rsidRPr="00D4564C">
              <w:rPr>
                <w:color w:val="000000" w:themeColor="text1"/>
                <w:sz w:val="28"/>
                <w:szCs w:val="28"/>
                <w:lang w:eastAsia="ro-RO"/>
              </w:rPr>
              <w:t>antrenat</w:t>
            </w:r>
            <w:r>
              <w:rPr>
                <w:color w:val="000000" w:themeColor="text1"/>
                <w:sz w:val="28"/>
                <w:szCs w:val="28"/>
                <w:lang w:eastAsia="ro-RO"/>
              </w:rPr>
              <w:t>e</w:t>
            </w:r>
            <w:r w:rsidR="003E39F2" w:rsidRPr="00D4564C">
              <w:rPr>
                <w:color w:val="000000" w:themeColor="text1"/>
                <w:sz w:val="28"/>
                <w:szCs w:val="28"/>
                <w:lang w:eastAsia="ro-RO"/>
              </w:rPr>
              <w:t xml:space="preserve"> peste 36 % din populația </w:t>
            </w:r>
            <w:r w:rsidR="00C10809">
              <w:rPr>
                <w:color w:val="000000" w:themeColor="text1"/>
                <w:sz w:val="28"/>
                <w:szCs w:val="28"/>
                <w:lang w:eastAsia="ro-RO"/>
              </w:rPr>
              <w:t xml:space="preserve">activă </w:t>
            </w:r>
            <w:r w:rsidR="003E39F2" w:rsidRPr="00D4564C">
              <w:rPr>
                <w:color w:val="000000" w:themeColor="text1"/>
                <w:sz w:val="28"/>
                <w:szCs w:val="28"/>
                <w:lang w:eastAsia="ro-RO"/>
              </w:rPr>
              <w:t xml:space="preserve">ocupată în câmpul muncii, </w:t>
            </w:r>
            <w:r w:rsidR="00654F24">
              <w:rPr>
                <w:color w:val="000000" w:themeColor="text1"/>
                <w:sz w:val="28"/>
                <w:szCs w:val="28"/>
                <w:lang w:eastAsia="ro-RO"/>
              </w:rPr>
              <w:t>const</w:t>
            </w:r>
            <w:r w:rsidR="00C54E0E">
              <w:rPr>
                <w:color w:val="000000" w:themeColor="text1"/>
                <w:sz w:val="28"/>
                <w:szCs w:val="28"/>
                <w:lang w:eastAsia="ro-RO"/>
              </w:rPr>
              <w:t xml:space="preserve">atăm că </w:t>
            </w:r>
            <w:r w:rsidR="00C54E0E" w:rsidRPr="00D4564C">
              <w:rPr>
                <w:color w:val="000000" w:themeColor="text1"/>
                <w:sz w:val="28"/>
                <w:szCs w:val="28"/>
                <w:lang w:eastAsia="ro-RO"/>
              </w:rPr>
              <w:t xml:space="preserve">producătorii agricoli necesită un număr din ce în ce mai mare de forță de muncă necalificată. </w:t>
            </w:r>
          </w:p>
          <w:p w14:paraId="21E33D02" w14:textId="77777777" w:rsidR="00C54E0E" w:rsidRPr="00D4564C" w:rsidRDefault="00C54E0E" w:rsidP="007539A5">
            <w:pPr>
              <w:spacing w:after="0" w:line="276" w:lineRule="auto"/>
              <w:ind w:left="0"/>
              <w:jc w:val="both"/>
              <w:rPr>
                <w:color w:val="000000" w:themeColor="text1"/>
                <w:sz w:val="28"/>
                <w:szCs w:val="28"/>
                <w:lang w:eastAsia="ro-RO"/>
              </w:rPr>
            </w:pPr>
            <w:r w:rsidRPr="00D4564C">
              <w:rPr>
                <w:color w:val="000000" w:themeColor="text1"/>
                <w:sz w:val="28"/>
                <w:szCs w:val="28"/>
                <w:lang w:eastAsia="ro-RO"/>
              </w:rPr>
              <w:t>Problema forței de muncă ziliere în agricultură tinde spre acutizare, în pofida faptului că prin adoptarea Legii nr.22/2018 privind exercitarea unor activități necalificate cu caracter ocazional desfășurate de zilieri s-a încercat încadrarea într-un cadru legal și reglementat a lucrătorilor zilieri, munc</w:t>
            </w:r>
            <w:r>
              <w:rPr>
                <w:color w:val="000000" w:themeColor="text1"/>
                <w:sz w:val="28"/>
                <w:szCs w:val="28"/>
                <w:lang w:eastAsia="ro-RO"/>
              </w:rPr>
              <w:t>a</w:t>
            </w:r>
            <w:r w:rsidRPr="00D4564C">
              <w:rPr>
                <w:color w:val="000000" w:themeColor="text1"/>
                <w:sz w:val="28"/>
                <w:szCs w:val="28"/>
                <w:lang w:eastAsia="ro-RO"/>
              </w:rPr>
              <w:t xml:space="preserve"> cărora rămîne a fi una foarte solicitată, indiferent de sezon. </w:t>
            </w:r>
          </w:p>
          <w:p w14:paraId="77B6BFE1" w14:textId="224F838E" w:rsidR="003E39F2" w:rsidRPr="007539A5" w:rsidRDefault="003E39F2" w:rsidP="007539A5">
            <w:pPr>
              <w:spacing w:after="0" w:line="276" w:lineRule="auto"/>
              <w:ind w:left="0"/>
              <w:jc w:val="both"/>
              <w:rPr>
                <w:color w:val="000000" w:themeColor="text1"/>
                <w:sz w:val="28"/>
                <w:szCs w:val="28"/>
                <w:lang w:val="ro-MD" w:eastAsia="ro-RO"/>
              </w:rPr>
            </w:pPr>
            <w:r w:rsidRPr="00D4564C">
              <w:rPr>
                <w:color w:val="000000" w:themeColor="text1"/>
                <w:sz w:val="28"/>
                <w:szCs w:val="28"/>
                <w:lang w:eastAsia="ro-RO"/>
              </w:rPr>
              <w:lastRenderedPageBreak/>
              <w:t xml:space="preserve">În pofida </w:t>
            </w:r>
            <w:r w:rsidR="00C54E0E">
              <w:rPr>
                <w:color w:val="000000" w:themeColor="text1"/>
                <w:sz w:val="28"/>
                <w:szCs w:val="28"/>
                <w:lang w:eastAsia="ro-RO"/>
              </w:rPr>
              <w:t xml:space="preserve">aprobării </w:t>
            </w:r>
            <w:r w:rsidRPr="00D4564C">
              <w:rPr>
                <w:color w:val="000000" w:themeColor="text1"/>
                <w:sz w:val="28"/>
                <w:szCs w:val="28"/>
                <w:lang w:eastAsia="ro-RO"/>
              </w:rPr>
              <w:t xml:space="preserve">legii sus-menționate, șirul dificultăților cu care continuă să se confrunte sectorul agricol la capitolul forței de muncă, cuprinde atât lipsa acesteia, cât și calitatea ei. În cea mai mare parte aceste probleme sunt rezultatul exodului masiv de forță de muncă, care s-a realizat cu precădere din zonele rurale ale Republicii Moldova. E foarte probabil că acest exod nu ar fi fost atât de pronunțat, dacă ocuparea forței de muncă în agricultură ar fi avut un caracter constant, iar nivelul de venituri (salarizare) în agricultură ar </w:t>
            </w:r>
            <w:r w:rsidRPr="007539A5">
              <w:rPr>
                <w:color w:val="000000" w:themeColor="text1"/>
                <w:sz w:val="28"/>
                <w:szCs w:val="28"/>
                <w:lang w:val="ro-MD" w:eastAsia="ro-RO"/>
              </w:rPr>
              <w:t xml:space="preserve">fi permis un nivel de trai decent pentru cei care o practică. </w:t>
            </w:r>
          </w:p>
          <w:p w14:paraId="38F44A8E" w14:textId="1C77CF20" w:rsidR="003E39F2" w:rsidRPr="00D4564C" w:rsidRDefault="003E39F2" w:rsidP="007539A5">
            <w:pPr>
              <w:spacing w:after="0" w:line="276" w:lineRule="auto"/>
              <w:ind w:left="0"/>
              <w:jc w:val="both"/>
              <w:rPr>
                <w:color w:val="000000" w:themeColor="text1"/>
                <w:sz w:val="28"/>
                <w:szCs w:val="28"/>
              </w:rPr>
            </w:pPr>
            <w:r w:rsidRPr="007539A5">
              <w:rPr>
                <w:color w:val="000000" w:themeColor="text1"/>
                <w:sz w:val="28"/>
                <w:szCs w:val="28"/>
                <w:lang w:val="ro-MD"/>
              </w:rPr>
              <w:t>O altă problemă în special legată de munca sezonieră și sau zilieră, este fluctuația mare a sezonierilor și/sau zilierilor de la an la an. Astfel, chiar dacă pe parcursul unui sezon lucrătorii au fost instruiți referitor la anumite operațiuni manuale, nu este neapărat că aceiași lucrători vor fi disponibili și în anii următori</w:t>
            </w:r>
            <w:r w:rsidR="00487066" w:rsidRPr="007539A5">
              <w:rPr>
                <w:color w:val="000000" w:themeColor="text1"/>
                <w:sz w:val="28"/>
                <w:szCs w:val="28"/>
                <w:lang w:val="ro-MD"/>
              </w:rPr>
              <w:t>, i</w:t>
            </w:r>
            <w:r w:rsidRPr="007539A5">
              <w:rPr>
                <w:color w:val="000000" w:themeColor="text1"/>
                <w:sz w:val="28"/>
                <w:szCs w:val="28"/>
                <w:lang w:val="ro-MD"/>
              </w:rPr>
              <w:t xml:space="preserve">mpactul negativ </w:t>
            </w:r>
            <w:r w:rsidR="00487066" w:rsidRPr="007539A5">
              <w:rPr>
                <w:color w:val="000000" w:themeColor="text1"/>
                <w:sz w:val="28"/>
                <w:szCs w:val="28"/>
                <w:lang w:val="ro-MD"/>
              </w:rPr>
              <w:t>al acesteia re</w:t>
            </w:r>
            <w:r w:rsidRPr="007539A5">
              <w:rPr>
                <w:color w:val="000000" w:themeColor="text1"/>
                <w:sz w:val="28"/>
                <w:szCs w:val="28"/>
                <w:lang w:val="ro-MD"/>
              </w:rPr>
              <w:t>sim</w:t>
            </w:r>
            <w:r w:rsidR="00487066" w:rsidRPr="007539A5">
              <w:rPr>
                <w:color w:val="000000" w:themeColor="text1"/>
                <w:sz w:val="28"/>
                <w:szCs w:val="28"/>
                <w:lang w:val="ro-MD"/>
              </w:rPr>
              <w:t xml:space="preserve">țindu-se </w:t>
            </w:r>
            <w:r w:rsidR="00531BF3" w:rsidRPr="007539A5">
              <w:rPr>
                <w:color w:val="000000" w:themeColor="text1"/>
                <w:sz w:val="28"/>
                <w:szCs w:val="28"/>
                <w:lang w:val="ro-MD"/>
              </w:rPr>
              <w:t>atât</w:t>
            </w:r>
            <w:r w:rsidRPr="007539A5">
              <w:rPr>
                <w:color w:val="000000" w:themeColor="text1"/>
                <w:sz w:val="28"/>
                <w:szCs w:val="28"/>
                <w:lang w:val="ro-MD"/>
              </w:rPr>
              <w:t xml:space="preserve"> asupra calității, </w:t>
            </w:r>
            <w:r w:rsidR="00531BF3" w:rsidRPr="007539A5">
              <w:rPr>
                <w:color w:val="000000" w:themeColor="text1"/>
                <w:sz w:val="28"/>
                <w:szCs w:val="28"/>
                <w:lang w:val="ro-MD"/>
              </w:rPr>
              <w:t xml:space="preserve">cât </w:t>
            </w:r>
            <w:r w:rsidRPr="007539A5">
              <w:rPr>
                <w:color w:val="000000" w:themeColor="text1"/>
                <w:sz w:val="28"/>
                <w:szCs w:val="28"/>
                <w:lang w:val="ro-MD"/>
              </w:rPr>
              <w:t xml:space="preserve">și </w:t>
            </w:r>
            <w:r w:rsidR="00531BF3" w:rsidRPr="007539A5">
              <w:rPr>
                <w:color w:val="000000" w:themeColor="text1"/>
                <w:sz w:val="28"/>
                <w:szCs w:val="28"/>
                <w:lang w:val="ro-MD"/>
              </w:rPr>
              <w:t>asupra</w:t>
            </w:r>
            <w:r w:rsidR="00531BF3">
              <w:rPr>
                <w:color w:val="000000" w:themeColor="text1"/>
                <w:sz w:val="28"/>
                <w:szCs w:val="28"/>
              </w:rPr>
              <w:t xml:space="preserve"> </w:t>
            </w:r>
            <w:r w:rsidRPr="00D4564C">
              <w:rPr>
                <w:color w:val="000000" w:themeColor="text1"/>
                <w:sz w:val="28"/>
                <w:szCs w:val="28"/>
              </w:rPr>
              <w:t xml:space="preserve">productivității muncii. </w:t>
            </w:r>
          </w:p>
          <w:p w14:paraId="0EDCF8F0" w14:textId="77777777" w:rsidR="003E39F2" w:rsidRPr="00D4564C" w:rsidRDefault="003E39F2" w:rsidP="007539A5">
            <w:pPr>
              <w:pStyle w:val="Style7"/>
              <w:tabs>
                <w:tab w:val="left" w:leader="underscore" w:pos="9374"/>
              </w:tabs>
              <w:spacing w:line="276" w:lineRule="auto"/>
              <w:jc w:val="both"/>
              <w:rPr>
                <w:rFonts w:ascii="Georgia" w:eastAsia="Calibri" w:hAnsi="Georgia"/>
                <w:bCs/>
                <w:color w:val="000000" w:themeColor="text1"/>
                <w:sz w:val="28"/>
                <w:szCs w:val="28"/>
                <w:lang w:val="ro-RO"/>
              </w:rPr>
            </w:pPr>
            <w:r w:rsidRPr="00D4564C">
              <w:rPr>
                <w:rFonts w:ascii="Georgia" w:eastAsia="Calibri" w:hAnsi="Georgia"/>
                <w:bCs/>
                <w:color w:val="000000" w:themeColor="text1"/>
                <w:sz w:val="28"/>
                <w:szCs w:val="28"/>
                <w:lang w:val="ro-RO"/>
              </w:rPr>
              <w:t>În aceste condiții, a devenit necesară îmbunătățirea și ajustarea politicilor în domeniul reglementării muncii prestate de zilieri în agricultură.</w:t>
            </w:r>
          </w:p>
          <w:p w14:paraId="4E46D060" w14:textId="59FBC38F" w:rsidR="003E39F2" w:rsidRPr="00D4564C" w:rsidRDefault="00111088" w:rsidP="007539A5">
            <w:pPr>
              <w:pStyle w:val="Style7"/>
              <w:tabs>
                <w:tab w:val="left" w:leader="underscore" w:pos="9374"/>
              </w:tabs>
              <w:spacing w:line="276" w:lineRule="auto"/>
              <w:jc w:val="both"/>
              <w:rPr>
                <w:rStyle w:val="FontStyle43"/>
                <w:rFonts w:ascii="Georgia" w:hAnsi="Georgia"/>
                <w:color w:val="000000" w:themeColor="text1"/>
                <w:sz w:val="28"/>
                <w:szCs w:val="28"/>
                <w:lang w:val="ro-RO" w:eastAsia="ro-RO"/>
              </w:rPr>
            </w:pPr>
            <w:r>
              <w:rPr>
                <w:rFonts w:ascii="Georgia" w:hAnsi="Georgia"/>
                <w:color w:val="000000" w:themeColor="text1"/>
                <w:sz w:val="28"/>
                <w:szCs w:val="28"/>
                <w:lang w:val="ro-RO" w:eastAsia="ro-RO"/>
              </w:rPr>
              <w:t>Dat fiind</w:t>
            </w:r>
            <w:r w:rsidR="003E39F2" w:rsidRPr="00D4564C">
              <w:rPr>
                <w:rFonts w:ascii="Georgia" w:hAnsi="Georgia"/>
                <w:color w:val="000000" w:themeColor="text1"/>
                <w:sz w:val="28"/>
                <w:szCs w:val="28"/>
                <w:lang w:val="ro-RO" w:eastAsia="ro-RO"/>
              </w:rPr>
              <w:t xml:space="preserve"> evoluția sectorului agricol pe parcursul ultimilor 2 ani de implementare a legii, p</w:t>
            </w:r>
            <w:r w:rsidR="003E39F2" w:rsidRPr="00D4564C">
              <w:rPr>
                <w:rStyle w:val="FontStyle43"/>
                <w:rFonts w:ascii="Georgia" w:hAnsi="Georgia"/>
                <w:color w:val="000000" w:themeColor="text1"/>
                <w:sz w:val="28"/>
                <w:szCs w:val="28"/>
                <w:lang w:val="ro-RO" w:eastAsia="ro-RO"/>
              </w:rPr>
              <w:t xml:space="preserve">rin proiectul nominalizat </w:t>
            </w:r>
            <w:r w:rsidR="003E39F2" w:rsidRPr="00D4564C">
              <w:rPr>
                <w:rFonts w:ascii="Georgia" w:hAnsi="Georgia"/>
                <w:color w:val="000000" w:themeColor="text1"/>
                <w:sz w:val="28"/>
                <w:szCs w:val="28"/>
                <w:lang w:val="ro-RO" w:eastAsia="ro-RO"/>
              </w:rPr>
              <w:t>se urmărește soluționarea unor probleme, precum:</w:t>
            </w:r>
          </w:p>
          <w:p w14:paraId="0DB4CDC4" w14:textId="77777777" w:rsidR="003E39F2" w:rsidRPr="00D4564C" w:rsidRDefault="003E39F2" w:rsidP="007539A5">
            <w:pPr>
              <w:pStyle w:val="Style7"/>
              <w:numPr>
                <w:ilvl w:val="0"/>
                <w:numId w:val="33"/>
              </w:numPr>
              <w:tabs>
                <w:tab w:val="left" w:leader="underscore" w:pos="9374"/>
              </w:tabs>
              <w:spacing w:line="276" w:lineRule="auto"/>
              <w:ind w:left="417"/>
              <w:jc w:val="both"/>
              <w:rPr>
                <w:rFonts w:ascii="Georgia" w:hAnsi="Georgia"/>
                <w:color w:val="000000" w:themeColor="text1"/>
                <w:sz w:val="28"/>
                <w:szCs w:val="28"/>
                <w:lang w:val="ro-RO" w:eastAsia="ro-RO"/>
              </w:rPr>
            </w:pPr>
            <w:r w:rsidRPr="00D4564C">
              <w:rPr>
                <w:rFonts w:ascii="Georgia" w:hAnsi="Georgia"/>
                <w:color w:val="000000" w:themeColor="text1"/>
                <w:sz w:val="28"/>
                <w:szCs w:val="28"/>
                <w:lang w:val="ro-RO" w:eastAsia="ro-RO"/>
              </w:rPr>
              <w:t>facilitarea accesului producătorilor agricoli la forța de muncă zilieră;</w:t>
            </w:r>
          </w:p>
          <w:p w14:paraId="6C469857" w14:textId="77777777" w:rsidR="003E39F2" w:rsidRPr="00D4564C" w:rsidRDefault="003E39F2" w:rsidP="007539A5">
            <w:pPr>
              <w:pStyle w:val="Style7"/>
              <w:numPr>
                <w:ilvl w:val="0"/>
                <w:numId w:val="33"/>
              </w:numPr>
              <w:tabs>
                <w:tab w:val="left" w:leader="underscore" w:pos="9374"/>
              </w:tabs>
              <w:spacing w:line="276" w:lineRule="auto"/>
              <w:ind w:left="417"/>
              <w:jc w:val="both"/>
              <w:rPr>
                <w:rFonts w:ascii="Georgia" w:hAnsi="Georgia"/>
                <w:color w:val="000000" w:themeColor="text1"/>
                <w:sz w:val="28"/>
                <w:szCs w:val="28"/>
                <w:lang w:val="ro-RO" w:eastAsia="ro-RO"/>
              </w:rPr>
            </w:pPr>
            <w:r w:rsidRPr="00D4564C">
              <w:rPr>
                <w:rFonts w:ascii="Georgia" w:hAnsi="Georgia"/>
                <w:color w:val="000000" w:themeColor="text1"/>
                <w:sz w:val="28"/>
                <w:szCs w:val="28"/>
                <w:lang w:val="ro-RO" w:eastAsia="ro-RO"/>
              </w:rPr>
              <w:t>accesul zilierilor la muncă;</w:t>
            </w:r>
          </w:p>
          <w:p w14:paraId="37BD795C" w14:textId="77777777" w:rsidR="000644B2" w:rsidRPr="00F4754E" w:rsidRDefault="003E39F2" w:rsidP="007539A5">
            <w:pPr>
              <w:pStyle w:val="Style7"/>
              <w:numPr>
                <w:ilvl w:val="0"/>
                <w:numId w:val="33"/>
              </w:numPr>
              <w:tabs>
                <w:tab w:val="left" w:leader="underscore" w:pos="9374"/>
              </w:tabs>
              <w:spacing w:line="276" w:lineRule="auto"/>
              <w:ind w:left="417"/>
              <w:jc w:val="both"/>
              <w:rPr>
                <w:rFonts w:ascii="Georgia" w:hAnsi="Georgia"/>
                <w:sz w:val="28"/>
                <w:szCs w:val="28"/>
                <w:lang w:val="ro-RO" w:eastAsia="ro-RO"/>
              </w:rPr>
            </w:pPr>
            <w:r w:rsidRPr="00F4754E">
              <w:rPr>
                <w:rFonts w:ascii="Georgia" w:hAnsi="Georgia"/>
                <w:sz w:val="28"/>
                <w:szCs w:val="28"/>
                <w:lang w:val="ro-RO" w:eastAsia="ro-RO"/>
              </w:rPr>
              <w:t>crea</w:t>
            </w:r>
            <w:r w:rsidR="00111088" w:rsidRPr="00F4754E">
              <w:rPr>
                <w:rFonts w:ascii="Georgia" w:hAnsi="Georgia"/>
                <w:sz w:val="28"/>
                <w:szCs w:val="28"/>
                <w:lang w:val="ro-RO" w:eastAsia="ro-RO"/>
              </w:rPr>
              <w:t xml:space="preserve">rea </w:t>
            </w:r>
            <w:r w:rsidR="00AA55F9" w:rsidRPr="00F4754E">
              <w:rPr>
                <w:rFonts w:ascii="Georgia" w:hAnsi="Georgia"/>
                <w:sz w:val="28"/>
                <w:szCs w:val="28"/>
                <w:lang w:val="ro-RO" w:eastAsia="ro-RO"/>
              </w:rPr>
              <w:t>unor stimulente fiscale și sociale, care să facă munc</w:t>
            </w:r>
            <w:r w:rsidR="005159D8" w:rsidRPr="00F4754E">
              <w:rPr>
                <w:rFonts w:ascii="Georgia" w:hAnsi="Georgia"/>
                <w:sz w:val="28"/>
                <w:szCs w:val="28"/>
                <w:lang w:val="ro-RO" w:eastAsia="ro-RO"/>
              </w:rPr>
              <w:t>a în agricultură mai atractivă</w:t>
            </w:r>
            <w:r w:rsidR="000644B2" w:rsidRPr="00F4754E">
              <w:rPr>
                <w:rFonts w:ascii="Georgia" w:hAnsi="Georgia"/>
                <w:sz w:val="28"/>
                <w:szCs w:val="28"/>
                <w:lang w:val="ro-RO" w:eastAsia="ro-RO"/>
              </w:rPr>
              <w:t>;</w:t>
            </w:r>
          </w:p>
          <w:p w14:paraId="6B4F2E06" w14:textId="55396E08" w:rsidR="003E39F2" w:rsidRPr="00F4754E" w:rsidRDefault="000644B2" w:rsidP="007539A5">
            <w:pPr>
              <w:pStyle w:val="Style7"/>
              <w:numPr>
                <w:ilvl w:val="0"/>
                <w:numId w:val="33"/>
              </w:numPr>
              <w:tabs>
                <w:tab w:val="left" w:leader="underscore" w:pos="9374"/>
              </w:tabs>
              <w:spacing w:line="276" w:lineRule="auto"/>
              <w:ind w:left="417"/>
              <w:jc w:val="both"/>
              <w:rPr>
                <w:rFonts w:ascii="Georgia" w:hAnsi="Georgia"/>
                <w:sz w:val="28"/>
                <w:szCs w:val="28"/>
                <w:lang w:val="ro-RO" w:eastAsia="ro-RO"/>
              </w:rPr>
            </w:pPr>
            <w:r w:rsidRPr="00F4754E">
              <w:rPr>
                <w:rFonts w:ascii="Georgia" w:eastAsia="Times New Roman" w:hAnsi="Georgia"/>
                <w:sz w:val="28"/>
                <w:szCs w:val="28"/>
                <w:lang w:val="ro-RO" w:eastAsia="en-US"/>
              </w:rPr>
              <w:t xml:space="preserve">crearea oportunităților de angajare oficială pentru zilieri, de a obține venituri suplimentare pentru ași întreține familiile, </w:t>
            </w:r>
            <w:r w:rsidR="00233580" w:rsidRPr="00F4754E">
              <w:rPr>
                <w:rFonts w:ascii="Georgia" w:eastAsia="Times New Roman" w:hAnsi="Georgia"/>
                <w:sz w:val="28"/>
                <w:szCs w:val="28"/>
                <w:lang w:val="ro-RO" w:eastAsia="en-US"/>
              </w:rPr>
              <w:t xml:space="preserve">astfel fiind </w:t>
            </w:r>
            <w:r w:rsidRPr="00F4754E">
              <w:rPr>
                <w:rFonts w:ascii="Georgia" w:eastAsia="Times New Roman" w:hAnsi="Georgia"/>
                <w:sz w:val="28"/>
                <w:szCs w:val="28"/>
                <w:lang w:val="ro-RO" w:eastAsia="en-US"/>
              </w:rPr>
              <w:t>motivați să nu plece la muncă peste hotare</w:t>
            </w:r>
            <w:r w:rsidR="003E39F2" w:rsidRPr="00F4754E">
              <w:rPr>
                <w:rFonts w:ascii="Georgia" w:hAnsi="Georgia"/>
                <w:sz w:val="28"/>
                <w:szCs w:val="28"/>
                <w:lang w:val="ro-RO" w:eastAsia="ro-RO"/>
              </w:rPr>
              <w:t>.</w:t>
            </w:r>
          </w:p>
          <w:p w14:paraId="0CD79DFA" w14:textId="37B414BA" w:rsidR="00AE705D" w:rsidRPr="000644B2" w:rsidRDefault="003F1EA8" w:rsidP="007539A5">
            <w:pPr>
              <w:pStyle w:val="Style7"/>
              <w:widowControl/>
              <w:tabs>
                <w:tab w:val="left" w:leader="underscore" w:pos="9374"/>
              </w:tabs>
              <w:spacing w:line="276" w:lineRule="auto"/>
              <w:jc w:val="both"/>
              <w:rPr>
                <w:rFonts w:ascii="Georgia" w:hAnsi="Georgia"/>
                <w:color w:val="000000" w:themeColor="text1"/>
                <w:sz w:val="28"/>
                <w:szCs w:val="28"/>
                <w:lang w:val="ro-RO" w:eastAsia="ro-RO"/>
              </w:rPr>
            </w:pPr>
            <w:r>
              <w:rPr>
                <w:rFonts w:ascii="Georgia" w:hAnsi="Georgia"/>
                <w:color w:val="000000" w:themeColor="text1"/>
                <w:sz w:val="28"/>
                <w:szCs w:val="28"/>
                <w:lang w:val="ro-RO" w:eastAsia="ro-RO"/>
              </w:rPr>
              <w:t>Totodată, d</w:t>
            </w:r>
            <w:r w:rsidR="003E39F2" w:rsidRPr="00D4564C">
              <w:rPr>
                <w:rFonts w:ascii="Georgia" w:hAnsi="Georgia"/>
                <w:color w:val="000000" w:themeColor="text1"/>
                <w:sz w:val="28"/>
                <w:szCs w:val="28"/>
                <w:lang w:val="ro-RO" w:eastAsia="ro-RO"/>
              </w:rPr>
              <w:t>e la intrarea în vigoare a Legii nr.22/2018 nu s-au realizat progrese care să demonstreze că legea în cauză a soluționat problema muncii zilierilor, iar fără o intervenție în direcția elaborării și aprobării completărilor propuse problema se va acutiza.</w:t>
            </w:r>
          </w:p>
        </w:tc>
      </w:tr>
      <w:tr w:rsidR="00234A2D" w:rsidRPr="00234A2D" w14:paraId="322B48B6" w14:textId="77777777" w:rsidTr="00CF5D35">
        <w:tc>
          <w:tcPr>
            <w:tcW w:w="9473" w:type="dxa"/>
            <w:shd w:val="clear" w:color="auto" w:fill="D0CECE" w:themeFill="background2" w:themeFillShade="E6"/>
          </w:tcPr>
          <w:p w14:paraId="2A419CDB" w14:textId="4C0CC10F" w:rsidR="00424739" w:rsidRPr="00234A2D" w:rsidRDefault="00424739" w:rsidP="007539A5">
            <w:pPr>
              <w:pStyle w:val="ListParagraph"/>
              <w:numPr>
                <w:ilvl w:val="0"/>
                <w:numId w:val="24"/>
              </w:numPr>
              <w:spacing w:after="0" w:line="276" w:lineRule="auto"/>
              <w:jc w:val="both"/>
              <w:rPr>
                <w:rFonts w:cs="Times New Roman"/>
                <w:b/>
                <w:color w:val="000000" w:themeColor="text1"/>
                <w:sz w:val="28"/>
                <w:szCs w:val="28"/>
              </w:rPr>
            </w:pPr>
            <w:r w:rsidRPr="00234A2D">
              <w:rPr>
                <w:b/>
                <w:color w:val="000000" w:themeColor="text1"/>
                <w:sz w:val="28"/>
                <w:szCs w:val="28"/>
              </w:rPr>
              <w:lastRenderedPageBreak/>
              <w:t>Descrierea gradului de compatibilitate pentru proiectele care</w:t>
            </w:r>
            <w:r w:rsidR="005A327F" w:rsidRPr="00234A2D">
              <w:rPr>
                <w:b/>
                <w:color w:val="000000" w:themeColor="text1"/>
                <w:sz w:val="28"/>
                <w:szCs w:val="28"/>
              </w:rPr>
              <w:t xml:space="preserve"> </w:t>
            </w:r>
            <w:r w:rsidRPr="00234A2D">
              <w:rPr>
                <w:b/>
                <w:color w:val="000000" w:themeColor="text1"/>
                <w:sz w:val="28"/>
                <w:szCs w:val="28"/>
              </w:rPr>
              <w:t>au ca scop armonizarea legislaţiei naţionale cu legislaţia Uniunii Europene</w:t>
            </w:r>
          </w:p>
        </w:tc>
      </w:tr>
      <w:tr w:rsidR="00234A2D" w:rsidRPr="00234A2D" w14:paraId="227BCEA6" w14:textId="77777777" w:rsidTr="00CF5D35">
        <w:tc>
          <w:tcPr>
            <w:tcW w:w="9473" w:type="dxa"/>
          </w:tcPr>
          <w:p w14:paraId="77F238D9" w14:textId="0850A5C0" w:rsidR="00F813E9" w:rsidRPr="00234A2D" w:rsidRDefault="006D2C77" w:rsidP="007539A5">
            <w:pPr>
              <w:spacing w:after="0" w:line="276" w:lineRule="auto"/>
              <w:ind w:left="0"/>
              <w:jc w:val="both"/>
              <w:rPr>
                <w:rFonts w:eastAsia="Times New Roman" w:cs="Times New Roman"/>
                <w:color w:val="000000" w:themeColor="text1"/>
                <w:sz w:val="28"/>
                <w:szCs w:val="28"/>
              </w:rPr>
            </w:pPr>
            <w:r w:rsidRPr="00234A2D">
              <w:rPr>
                <w:rFonts w:eastAsia="Times New Roman" w:cs="Times New Roman"/>
                <w:color w:val="000000" w:themeColor="text1"/>
                <w:sz w:val="28"/>
                <w:szCs w:val="28"/>
              </w:rPr>
              <w:t>Proiectul nu-și propune armonizarea legislației naționale la cea a Uniunii Europene.</w:t>
            </w:r>
          </w:p>
        </w:tc>
      </w:tr>
      <w:tr w:rsidR="00234A2D" w:rsidRPr="00234A2D" w14:paraId="56BCD7BD" w14:textId="77777777" w:rsidTr="00CF5D35">
        <w:tc>
          <w:tcPr>
            <w:tcW w:w="9473" w:type="dxa"/>
            <w:shd w:val="clear" w:color="auto" w:fill="D9D9D9" w:themeFill="background1" w:themeFillShade="D9"/>
          </w:tcPr>
          <w:p w14:paraId="3D2F32CE" w14:textId="64E8F8BA" w:rsidR="00424739" w:rsidRPr="00234A2D" w:rsidRDefault="00424739" w:rsidP="007539A5">
            <w:pPr>
              <w:spacing w:after="0" w:line="276" w:lineRule="auto"/>
              <w:ind w:left="0"/>
              <w:jc w:val="both"/>
              <w:rPr>
                <w:rFonts w:cs="Times New Roman"/>
                <w:b/>
                <w:color w:val="000000" w:themeColor="text1"/>
                <w:sz w:val="28"/>
                <w:szCs w:val="28"/>
              </w:rPr>
            </w:pPr>
            <w:r w:rsidRPr="00234A2D">
              <w:rPr>
                <w:b/>
                <w:color w:val="000000" w:themeColor="text1"/>
                <w:sz w:val="28"/>
                <w:szCs w:val="28"/>
              </w:rPr>
              <w:t xml:space="preserve">4. </w:t>
            </w:r>
            <w:r w:rsidRPr="00234A2D">
              <w:rPr>
                <w:rFonts w:cs="Times New Roman"/>
                <w:b/>
                <w:color w:val="000000" w:themeColor="text1"/>
                <w:sz w:val="28"/>
                <w:szCs w:val="28"/>
              </w:rPr>
              <w:t>Principalele prevederi ale proiectului și evidențierea elementelor noi</w:t>
            </w:r>
          </w:p>
        </w:tc>
      </w:tr>
      <w:tr w:rsidR="00234A2D" w:rsidRPr="00234A2D" w14:paraId="4945063C" w14:textId="77777777" w:rsidTr="00CF5D35">
        <w:tc>
          <w:tcPr>
            <w:tcW w:w="9473" w:type="dxa"/>
          </w:tcPr>
          <w:p w14:paraId="02720C52" w14:textId="0E2DF66B" w:rsidR="006338AD" w:rsidRDefault="00224AFE" w:rsidP="007539A5">
            <w:pPr>
              <w:spacing w:after="0" w:line="276" w:lineRule="auto"/>
              <w:ind w:left="0"/>
              <w:jc w:val="both"/>
              <w:rPr>
                <w:rFonts w:cs="Times New Roman"/>
                <w:bCs/>
                <w:sz w:val="28"/>
                <w:szCs w:val="28"/>
              </w:rPr>
            </w:pPr>
            <w:r w:rsidRPr="007539A5">
              <w:rPr>
                <w:rFonts w:cs="Times New Roman"/>
                <w:sz w:val="28"/>
                <w:szCs w:val="28"/>
              </w:rPr>
              <w:t xml:space="preserve">În </w:t>
            </w:r>
            <w:r w:rsidR="006338AD" w:rsidRPr="006338AD">
              <w:rPr>
                <w:rFonts w:cs="Times New Roman"/>
                <w:b/>
                <w:bCs/>
                <w:sz w:val="28"/>
                <w:szCs w:val="28"/>
              </w:rPr>
              <w:t>Legea nr.22/2018</w:t>
            </w:r>
            <w:r w:rsidR="002D4F51">
              <w:rPr>
                <w:rFonts w:cs="Times New Roman"/>
                <w:b/>
                <w:bCs/>
                <w:sz w:val="28"/>
                <w:szCs w:val="28"/>
              </w:rPr>
              <w:t xml:space="preserve"> </w:t>
            </w:r>
            <w:r w:rsidR="006338AD" w:rsidRPr="006338AD">
              <w:rPr>
                <w:rFonts w:cs="Times New Roman"/>
                <w:b/>
                <w:bCs/>
                <w:sz w:val="28"/>
                <w:szCs w:val="28"/>
              </w:rPr>
              <w:t>privind exercitarea unor activități necalificate cu caracter ocazional desfășurate de zilieri</w:t>
            </w:r>
            <w:r>
              <w:rPr>
                <w:rFonts w:cs="Times New Roman"/>
                <w:b/>
                <w:bCs/>
                <w:sz w:val="28"/>
                <w:szCs w:val="28"/>
              </w:rPr>
              <w:t xml:space="preserve"> (art.4, art.7, art.8</w:t>
            </w:r>
            <w:r w:rsidR="007054F3">
              <w:rPr>
                <w:rFonts w:cs="Times New Roman"/>
                <w:b/>
                <w:bCs/>
                <w:sz w:val="28"/>
                <w:szCs w:val="28"/>
              </w:rPr>
              <w:t>, art.9</w:t>
            </w:r>
            <w:r>
              <w:rPr>
                <w:rFonts w:cs="Times New Roman"/>
                <w:b/>
                <w:bCs/>
                <w:sz w:val="28"/>
                <w:szCs w:val="28"/>
              </w:rPr>
              <w:t xml:space="preserve">) </w:t>
            </w:r>
            <w:r w:rsidRPr="007539A5">
              <w:rPr>
                <w:rFonts w:cs="Times New Roman"/>
                <w:sz w:val="28"/>
                <w:szCs w:val="28"/>
              </w:rPr>
              <w:t>se propune:</w:t>
            </w:r>
          </w:p>
          <w:p w14:paraId="313AE541" w14:textId="19E2BA1B" w:rsidR="00224AFE" w:rsidRPr="007054F3" w:rsidRDefault="00007B7C" w:rsidP="007539A5">
            <w:pPr>
              <w:spacing w:after="0" w:line="276" w:lineRule="auto"/>
              <w:ind w:left="0"/>
              <w:jc w:val="both"/>
              <w:rPr>
                <w:rFonts w:cs="Arial"/>
                <w:sz w:val="28"/>
                <w:szCs w:val="28"/>
              </w:rPr>
            </w:pPr>
            <w:r>
              <w:rPr>
                <w:rFonts w:cs="Times New Roman"/>
                <w:bCs/>
                <w:sz w:val="28"/>
                <w:szCs w:val="28"/>
              </w:rPr>
              <w:lastRenderedPageBreak/>
              <w:t>- e</w:t>
            </w:r>
            <w:r w:rsidR="002D4F51" w:rsidRPr="007054F3">
              <w:rPr>
                <w:rFonts w:cs="Times New Roman"/>
                <w:bCs/>
                <w:sz w:val="28"/>
                <w:szCs w:val="28"/>
              </w:rPr>
              <w:t xml:space="preserve">xtinderea termenului </w:t>
            </w:r>
            <w:r w:rsidR="00224AFE" w:rsidRPr="007054F3">
              <w:rPr>
                <w:rFonts w:cs="Times New Roman"/>
                <w:bCs/>
                <w:sz w:val="28"/>
                <w:szCs w:val="28"/>
              </w:rPr>
              <w:t xml:space="preserve">pentru care </w:t>
            </w:r>
            <w:r w:rsidR="002D4F51" w:rsidRPr="007054F3">
              <w:rPr>
                <w:rFonts w:cs="Arial"/>
                <w:sz w:val="28"/>
                <w:szCs w:val="28"/>
              </w:rPr>
              <w:t>zilier</w:t>
            </w:r>
            <w:r w:rsidR="00224AFE" w:rsidRPr="007054F3">
              <w:rPr>
                <w:rFonts w:cs="Arial"/>
                <w:sz w:val="28"/>
                <w:szCs w:val="28"/>
              </w:rPr>
              <w:t>ii</w:t>
            </w:r>
            <w:r w:rsidR="002D4F51" w:rsidRPr="007054F3">
              <w:rPr>
                <w:rFonts w:cs="Arial"/>
                <w:sz w:val="28"/>
                <w:szCs w:val="28"/>
              </w:rPr>
              <w:t xml:space="preserve"> po</w:t>
            </w:r>
            <w:r w:rsidR="00224AFE" w:rsidRPr="007054F3">
              <w:rPr>
                <w:rFonts w:cs="Arial"/>
                <w:sz w:val="28"/>
                <w:szCs w:val="28"/>
              </w:rPr>
              <w:t>t</w:t>
            </w:r>
            <w:r w:rsidR="002D4F51" w:rsidRPr="007054F3">
              <w:rPr>
                <w:rFonts w:cs="Arial"/>
                <w:sz w:val="28"/>
                <w:szCs w:val="28"/>
              </w:rPr>
              <w:t xml:space="preserve"> exercita activităţi pentru acelaşi beneficiar</w:t>
            </w:r>
            <w:r w:rsidR="00224AFE" w:rsidRPr="007054F3">
              <w:rPr>
                <w:rFonts w:cs="Arial"/>
                <w:sz w:val="28"/>
                <w:szCs w:val="28"/>
              </w:rPr>
              <w:t xml:space="preserve"> de la 90 de zile la 120 de zile</w:t>
            </w:r>
            <w:r>
              <w:rPr>
                <w:rFonts w:cs="Arial"/>
                <w:sz w:val="28"/>
                <w:szCs w:val="28"/>
              </w:rPr>
              <w:t>;</w:t>
            </w:r>
          </w:p>
          <w:p w14:paraId="340BE9FC" w14:textId="2E3CF112" w:rsidR="006338AD" w:rsidRPr="007054F3" w:rsidRDefault="00007B7C" w:rsidP="007539A5">
            <w:pPr>
              <w:spacing w:after="0" w:line="276" w:lineRule="auto"/>
              <w:ind w:left="0"/>
              <w:jc w:val="both"/>
              <w:rPr>
                <w:rFonts w:cs="Arial"/>
                <w:sz w:val="28"/>
                <w:szCs w:val="28"/>
              </w:rPr>
            </w:pPr>
            <w:r>
              <w:rPr>
                <w:rFonts w:cs="Times New Roman"/>
                <w:sz w:val="28"/>
                <w:szCs w:val="28"/>
              </w:rPr>
              <w:t xml:space="preserve">- acordarea dreptului </w:t>
            </w:r>
            <w:r w:rsidR="00224AFE" w:rsidRPr="007054F3">
              <w:rPr>
                <w:rFonts w:cs="Times New Roman"/>
                <w:sz w:val="28"/>
                <w:szCs w:val="28"/>
              </w:rPr>
              <w:t>p</w:t>
            </w:r>
            <w:r w:rsidR="006338AD" w:rsidRPr="007054F3">
              <w:rPr>
                <w:rFonts w:cs="Times New Roman"/>
                <w:sz w:val="28"/>
                <w:szCs w:val="28"/>
              </w:rPr>
              <w:t>ersoanel</w:t>
            </w:r>
            <w:r w:rsidR="00224AFE" w:rsidRPr="007054F3">
              <w:rPr>
                <w:rFonts w:cs="Times New Roman"/>
                <w:sz w:val="28"/>
                <w:szCs w:val="28"/>
              </w:rPr>
              <w:t>or</w:t>
            </w:r>
            <w:r w:rsidR="006338AD" w:rsidRPr="007054F3">
              <w:rPr>
                <w:rFonts w:cs="Times New Roman"/>
                <w:sz w:val="28"/>
                <w:szCs w:val="28"/>
              </w:rPr>
              <w:t xml:space="preserve"> înregistrate cu statut de șomer </w:t>
            </w:r>
            <w:r w:rsidR="00224AFE" w:rsidRPr="007054F3">
              <w:rPr>
                <w:rFonts w:cs="Times New Roman"/>
                <w:sz w:val="28"/>
                <w:szCs w:val="28"/>
              </w:rPr>
              <w:t>de a</w:t>
            </w:r>
            <w:r w:rsidR="006338AD" w:rsidRPr="007054F3">
              <w:rPr>
                <w:rFonts w:cs="Times New Roman"/>
                <w:sz w:val="28"/>
                <w:szCs w:val="28"/>
              </w:rPr>
              <w:t xml:space="preserve"> exercita activități necalificate cu caracter ocazional</w:t>
            </w:r>
            <w:r>
              <w:rPr>
                <w:rFonts w:cs="Times New Roman"/>
                <w:sz w:val="28"/>
                <w:szCs w:val="28"/>
              </w:rPr>
              <w:t>,</w:t>
            </w:r>
            <w:r w:rsidR="006338AD" w:rsidRPr="007054F3">
              <w:rPr>
                <w:rFonts w:cs="Times New Roman"/>
                <w:sz w:val="28"/>
                <w:szCs w:val="28"/>
              </w:rPr>
              <w:t xml:space="preserve"> fără </w:t>
            </w:r>
            <w:r>
              <w:rPr>
                <w:rFonts w:cs="Times New Roman"/>
                <w:sz w:val="28"/>
                <w:szCs w:val="28"/>
              </w:rPr>
              <w:t xml:space="preserve">ca acestea să </w:t>
            </w:r>
            <w:r w:rsidR="006338AD" w:rsidRPr="007054F3">
              <w:rPr>
                <w:rFonts w:cs="Times New Roman"/>
                <w:sz w:val="28"/>
                <w:szCs w:val="28"/>
              </w:rPr>
              <w:t>fi</w:t>
            </w:r>
            <w:r>
              <w:rPr>
                <w:rFonts w:cs="Times New Roman"/>
                <w:sz w:val="28"/>
                <w:szCs w:val="28"/>
              </w:rPr>
              <w:t>e</w:t>
            </w:r>
            <w:r w:rsidR="006338AD" w:rsidRPr="007054F3">
              <w:rPr>
                <w:rFonts w:cs="Times New Roman"/>
                <w:sz w:val="28"/>
                <w:szCs w:val="28"/>
              </w:rPr>
              <w:t xml:space="preserve"> scoase d</w:t>
            </w:r>
            <w:r>
              <w:rPr>
                <w:rFonts w:cs="Times New Roman"/>
                <w:sz w:val="28"/>
                <w:szCs w:val="28"/>
              </w:rPr>
              <w:t xml:space="preserve">in </w:t>
            </w:r>
            <w:r w:rsidR="006338AD" w:rsidRPr="007054F3">
              <w:rPr>
                <w:rFonts w:cs="Times New Roman"/>
                <w:sz w:val="28"/>
                <w:szCs w:val="28"/>
              </w:rPr>
              <w:t>evidență</w:t>
            </w:r>
            <w:r>
              <w:rPr>
                <w:rFonts w:cs="Times New Roman"/>
                <w:sz w:val="28"/>
                <w:szCs w:val="28"/>
              </w:rPr>
              <w:t>;</w:t>
            </w:r>
          </w:p>
          <w:p w14:paraId="481C4AC7" w14:textId="65DCA24A" w:rsidR="006338AD" w:rsidRPr="007054F3" w:rsidRDefault="00007B7C" w:rsidP="007539A5">
            <w:pPr>
              <w:tabs>
                <w:tab w:val="left" w:pos="426"/>
              </w:tabs>
              <w:spacing w:after="0" w:line="276" w:lineRule="auto"/>
              <w:ind w:left="0"/>
              <w:jc w:val="both"/>
              <w:rPr>
                <w:rFonts w:cs="Times New Roman"/>
                <w:sz w:val="28"/>
                <w:szCs w:val="28"/>
              </w:rPr>
            </w:pPr>
            <w:r>
              <w:rPr>
                <w:rFonts w:cs="Times New Roman"/>
                <w:sz w:val="28"/>
                <w:szCs w:val="28"/>
              </w:rPr>
              <w:t>- e</w:t>
            </w:r>
            <w:r w:rsidR="00224AFE" w:rsidRPr="007054F3">
              <w:rPr>
                <w:rFonts w:cs="Times New Roman"/>
                <w:sz w:val="28"/>
                <w:szCs w:val="28"/>
              </w:rPr>
              <w:t>xcluderea</w:t>
            </w:r>
            <w:r w:rsidR="006338AD" w:rsidRPr="007054F3">
              <w:rPr>
                <w:rFonts w:cs="Times New Roman"/>
                <w:sz w:val="28"/>
                <w:szCs w:val="28"/>
              </w:rPr>
              <w:t xml:space="preserve"> </w:t>
            </w:r>
            <w:r w:rsidR="00224AFE" w:rsidRPr="007054F3">
              <w:rPr>
                <w:rFonts w:cs="Times New Roman"/>
                <w:sz w:val="28"/>
                <w:szCs w:val="28"/>
              </w:rPr>
              <w:t>obligației z</w:t>
            </w:r>
            <w:r w:rsidR="006338AD" w:rsidRPr="007054F3">
              <w:rPr>
                <w:rFonts w:cs="Times New Roman"/>
                <w:sz w:val="28"/>
                <w:szCs w:val="28"/>
              </w:rPr>
              <w:t>ilierul</w:t>
            </w:r>
            <w:r w:rsidR="00224AFE" w:rsidRPr="007054F3">
              <w:rPr>
                <w:rFonts w:cs="Times New Roman"/>
                <w:sz w:val="28"/>
                <w:szCs w:val="28"/>
              </w:rPr>
              <w:t>ui</w:t>
            </w:r>
            <w:r w:rsidR="006338AD" w:rsidRPr="007054F3">
              <w:rPr>
                <w:rFonts w:cs="Times New Roman"/>
                <w:sz w:val="28"/>
                <w:szCs w:val="28"/>
              </w:rPr>
              <w:t xml:space="preserve"> de a se încadra în sistemul public de asigurări sociale obligatorii pe bază de contract individual, încheiat cu Casa Națională de Asigurări Sociale</w:t>
            </w:r>
            <w:r>
              <w:rPr>
                <w:rFonts w:cs="Times New Roman"/>
                <w:sz w:val="28"/>
                <w:szCs w:val="28"/>
              </w:rPr>
              <w:t>;</w:t>
            </w:r>
          </w:p>
          <w:p w14:paraId="006D9328" w14:textId="7FAF4384" w:rsidR="006338AD" w:rsidRPr="007054F3" w:rsidRDefault="00007B7C" w:rsidP="007539A5">
            <w:pPr>
              <w:tabs>
                <w:tab w:val="left" w:pos="426"/>
                <w:tab w:val="left" w:pos="851"/>
              </w:tabs>
              <w:spacing w:after="0" w:line="276" w:lineRule="auto"/>
              <w:ind w:left="0"/>
              <w:jc w:val="both"/>
              <w:rPr>
                <w:rFonts w:cs="Times New Roman"/>
                <w:sz w:val="28"/>
                <w:szCs w:val="28"/>
              </w:rPr>
            </w:pPr>
            <w:r>
              <w:rPr>
                <w:rFonts w:cs="Times New Roman"/>
                <w:sz w:val="28"/>
                <w:szCs w:val="28"/>
              </w:rPr>
              <w:t>- e</w:t>
            </w:r>
            <w:r w:rsidR="007054F3" w:rsidRPr="007054F3">
              <w:rPr>
                <w:rFonts w:cs="Times New Roman"/>
                <w:sz w:val="28"/>
                <w:szCs w:val="28"/>
              </w:rPr>
              <w:t xml:space="preserve">xcluderea obligației zilierului de a se încadra în </w:t>
            </w:r>
            <w:r w:rsidR="006338AD" w:rsidRPr="007054F3">
              <w:rPr>
                <w:rFonts w:cs="Times New Roman"/>
                <w:sz w:val="28"/>
                <w:szCs w:val="28"/>
              </w:rPr>
              <w:t>sistemul asigurării obligatorii de asistență medicală</w:t>
            </w:r>
            <w:r>
              <w:rPr>
                <w:rFonts w:cs="Times New Roman"/>
                <w:sz w:val="28"/>
                <w:szCs w:val="28"/>
              </w:rPr>
              <w:t>;</w:t>
            </w:r>
          </w:p>
          <w:p w14:paraId="06B3175D" w14:textId="054FA3DD" w:rsidR="006338AD" w:rsidRDefault="00007B7C" w:rsidP="007539A5">
            <w:pPr>
              <w:tabs>
                <w:tab w:val="left" w:pos="426"/>
                <w:tab w:val="left" w:pos="851"/>
              </w:tabs>
              <w:spacing w:after="0" w:line="276" w:lineRule="auto"/>
              <w:ind w:left="0"/>
              <w:jc w:val="both"/>
              <w:rPr>
                <w:rFonts w:cs="Times New Roman"/>
                <w:sz w:val="28"/>
                <w:szCs w:val="28"/>
              </w:rPr>
            </w:pPr>
            <w:r>
              <w:rPr>
                <w:rFonts w:cs="Times New Roman"/>
                <w:sz w:val="28"/>
                <w:szCs w:val="28"/>
              </w:rPr>
              <w:t>- e</w:t>
            </w:r>
            <w:r w:rsidR="007054F3" w:rsidRPr="007054F3">
              <w:rPr>
                <w:rFonts w:cs="Times New Roman"/>
                <w:sz w:val="28"/>
                <w:szCs w:val="28"/>
              </w:rPr>
              <w:t xml:space="preserve">liminarea </w:t>
            </w:r>
            <w:r w:rsidR="005C6F8F">
              <w:rPr>
                <w:rFonts w:cs="Times New Roman"/>
                <w:sz w:val="28"/>
                <w:szCs w:val="28"/>
              </w:rPr>
              <w:t xml:space="preserve">termenului de </w:t>
            </w:r>
            <w:r w:rsidR="006338AD" w:rsidRPr="007054F3">
              <w:rPr>
                <w:rFonts w:cs="Times New Roman"/>
                <w:sz w:val="28"/>
                <w:szCs w:val="28"/>
              </w:rPr>
              <w:t>o zi de lucru (8 ore)</w:t>
            </w:r>
            <w:r w:rsidR="005C6F8F">
              <w:rPr>
                <w:rFonts w:cs="Times New Roman"/>
                <w:sz w:val="28"/>
                <w:szCs w:val="28"/>
              </w:rPr>
              <w:t xml:space="preserve"> la stabilirea cuantumului remunerației orare. </w:t>
            </w:r>
          </w:p>
          <w:p w14:paraId="51450B3D" w14:textId="5EBBA5F2" w:rsidR="003E39F2" w:rsidRPr="007054F3" w:rsidRDefault="00007B7C" w:rsidP="007539A5">
            <w:pPr>
              <w:tabs>
                <w:tab w:val="left" w:pos="426"/>
                <w:tab w:val="left" w:pos="851"/>
              </w:tabs>
              <w:spacing w:after="0" w:line="276" w:lineRule="auto"/>
              <w:ind w:left="0"/>
              <w:jc w:val="both"/>
              <w:rPr>
                <w:rFonts w:cs="Calibri"/>
                <w:color w:val="222222"/>
                <w:sz w:val="28"/>
                <w:szCs w:val="28"/>
              </w:rPr>
            </w:pPr>
            <w:r w:rsidRPr="00F4754E">
              <w:rPr>
                <w:rFonts w:cs="Times New Roman"/>
                <w:bCs/>
                <w:sz w:val="28"/>
                <w:szCs w:val="28"/>
              </w:rPr>
              <w:t>Mai mult</w:t>
            </w:r>
            <w:r w:rsidR="00F4754E" w:rsidRPr="00F4754E">
              <w:rPr>
                <w:rFonts w:cs="Times New Roman"/>
                <w:bCs/>
                <w:sz w:val="28"/>
                <w:szCs w:val="28"/>
              </w:rPr>
              <w:t xml:space="preserve"> decât atât</w:t>
            </w:r>
            <w:r w:rsidRPr="00F4754E">
              <w:rPr>
                <w:rFonts w:cs="Times New Roman"/>
                <w:bCs/>
                <w:sz w:val="28"/>
                <w:szCs w:val="28"/>
              </w:rPr>
              <w:t xml:space="preserve">, </w:t>
            </w:r>
            <w:r w:rsidR="000115A9" w:rsidRPr="00F4754E">
              <w:rPr>
                <w:rFonts w:cs="Times New Roman"/>
                <w:bCs/>
                <w:sz w:val="28"/>
                <w:szCs w:val="28"/>
              </w:rPr>
              <w:t xml:space="preserve">se propune modificarea </w:t>
            </w:r>
            <w:r w:rsidR="003E39F2" w:rsidRPr="007054F3">
              <w:rPr>
                <w:rFonts w:cs="Calibri"/>
                <w:b/>
                <w:bCs/>
                <w:color w:val="222222"/>
                <w:sz w:val="28"/>
                <w:szCs w:val="28"/>
              </w:rPr>
              <w:t>Codul</w:t>
            </w:r>
            <w:r w:rsidR="000115A9">
              <w:rPr>
                <w:rFonts w:cs="Calibri"/>
                <w:b/>
                <w:bCs/>
                <w:color w:val="222222"/>
                <w:sz w:val="28"/>
                <w:szCs w:val="28"/>
              </w:rPr>
              <w:t>ui</w:t>
            </w:r>
            <w:r w:rsidR="003E39F2" w:rsidRPr="007054F3">
              <w:rPr>
                <w:rFonts w:cs="Calibri"/>
                <w:b/>
                <w:bCs/>
                <w:color w:val="222222"/>
                <w:sz w:val="28"/>
                <w:szCs w:val="28"/>
              </w:rPr>
              <w:t xml:space="preserve"> fiscal (art. 15),</w:t>
            </w:r>
            <w:r w:rsidR="003E39F2" w:rsidRPr="007054F3">
              <w:rPr>
                <w:rFonts w:cs="Calibri"/>
                <w:color w:val="222222"/>
                <w:sz w:val="28"/>
                <w:szCs w:val="28"/>
              </w:rPr>
              <w:t> în partea ce ține de determinarea cotelor de impozit pentru zilieri, fiind propusă ca pentru aceștia cota să constituie 7% din venitul impozabil, așa cum este prevăzută la moment și pentru gospodăriile ţărăneşti (de fermier).</w:t>
            </w:r>
          </w:p>
          <w:p w14:paraId="60CCFE0C" w14:textId="1BC70135" w:rsidR="003E39F2" w:rsidRDefault="003E39F2" w:rsidP="007539A5">
            <w:pPr>
              <w:pStyle w:val="m4682757609481529888msolistparagraph"/>
              <w:shd w:val="clear" w:color="auto" w:fill="FFFFFF"/>
              <w:spacing w:before="0" w:beforeAutospacing="0" w:after="0" w:afterAutospacing="0" w:line="276" w:lineRule="auto"/>
              <w:jc w:val="both"/>
              <w:rPr>
                <w:rFonts w:ascii="Georgia" w:hAnsi="Georgia" w:cs="Calibri"/>
                <w:color w:val="222222"/>
                <w:sz w:val="28"/>
                <w:szCs w:val="28"/>
              </w:rPr>
            </w:pPr>
            <w:r w:rsidRPr="007054F3">
              <w:rPr>
                <w:rFonts w:ascii="Georgia" w:hAnsi="Georgia" w:cs="Calibri"/>
                <w:color w:val="222222"/>
                <w:sz w:val="28"/>
                <w:szCs w:val="28"/>
              </w:rPr>
              <w:t>Necesitatea reducerii cotei de impozitare pentru zilieri este condiționată pe de o parte – de cuantumul și așa mic al remunerației</w:t>
            </w:r>
            <w:r w:rsidRPr="00BE6829">
              <w:rPr>
                <w:rFonts w:ascii="Georgia" w:hAnsi="Georgia" w:cs="Calibri"/>
                <w:color w:val="222222"/>
                <w:sz w:val="28"/>
                <w:szCs w:val="28"/>
              </w:rPr>
              <w:t xml:space="preserve"> achitate zilierului la sfârșitul muncii lui și pe de altă parte – de oferirea de stimulente fiscale producătorilor agricoli, beneficiari ai muncii zilierilor, ceea ce i-ar încuraja să angajeze oficial zilieri, dar și ar contribui la reducerea costurilor directe de producere suportate de aceștia.</w:t>
            </w:r>
          </w:p>
          <w:p w14:paraId="1990E545" w14:textId="27906B57" w:rsidR="003E39F2" w:rsidRPr="00BE6829" w:rsidRDefault="007B2A14" w:rsidP="007539A5">
            <w:pPr>
              <w:pStyle w:val="m4682757609481529888msolistparagraph"/>
              <w:shd w:val="clear" w:color="auto" w:fill="FFFFFF"/>
              <w:spacing w:before="0" w:beforeAutospacing="0" w:after="0" w:afterAutospacing="0" w:line="276" w:lineRule="auto"/>
              <w:jc w:val="both"/>
              <w:rPr>
                <w:rFonts w:ascii="Georgia" w:hAnsi="Georgia" w:cs="Calibri"/>
                <w:color w:val="222222"/>
                <w:sz w:val="28"/>
                <w:szCs w:val="28"/>
              </w:rPr>
            </w:pPr>
            <w:r w:rsidRPr="00F4754E">
              <w:rPr>
                <w:rFonts w:ascii="Georgia" w:hAnsi="Georgia" w:cs="Calibri"/>
                <w:sz w:val="28"/>
                <w:szCs w:val="28"/>
              </w:rPr>
              <w:t>De asemenea,</w:t>
            </w:r>
            <w:r w:rsidRPr="00F4754E">
              <w:rPr>
                <w:rFonts w:ascii="Georgia" w:hAnsi="Georgia" w:cs="Calibri"/>
                <w:b/>
                <w:bCs/>
                <w:sz w:val="28"/>
                <w:szCs w:val="28"/>
              </w:rPr>
              <w:t xml:space="preserve"> </w:t>
            </w:r>
            <w:r w:rsidR="00281D99" w:rsidRPr="00F4754E">
              <w:rPr>
                <w:rFonts w:ascii="Georgia" w:hAnsi="Georgia" w:cs="Calibri"/>
                <w:sz w:val="28"/>
                <w:szCs w:val="28"/>
              </w:rPr>
              <w:t>se propune modificarea</w:t>
            </w:r>
            <w:r w:rsidR="00281D99" w:rsidRPr="00F4754E">
              <w:rPr>
                <w:rFonts w:ascii="Georgia" w:hAnsi="Georgia" w:cs="Calibri"/>
                <w:b/>
                <w:bCs/>
                <w:sz w:val="28"/>
                <w:szCs w:val="28"/>
              </w:rPr>
              <w:t xml:space="preserve"> </w:t>
            </w:r>
            <w:r w:rsidR="003E39F2" w:rsidRPr="00BE6829">
              <w:rPr>
                <w:rFonts w:ascii="Georgia" w:hAnsi="Georgia" w:cs="Calibri"/>
                <w:b/>
                <w:bCs/>
                <w:sz w:val="28"/>
                <w:szCs w:val="28"/>
              </w:rPr>
              <w:t>Leg</w:t>
            </w:r>
            <w:r w:rsidR="009B2C1A">
              <w:rPr>
                <w:rFonts w:ascii="Georgia" w:hAnsi="Georgia" w:cs="Calibri"/>
                <w:b/>
                <w:bCs/>
                <w:sz w:val="28"/>
                <w:szCs w:val="28"/>
              </w:rPr>
              <w:t xml:space="preserve">ii </w:t>
            </w:r>
            <w:r w:rsidR="003E39F2" w:rsidRPr="00BE6829">
              <w:rPr>
                <w:rFonts w:ascii="Georgia" w:hAnsi="Georgia" w:cs="Calibri"/>
                <w:b/>
                <w:bCs/>
                <w:sz w:val="28"/>
                <w:szCs w:val="28"/>
              </w:rPr>
              <w:t>nr.105/2018</w:t>
            </w:r>
            <w:r w:rsidR="003E39F2" w:rsidRPr="00BE6829">
              <w:rPr>
                <w:rFonts w:ascii="Georgia" w:hAnsi="Georgia" w:cs="Calibri"/>
                <w:b/>
                <w:bCs/>
                <w:color w:val="222222"/>
                <w:sz w:val="28"/>
                <w:szCs w:val="28"/>
              </w:rPr>
              <w:t> cu privire la promovarea ocupării forţei de muncă şi asigurarea de şomaj </w:t>
            </w:r>
            <w:r w:rsidR="003E39F2" w:rsidRPr="003E39F2">
              <w:rPr>
                <w:rFonts w:ascii="Georgia" w:hAnsi="Georgia" w:cs="Calibri"/>
                <w:b/>
                <w:bCs/>
                <w:color w:val="222222"/>
                <w:sz w:val="28"/>
                <w:szCs w:val="28"/>
              </w:rPr>
              <w:t>(art. 21)</w:t>
            </w:r>
            <w:r w:rsidR="003E39F2" w:rsidRPr="00BE6829">
              <w:rPr>
                <w:rFonts w:ascii="Georgia" w:hAnsi="Georgia" w:cs="Calibri"/>
                <w:b/>
                <w:bCs/>
                <w:color w:val="222222"/>
                <w:sz w:val="28"/>
                <w:szCs w:val="28"/>
              </w:rPr>
              <w:t> </w:t>
            </w:r>
            <w:r w:rsidR="003E39F2" w:rsidRPr="00BE6829">
              <w:rPr>
                <w:rFonts w:ascii="Georgia" w:hAnsi="Georgia" w:cs="Calibri"/>
                <w:color w:val="222222"/>
                <w:sz w:val="28"/>
                <w:szCs w:val="28"/>
              </w:rPr>
              <w:t>în vederea optării pentru păstrarea statutului de șomer a persoanei luate la evidență în acest sens, dar care reușește totodată să fie „angajată” în calitate de zilier.</w:t>
            </w:r>
          </w:p>
          <w:p w14:paraId="304B067F" w14:textId="5E7C314F" w:rsidR="00424739" w:rsidRPr="008B0098" w:rsidRDefault="003E39F2" w:rsidP="007539A5">
            <w:pPr>
              <w:pStyle w:val="m4682757609481529888msolistparagraph"/>
              <w:shd w:val="clear" w:color="auto" w:fill="FFFFFF"/>
              <w:spacing w:before="0" w:beforeAutospacing="0" w:after="0" w:afterAutospacing="0" w:line="276" w:lineRule="auto"/>
              <w:jc w:val="both"/>
              <w:rPr>
                <w:rFonts w:ascii="Georgia" w:hAnsi="Georgia" w:cs="Calibri"/>
                <w:color w:val="222222"/>
                <w:sz w:val="28"/>
                <w:szCs w:val="28"/>
              </w:rPr>
            </w:pPr>
            <w:r w:rsidRPr="00BE6829">
              <w:rPr>
                <w:rFonts w:ascii="Georgia" w:hAnsi="Georgia" w:cs="Calibri"/>
                <w:color w:val="222222"/>
                <w:sz w:val="28"/>
                <w:szCs w:val="28"/>
              </w:rPr>
              <w:t xml:space="preserve">Așa cum munca desfășurată de zilier este una ocazională, cu caracter sporadic, ad-hoc, considerăm ca această modificare ar încuraja persoanele apte de muncă să fie angajate ca zilieri, fără a avea frica de a pierde dreptul de ajutor de șomaj. </w:t>
            </w:r>
          </w:p>
        </w:tc>
      </w:tr>
      <w:tr w:rsidR="00234A2D" w:rsidRPr="00234A2D" w14:paraId="6F4F2132" w14:textId="77777777" w:rsidTr="00CF5D35">
        <w:tc>
          <w:tcPr>
            <w:tcW w:w="9473" w:type="dxa"/>
            <w:shd w:val="clear" w:color="auto" w:fill="D0CECE" w:themeFill="background2" w:themeFillShade="E6"/>
          </w:tcPr>
          <w:p w14:paraId="279DE461" w14:textId="02FA4379" w:rsidR="00424739" w:rsidRPr="00234A2D" w:rsidRDefault="00424739" w:rsidP="007539A5">
            <w:pPr>
              <w:pStyle w:val="ListParagraph"/>
              <w:numPr>
                <w:ilvl w:val="0"/>
                <w:numId w:val="25"/>
              </w:numPr>
              <w:spacing w:after="0" w:line="276" w:lineRule="auto"/>
              <w:ind w:left="360"/>
              <w:rPr>
                <w:rFonts w:cs="Times New Roman"/>
                <w:b/>
                <w:color w:val="000000" w:themeColor="text1"/>
                <w:sz w:val="28"/>
                <w:szCs w:val="28"/>
              </w:rPr>
            </w:pPr>
            <w:r w:rsidRPr="00234A2D">
              <w:rPr>
                <w:rFonts w:cs="Times New Roman"/>
                <w:b/>
                <w:color w:val="000000" w:themeColor="text1"/>
                <w:sz w:val="28"/>
                <w:szCs w:val="28"/>
              </w:rPr>
              <w:lastRenderedPageBreak/>
              <w:t>Fundamentarea economico-financiară</w:t>
            </w:r>
          </w:p>
        </w:tc>
      </w:tr>
      <w:tr w:rsidR="00234A2D" w:rsidRPr="00234A2D" w14:paraId="78C07E0F" w14:textId="77777777" w:rsidTr="00CF5D35">
        <w:tc>
          <w:tcPr>
            <w:tcW w:w="9473" w:type="dxa"/>
          </w:tcPr>
          <w:p w14:paraId="481302C9" w14:textId="77777777" w:rsidR="00520ADD" w:rsidRDefault="00FD7E34" w:rsidP="007539A5">
            <w:pPr>
              <w:spacing w:after="0" w:line="276" w:lineRule="auto"/>
              <w:ind w:left="0"/>
              <w:jc w:val="both"/>
              <w:rPr>
                <w:rFonts w:cs="Times New Roman"/>
                <w:color w:val="000000" w:themeColor="text1"/>
                <w:sz w:val="28"/>
                <w:szCs w:val="28"/>
              </w:rPr>
            </w:pPr>
            <w:r>
              <w:rPr>
                <w:rFonts w:cs="Times New Roman"/>
                <w:color w:val="000000" w:themeColor="text1"/>
                <w:sz w:val="28"/>
                <w:szCs w:val="28"/>
              </w:rPr>
              <w:t xml:space="preserve">       </w:t>
            </w:r>
            <w:r w:rsidR="00520ADD" w:rsidRPr="00234A2D">
              <w:rPr>
                <w:rFonts w:cs="Times New Roman"/>
                <w:color w:val="000000" w:themeColor="text1"/>
                <w:sz w:val="28"/>
                <w:szCs w:val="28"/>
              </w:rPr>
              <w:t>Implementarea proiectulu</w:t>
            </w:r>
            <w:r w:rsidR="00E25D70" w:rsidRPr="00234A2D">
              <w:rPr>
                <w:rFonts w:cs="Times New Roman"/>
                <w:color w:val="000000" w:themeColor="text1"/>
                <w:sz w:val="28"/>
                <w:szCs w:val="28"/>
              </w:rPr>
              <w:t xml:space="preserve">i </w:t>
            </w:r>
            <w:r w:rsidR="00520ADD" w:rsidRPr="00234A2D">
              <w:rPr>
                <w:rFonts w:cs="Times New Roman"/>
                <w:color w:val="000000" w:themeColor="text1"/>
                <w:sz w:val="28"/>
                <w:szCs w:val="28"/>
              </w:rPr>
              <w:t xml:space="preserve">nu necesită cheltuieli suplimentare din bugetul de stat. </w:t>
            </w:r>
          </w:p>
          <w:p w14:paraId="78373385" w14:textId="097E29B7" w:rsidR="00B52FB1" w:rsidRPr="00234A2D" w:rsidRDefault="00B52FB1" w:rsidP="007539A5">
            <w:pPr>
              <w:spacing w:after="0" w:line="276" w:lineRule="auto"/>
              <w:ind w:left="0"/>
              <w:jc w:val="both"/>
              <w:rPr>
                <w:rFonts w:cs="Times New Roman"/>
                <w:color w:val="000000" w:themeColor="text1"/>
                <w:sz w:val="28"/>
                <w:szCs w:val="28"/>
              </w:rPr>
            </w:pPr>
          </w:p>
        </w:tc>
      </w:tr>
      <w:tr w:rsidR="00234A2D" w:rsidRPr="00234A2D" w14:paraId="69348F4A" w14:textId="77777777" w:rsidTr="00234A2D">
        <w:tc>
          <w:tcPr>
            <w:tcW w:w="9473" w:type="dxa"/>
            <w:shd w:val="clear" w:color="auto" w:fill="D0CECE" w:themeFill="background2" w:themeFillShade="E6"/>
          </w:tcPr>
          <w:p w14:paraId="77FABD14" w14:textId="4C0FE1E1" w:rsidR="00234A2D" w:rsidRPr="00234A2D" w:rsidRDefault="00234A2D" w:rsidP="007539A5">
            <w:pPr>
              <w:spacing w:after="0" w:line="276" w:lineRule="auto"/>
              <w:ind w:left="0"/>
              <w:jc w:val="both"/>
              <w:rPr>
                <w:rFonts w:cs="Times New Roman"/>
                <w:b/>
                <w:color w:val="000000" w:themeColor="text1"/>
                <w:sz w:val="28"/>
                <w:szCs w:val="28"/>
              </w:rPr>
            </w:pPr>
            <w:r w:rsidRPr="00234A2D">
              <w:rPr>
                <w:rFonts w:cs="Times New Roman"/>
                <w:b/>
                <w:color w:val="000000" w:themeColor="text1"/>
                <w:sz w:val="28"/>
                <w:szCs w:val="28"/>
              </w:rPr>
              <w:t>6. Modul de încorporare a actului în cadrul normativ in vigoare</w:t>
            </w:r>
          </w:p>
        </w:tc>
      </w:tr>
      <w:tr w:rsidR="00234A2D" w:rsidRPr="00234A2D" w14:paraId="1CD76BB5" w14:textId="77777777" w:rsidTr="00CF5D35">
        <w:tc>
          <w:tcPr>
            <w:tcW w:w="9473" w:type="dxa"/>
          </w:tcPr>
          <w:p w14:paraId="76F68F97" w14:textId="77777777" w:rsidR="00234A2D" w:rsidRDefault="00FD7E34" w:rsidP="007539A5">
            <w:pPr>
              <w:spacing w:after="0" w:line="276" w:lineRule="auto"/>
              <w:ind w:left="0"/>
              <w:jc w:val="both"/>
              <w:rPr>
                <w:rFonts w:cs="Times New Roman"/>
                <w:color w:val="000000" w:themeColor="text1"/>
                <w:sz w:val="28"/>
                <w:szCs w:val="28"/>
              </w:rPr>
            </w:pPr>
            <w:r>
              <w:rPr>
                <w:rFonts w:cs="Times New Roman"/>
                <w:color w:val="000000" w:themeColor="text1"/>
                <w:sz w:val="28"/>
                <w:szCs w:val="28"/>
              </w:rPr>
              <w:t xml:space="preserve">      </w:t>
            </w:r>
            <w:r w:rsidR="00234A2D" w:rsidRPr="00234A2D">
              <w:rPr>
                <w:rFonts w:cs="Times New Roman"/>
                <w:color w:val="000000" w:themeColor="text1"/>
                <w:sz w:val="28"/>
                <w:szCs w:val="28"/>
              </w:rPr>
              <w:t>Proiectul este corelat cu prevederile actelor legislative în vigoare, care se află în conexiune, iar modificările propuse sunt în scopul susținerii micului business din agricultură.</w:t>
            </w:r>
          </w:p>
          <w:p w14:paraId="1DAD4FB4" w14:textId="1C5EABEE" w:rsidR="00B52FB1" w:rsidRPr="00234A2D" w:rsidRDefault="00B52FB1" w:rsidP="007539A5">
            <w:pPr>
              <w:spacing w:after="0" w:line="276" w:lineRule="auto"/>
              <w:ind w:left="0"/>
              <w:jc w:val="both"/>
              <w:rPr>
                <w:rFonts w:cs="Times New Roman"/>
                <w:color w:val="000000" w:themeColor="text1"/>
                <w:sz w:val="28"/>
                <w:szCs w:val="28"/>
              </w:rPr>
            </w:pPr>
          </w:p>
        </w:tc>
      </w:tr>
      <w:tr w:rsidR="00234A2D" w:rsidRPr="00234A2D" w14:paraId="27E45D55" w14:textId="77777777" w:rsidTr="00234A2D">
        <w:tc>
          <w:tcPr>
            <w:tcW w:w="9473" w:type="dxa"/>
            <w:shd w:val="clear" w:color="auto" w:fill="D0CECE" w:themeFill="background2" w:themeFillShade="E6"/>
          </w:tcPr>
          <w:p w14:paraId="712808BE" w14:textId="57BAD9A2" w:rsidR="00234A2D" w:rsidRPr="00234A2D" w:rsidRDefault="00234A2D" w:rsidP="007539A5">
            <w:pPr>
              <w:spacing w:after="0" w:line="276" w:lineRule="auto"/>
              <w:ind w:left="0"/>
              <w:jc w:val="both"/>
              <w:rPr>
                <w:rFonts w:cs="Times New Roman"/>
                <w:color w:val="000000" w:themeColor="text1"/>
                <w:sz w:val="28"/>
                <w:szCs w:val="28"/>
              </w:rPr>
            </w:pPr>
            <w:r w:rsidRPr="00234A2D">
              <w:rPr>
                <w:rFonts w:cs="Times New Roman"/>
                <w:b/>
                <w:color w:val="000000" w:themeColor="text1"/>
                <w:sz w:val="28"/>
                <w:szCs w:val="28"/>
              </w:rPr>
              <w:lastRenderedPageBreak/>
              <w:t>7. Avizarea și consultarea publică a proiectului</w:t>
            </w:r>
          </w:p>
        </w:tc>
      </w:tr>
      <w:tr w:rsidR="00234A2D" w:rsidRPr="00234A2D" w14:paraId="1040A7C6" w14:textId="77777777" w:rsidTr="00CF5D35">
        <w:tc>
          <w:tcPr>
            <w:tcW w:w="9473" w:type="dxa"/>
          </w:tcPr>
          <w:p w14:paraId="5AD158DE" w14:textId="77777777" w:rsidR="00BC1C1A" w:rsidRPr="003E5B45" w:rsidRDefault="00BC1C1A" w:rsidP="007539A5">
            <w:pPr>
              <w:tabs>
                <w:tab w:val="left" w:pos="884"/>
                <w:tab w:val="left" w:pos="1196"/>
              </w:tabs>
              <w:spacing w:line="276" w:lineRule="auto"/>
              <w:ind w:left="0"/>
              <w:contextualSpacing/>
              <w:jc w:val="both"/>
              <w:rPr>
                <w:rFonts w:cs="Times New Roman"/>
                <w:color w:val="000000" w:themeColor="text1"/>
                <w:sz w:val="28"/>
                <w:szCs w:val="28"/>
              </w:rPr>
            </w:pPr>
            <w:r w:rsidRPr="003E5B45">
              <w:rPr>
                <w:rFonts w:cs="Times New Roman"/>
                <w:color w:val="000000" w:themeColor="text1"/>
                <w:sz w:val="28"/>
                <w:szCs w:val="28"/>
              </w:rPr>
              <w:t>Proiectul urmează a fi avizat de către următoarele instituții publice:</w:t>
            </w:r>
          </w:p>
          <w:p w14:paraId="2C4B2F37" w14:textId="77819B8D" w:rsidR="00BC1C1A" w:rsidRDefault="00BC1C1A" w:rsidP="007539A5">
            <w:pPr>
              <w:tabs>
                <w:tab w:val="left" w:pos="884"/>
                <w:tab w:val="left" w:pos="1196"/>
              </w:tabs>
              <w:spacing w:line="276" w:lineRule="auto"/>
              <w:ind w:left="0"/>
              <w:contextualSpacing/>
              <w:jc w:val="both"/>
              <w:rPr>
                <w:rFonts w:cs="Times New Roman"/>
                <w:color w:val="000000" w:themeColor="text1"/>
                <w:sz w:val="28"/>
                <w:szCs w:val="28"/>
              </w:rPr>
            </w:pPr>
            <w:r>
              <w:rPr>
                <w:rFonts w:cs="Times New Roman"/>
                <w:color w:val="000000" w:themeColor="text1"/>
                <w:sz w:val="28"/>
                <w:szCs w:val="28"/>
              </w:rPr>
              <w:t>- Ministerul Finanțelor;</w:t>
            </w:r>
          </w:p>
          <w:p w14:paraId="5B5F2067" w14:textId="77777777" w:rsidR="00BC1C1A" w:rsidRPr="003E5B45" w:rsidRDefault="00BC1C1A" w:rsidP="007539A5">
            <w:pPr>
              <w:tabs>
                <w:tab w:val="left" w:pos="884"/>
                <w:tab w:val="left" w:pos="1196"/>
              </w:tabs>
              <w:spacing w:line="276" w:lineRule="auto"/>
              <w:ind w:left="0"/>
              <w:contextualSpacing/>
              <w:jc w:val="both"/>
              <w:rPr>
                <w:rFonts w:cs="Times New Roman"/>
                <w:color w:val="000000" w:themeColor="text1"/>
                <w:sz w:val="28"/>
                <w:szCs w:val="28"/>
              </w:rPr>
            </w:pPr>
            <w:r w:rsidRPr="003E5B45">
              <w:rPr>
                <w:rFonts w:cs="Times New Roman"/>
                <w:color w:val="000000" w:themeColor="text1"/>
                <w:sz w:val="28"/>
                <w:szCs w:val="28"/>
              </w:rPr>
              <w:t>- Ministerul Justiției;</w:t>
            </w:r>
          </w:p>
          <w:p w14:paraId="6436667F" w14:textId="66BFB183" w:rsidR="00234A2D" w:rsidRDefault="00BC1C1A" w:rsidP="007539A5">
            <w:pPr>
              <w:spacing w:after="0" w:line="276" w:lineRule="auto"/>
              <w:ind w:left="0"/>
              <w:jc w:val="both"/>
              <w:rPr>
                <w:rFonts w:cs="Times New Roman"/>
                <w:color w:val="000000" w:themeColor="text1"/>
                <w:sz w:val="28"/>
                <w:szCs w:val="28"/>
              </w:rPr>
            </w:pPr>
            <w:r w:rsidRPr="003E5B45">
              <w:rPr>
                <w:rFonts w:cs="Times New Roman"/>
                <w:color w:val="000000" w:themeColor="text1"/>
                <w:sz w:val="28"/>
                <w:szCs w:val="28"/>
              </w:rPr>
              <w:t>- Centrul Național Anticorupție</w:t>
            </w:r>
            <w:r w:rsidR="00C15CC9">
              <w:rPr>
                <w:rFonts w:cs="Times New Roman"/>
                <w:color w:val="000000" w:themeColor="text1"/>
                <w:sz w:val="28"/>
                <w:szCs w:val="28"/>
              </w:rPr>
              <w:t>;</w:t>
            </w:r>
          </w:p>
          <w:p w14:paraId="6309D085" w14:textId="2A93A4A6" w:rsidR="00552F0D" w:rsidRDefault="00552F0D" w:rsidP="007539A5">
            <w:pPr>
              <w:spacing w:after="0" w:line="276" w:lineRule="auto"/>
              <w:ind w:left="0"/>
              <w:jc w:val="both"/>
              <w:rPr>
                <w:rFonts w:cs="Times New Roman"/>
                <w:color w:val="000000" w:themeColor="text1"/>
                <w:sz w:val="28"/>
                <w:szCs w:val="28"/>
              </w:rPr>
            </w:pPr>
            <w:r>
              <w:rPr>
                <w:rFonts w:cs="Times New Roman"/>
                <w:color w:val="000000" w:themeColor="text1"/>
                <w:sz w:val="28"/>
                <w:szCs w:val="28"/>
              </w:rPr>
              <w:t>- Serviciul Fiscal de Stat;</w:t>
            </w:r>
          </w:p>
          <w:p w14:paraId="6122D48A" w14:textId="2A34BAB1" w:rsidR="00C15CC9" w:rsidRPr="00234A2D" w:rsidRDefault="00C15CC9" w:rsidP="007539A5">
            <w:pPr>
              <w:tabs>
                <w:tab w:val="left" w:pos="884"/>
                <w:tab w:val="left" w:pos="1196"/>
              </w:tabs>
              <w:spacing w:line="276" w:lineRule="auto"/>
              <w:ind w:left="0"/>
              <w:contextualSpacing/>
              <w:jc w:val="both"/>
              <w:rPr>
                <w:rFonts w:cs="Times New Roman"/>
                <w:color w:val="000000" w:themeColor="text1"/>
                <w:sz w:val="28"/>
                <w:szCs w:val="28"/>
              </w:rPr>
            </w:pPr>
            <w:r>
              <w:rPr>
                <w:rFonts w:cs="Times New Roman"/>
                <w:color w:val="000000" w:themeColor="text1"/>
                <w:sz w:val="28"/>
                <w:szCs w:val="28"/>
              </w:rPr>
              <w:t xml:space="preserve">- </w:t>
            </w:r>
            <w:r w:rsidRPr="00EE14A7">
              <w:rPr>
                <w:rFonts w:cs="Times New Roman"/>
                <w:sz w:val="28"/>
                <w:szCs w:val="28"/>
                <w:lang w:val="ro-MD"/>
              </w:rPr>
              <w:t>Cas</w:t>
            </w:r>
            <w:r>
              <w:rPr>
                <w:rFonts w:cs="Times New Roman"/>
                <w:sz w:val="28"/>
                <w:szCs w:val="28"/>
                <w:lang w:val="ro-MD"/>
              </w:rPr>
              <w:t>a</w:t>
            </w:r>
            <w:r w:rsidRPr="00EE14A7">
              <w:rPr>
                <w:rFonts w:cs="Times New Roman"/>
                <w:sz w:val="28"/>
                <w:szCs w:val="28"/>
                <w:lang w:val="ro-MD"/>
              </w:rPr>
              <w:t xml:space="preserve"> Național</w:t>
            </w:r>
            <w:r>
              <w:rPr>
                <w:rFonts w:cs="Times New Roman"/>
                <w:sz w:val="28"/>
                <w:szCs w:val="28"/>
                <w:lang w:val="ro-MD"/>
              </w:rPr>
              <w:t>ă</w:t>
            </w:r>
            <w:r w:rsidRPr="00EE14A7">
              <w:rPr>
                <w:rFonts w:cs="Times New Roman"/>
                <w:sz w:val="28"/>
                <w:szCs w:val="28"/>
                <w:lang w:val="ro-MD"/>
              </w:rPr>
              <w:t xml:space="preserve"> de Asigurări Sociale</w:t>
            </w:r>
            <w:r>
              <w:rPr>
                <w:rFonts w:cs="Times New Roman"/>
                <w:sz w:val="28"/>
                <w:szCs w:val="28"/>
              </w:rPr>
              <w:t>.</w:t>
            </w:r>
          </w:p>
        </w:tc>
      </w:tr>
      <w:tr w:rsidR="00234A2D" w:rsidRPr="00234A2D" w14:paraId="2A098244" w14:textId="77777777" w:rsidTr="00234A2D">
        <w:tc>
          <w:tcPr>
            <w:tcW w:w="9473" w:type="dxa"/>
            <w:shd w:val="clear" w:color="auto" w:fill="D0CECE" w:themeFill="background2" w:themeFillShade="E6"/>
          </w:tcPr>
          <w:p w14:paraId="0104A3B8" w14:textId="6AE89D16" w:rsidR="00234A2D" w:rsidRPr="00234A2D" w:rsidRDefault="00234A2D" w:rsidP="007539A5">
            <w:pPr>
              <w:spacing w:after="0" w:line="276" w:lineRule="auto"/>
              <w:ind w:left="0"/>
              <w:jc w:val="both"/>
              <w:rPr>
                <w:rFonts w:cs="Times New Roman"/>
                <w:b/>
                <w:color w:val="000000" w:themeColor="text1"/>
                <w:sz w:val="28"/>
                <w:szCs w:val="28"/>
              </w:rPr>
            </w:pPr>
            <w:r w:rsidRPr="00234A2D">
              <w:rPr>
                <w:rFonts w:cs="Times New Roman"/>
                <w:b/>
                <w:color w:val="000000" w:themeColor="text1"/>
                <w:sz w:val="28"/>
                <w:szCs w:val="28"/>
              </w:rPr>
              <w:t>8. Constatările expertizei anticorupție</w:t>
            </w:r>
          </w:p>
        </w:tc>
      </w:tr>
      <w:tr w:rsidR="00234A2D" w:rsidRPr="00234A2D" w14:paraId="272C913B" w14:textId="77777777" w:rsidTr="00CF5D35">
        <w:tc>
          <w:tcPr>
            <w:tcW w:w="9473" w:type="dxa"/>
          </w:tcPr>
          <w:p w14:paraId="09E812F9" w14:textId="5BB38AD0" w:rsidR="00234A2D" w:rsidRPr="00234A2D" w:rsidRDefault="00234A2D" w:rsidP="007539A5">
            <w:pPr>
              <w:spacing w:after="0" w:line="276" w:lineRule="auto"/>
              <w:ind w:left="0"/>
              <w:jc w:val="both"/>
              <w:rPr>
                <w:rFonts w:cs="Times New Roman"/>
                <w:color w:val="000000" w:themeColor="text1"/>
                <w:sz w:val="28"/>
                <w:szCs w:val="28"/>
              </w:rPr>
            </w:pPr>
            <w:r w:rsidRPr="00234A2D">
              <w:rPr>
                <w:rFonts w:cs="Times New Roman"/>
                <w:color w:val="000000" w:themeColor="text1"/>
                <w:sz w:val="28"/>
                <w:szCs w:val="28"/>
              </w:rPr>
              <w:t xml:space="preserve">Proiectul urmează să parcurgă expertiza anticorupție. După recepționarea raportului de expertiză anticorupție, informația privind rezultatele </w:t>
            </w:r>
            <w:r w:rsidR="00C15CC9">
              <w:rPr>
                <w:rFonts w:cs="Times New Roman"/>
                <w:color w:val="000000" w:themeColor="text1"/>
                <w:sz w:val="28"/>
                <w:szCs w:val="28"/>
              </w:rPr>
              <w:t>acesteia</w:t>
            </w:r>
            <w:r w:rsidRPr="00234A2D">
              <w:rPr>
                <w:rFonts w:cs="Times New Roman"/>
                <w:color w:val="000000" w:themeColor="text1"/>
                <w:sz w:val="28"/>
                <w:szCs w:val="28"/>
              </w:rPr>
              <w:t xml:space="preserve"> va fi inclusă în sinteza obiecțiilor și propunerilor/recomandărilor la proiectul de lege vizat.</w:t>
            </w:r>
          </w:p>
        </w:tc>
      </w:tr>
      <w:tr w:rsidR="00234A2D" w:rsidRPr="00234A2D" w14:paraId="1E5B0AFA" w14:textId="77777777" w:rsidTr="00234A2D">
        <w:tc>
          <w:tcPr>
            <w:tcW w:w="9473" w:type="dxa"/>
            <w:shd w:val="clear" w:color="auto" w:fill="D0CECE" w:themeFill="background2" w:themeFillShade="E6"/>
          </w:tcPr>
          <w:p w14:paraId="68CD12E7" w14:textId="02EF6385" w:rsidR="00234A2D" w:rsidRPr="00234A2D" w:rsidRDefault="00234A2D" w:rsidP="007539A5">
            <w:pPr>
              <w:spacing w:after="0" w:line="276" w:lineRule="auto"/>
              <w:ind w:left="0"/>
              <w:jc w:val="both"/>
              <w:rPr>
                <w:rFonts w:cs="Times New Roman"/>
                <w:b/>
                <w:color w:val="000000" w:themeColor="text1"/>
                <w:sz w:val="28"/>
                <w:szCs w:val="28"/>
                <w:lang w:val="en-US"/>
              </w:rPr>
            </w:pPr>
            <w:r w:rsidRPr="00234A2D">
              <w:rPr>
                <w:rFonts w:cs="Times New Roman"/>
                <w:b/>
                <w:color w:val="000000" w:themeColor="text1"/>
                <w:sz w:val="28"/>
                <w:szCs w:val="28"/>
                <w:lang w:val="en-US"/>
              </w:rPr>
              <w:t>9. Constatările expertizei de compatibilitate</w:t>
            </w:r>
          </w:p>
        </w:tc>
      </w:tr>
      <w:tr w:rsidR="00234A2D" w:rsidRPr="00234A2D" w14:paraId="639D1199" w14:textId="77777777" w:rsidTr="008B0098">
        <w:trPr>
          <w:trHeight w:val="1515"/>
        </w:trPr>
        <w:tc>
          <w:tcPr>
            <w:tcW w:w="9473" w:type="dxa"/>
          </w:tcPr>
          <w:p w14:paraId="3228D5C1" w14:textId="37BA636F" w:rsidR="00BD1F8B" w:rsidRPr="00C82927" w:rsidRDefault="00234A2D" w:rsidP="007539A5">
            <w:pPr>
              <w:spacing w:after="0" w:line="276" w:lineRule="auto"/>
              <w:ind w:left="0"/>
              <w:jc w:val="both"/>
              <w:rPr>
                <w:rFonts w:cs="Times New Roman"/>
                <w:color w:val="000000" w:themeColor="text1"/>
                <w:sz w:val="28"/>
                <w:szCs w:val="28"/>
              </w:rPr>
            </w:pPr>
            <w:r w:rsidRPr="00234A2D">
              <w:rPr>
                <w:rFonts w:cs="Times New Roman"/>
                <w:color w:val="000000" w:themeColor="text1"/>
                <w:sz w:val="28"/>
                <w:szCs w:val="28"/>
              </w:rPr>
              <w:t>Întrucât proiectul de lege nu are drept scop armonizarea legislației naționale cu legislația Uniunii Europene, acesta nu va fi expediat Centrului de Armonizare a Legislației pentru efectuarea expertizei de compatibilitate cu legislația Uniunii Europene.</w:t>
            </w:r>
          </w:p>
        </w:tc>
      </w:tr>
      <w:tr w:rsidR="00234A2D" w:rsidRPr="00234A2D" w14:paraId="2ABEEFE7" w14:textId="77777777" w:rsidTr="00234A2D">
        <w:tc>
          <w:tcPr>
            <w:tcW w:w="9473" w:type="dxa"/>
            <w:shd w:val="clear" w:color="auto" w:fill="D0CECE" w:themeFill="background2" w:themeFillShade="E6"/>
          </w:tcPr>
          <w:p w14:paraId="5EF2FC1E" w14:textId="1DCD09A8" w:rsidR="00234A2D" w:rsidRPr="00234A2D" w:rsidRDefault="00234A2D" w:rsidP="007539A5">
            <w:pPr>
              <w:spacing w:after="0" w:line="276" w:lineRule="auto"/>
              <w:ind w:left="0"/>
              <w:jc w:val="both"/>
              <w:rPr>
                <w:rFonts w:cs="Times New Roman"/>
                <w:color w:val="000000" w:themeColor="text1"/>
                <w:sz w:val="28"/>
                <w:szCs w:val="28"/>
              </w:rPr>
            </w:pPr>
            <w:r w:rsidRPr="00234A2D">
              <w:rPr>
                <w:rFonts w:cs="Times New Roman"/>
                <w:b/>
                <w:color w:val="000000" w:themeColor="text1"/>
                <w:sz w:val="28"/>
                <w:szCs w:val="28"/>
              </w:rPr>
              <w:t>10. Constatările expertizei juridice</w:t>
            </w:r>
          </w:p>
        </w:tc>
      </w:tr>
      <w:tr w:rsidR="00234A2D" w:rsidRPr="00234A2D" w14:paraId="5273B8B5" w14:textId="77777777" w:rsidTr="00CF5D35">
        <w:tc>
          <w:tcPr>
            <w:tcW w:w="9473" w:type="dxa"/>
          </w:tcPr>
          <w:p w14:paraId="05BD83BE" w14:textId="0E2E6620" w:rsidR="00234A2D" w:rsidRPr="00234A2D" w:rsidRDefault="00234A2D" w:rsidP="007539A5">
            <w:pPr>
              <w:spacing w:after="0" w:line="276" w:lineRule="auto"/>
              <w:ind w:left="0"/>
              <w:jc w:val="both"/>
              <w:rPr>
                <w:rFonts w:cs="Times New Roman"/>
                <w:color w:val="000000" w:themeColor="text1"/>
                <w:sz w:val="28"/>
                <w:szCs w:val="28"/>
              </w:rPr>
            </w:pPr>
            <w:r w:rsidRPr="00234A2D">
              <w:rPr>
                <w:rFonts w:cs="Times New Roman"/>
                <w:color w:val="000000" w:themeColor="text1"/>
                <w:sz w:val="28"/>
                <w:szCs w:val="28"/>
              </w:rPr>
              <w:t>Informația referitoare la concluziile expertizei privind compatibilitatea proiectului de lege cu alte acte normative în vigoare, precum și respectarea normelor de tehnică legislativă va fi inclusă în sinteza obiecțiilor și propunerilor/recomandărilor la proiectul de lege vizat.</w:t>
            </w:r>
          </w:p>
        </w:tc>
      </w:tr>
    </w:tbl>
    <w:p w14:paraId="26265615" w14:textId="77777777" w:rsidR="00A95EEA" w:rsidRPr="0071418B" w:rsidRDefault="00A95EEA" w:rsidP="00424739">
      <w:pPr>
        <w:pStyle w:val="NoSpacing"/>
        <w:spacing w:line="276" w:lineRule="auto"/>
        <w:jc w:val="right"/>
        <w:rPr>
          <w:rFonts w:ascii="Georgia" w:hAnsi="Georgia"/>
          <w:b/>
          <w:bCs/>
          <w:sz w:val="27"/>
          <w:szCs w:val="27"/>
          <w:lang w:val="ro-RO"/>
        </w:rPr>
      </w:pPr>
    </w:p>
    <w:p w14:paraId="3C7EAF54" w14:textId="77777777" w:rsidR="00A2102D" w:rsidRDefault="00A2102D" w:rsidP="00424739">
      <w:pPr>
        <w:pStyle w:val="NoSpacing"/>
        <w:spacing w:line="276" w:lineRule="auto"/>
        <w:jc w:val="right"/>
        <w:rPr>
          <w:rFonts w:ascii="Georgia" w:hAnsi="Georgia"/>
          <w:b/>
          <w:bCs/>
          <w:sz w:val="28"/>
          <w:szCs w:val="28"/>
          <w:lang w:val="ro-RO"/>
        </w:rPr>
      </w:pPr>
    </w:p>
    <w:p w14:paraId="0E3FDB55" w14:textId="77777777" w:rsidR="0006008F" w:rsidRDefault="0006008F" w:rsidP="0006008F">
      <w:pPr>
        <w:pStyle w:val="NoSpacing"/>
        <w:spacing w:line="276" w:lineRule="auto"/>
        <w:jc w:val="right"/>
        <w:rPr>
          <w:rFonts w:ascii="Georgia" w:hAnsi="Georgia"/>
          <w:b/>
          <w:bCs/>
          <w:sz w:val="28"/>
          <w:szCs w:val="28"/>
          <w:lang w:val="ro-RO"/>
        </w:rPr>
      </w:pPr>
      <w:r w:rsidRPr="003C1F1B">
        <w:rPr>
          <w:rFonts w:ascii="Georgia" w:hAnsi="Georgia"/>
          <w:b/>
          <w:bCs/>
          <w:sz w:val="28"/>
          <w:szCs w:val="28"/>
          <w:lang w:val="ro-RO"/>
        </w:rPr>
        <w:t>Vladimir BOLEA</w:t>
      </w:r>
    </w:p>
    <w:p w14:paraId="6C673F20" w14:textId="43BED472" w:rsidR="00424739" w:rsidRPr="00234A2D" w:rsidRDefault="0006008F" w:rsidP="0006008F">
      <w:pPr>
        <w:pStyle w:val="NoSpacing"/>
        <w:spacing w:line="276" w:lineRule="auto"/>
        <w:jc w:val="right"/>
        <w:rPr>
          <w:rFonts w:ascii="Georgia" w:hAnsi="Georgia"/>
          <w:b/>
          <w:bCs/>
          <w:sz w:val="28"/>
          <w:szCs w:val="28"/>
          <w:lang w:val="ro-RO"/>
        </w:rPr>
      </w:pPr>
      <w:r w:rsidRPr="003C1F1B">
        <w:rPr>
          <w:rFonts w:ascii="Georgia" w:hAnsi="Georgia"/>
          <w:b/>
          <w:bCs/>
          <w:sz w:val="28"/>
          <w:szCs w:val="28"/>
          <w:lang w:val="ro-RO"/>
        </w:rPr>
        <w:t>Deputat</w:t>
      </w:r>
      <w:r w:rsidRPr="00234A2D">
        <w:rPr>
          <w:rFonts w:ascii="Georgia" w:hAnsi="Georgia"/>
          <w:b/>
          <w:bCs/>
          <w:sz w:val="28"/>
          <w:szCs w:val="28"/>
          <w:lang w:val="ro-RO"/>
        </w:rPr>
        <w:t xml:space="preserve"> </w:t>
      </w:r>
      <w:permEnd w:id="53244221"/>
    </w:p>
    <w:sectPr w:rsidR="00424739" w:rsidRPr="00234A2D" w:rsidSect="007C7A42">
      <w:type w:val="continuous"/>
      <w:pgSz w:w="11906" w:h="16838" w:code="9"/>
      <w:pgMar w:top="851" w:right="1021" w:bottom="851" w:left="851" w:header="851" w:footer="455"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845F1CC" w14:textId="77777777" w:rsidR="00362D73" w:rsidRPr="00150C8A" w:rsidRDefault="00362D73" w:rsidP="00764062">
      <w:r w:rsidRPr="00150C8A">
        <w:separator/>
      </w:r>
    </w:p>
  </w:endnote>
  <w:endnote w:type="continuationSeparator" w:id="0">
    <w:p w14:paraId="55E54231" w14:textId="77777777" w:rsidR="00362D73" w:rsidRPr="00150C8A" w:rsidRDefault="00362D73" w:rsidP="00764062">
      <w:r w:rsidRPr="00150C8A">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Georgia">
    <w:panose1 w:val="02040502050405020303"/>
    <w:charset w:val="CC"/>
    <w:family w:val="roman"/>
    <w:pitch w:val="variable"/>
    <w:sig w:usb0="00000287" w:usb1="00000000" w:usb2="00000000" w:usb3="00000000" w:csb0="0000009F" w:csb1="00000000"/>
  </w:font>
  <w:font w:name="Calibri">
    <w:panose1 w:val="020F0502020204030204"/>
    <w:charset w:val="CC"/>
    <w:family w:val="swiss"/>
    <w:pitch w:val="variable"/>
    <w:sig w:usb0="E0002E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CC"/>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73268189"/>
      <w:docPartObj>
        <w:docPartGallery w:val="Page Numbers (Bottom of Page)"/>
        <w:docPartUnique/>
      </w:docPartObj>
    </w:sdtPr>
    <w:sdtEndPr>
      <w:rPr>
        <w:noProof/>
      </w:rPr>
    </w:sdtEndPr>
    <w:sdtContent>
      <w:p w14:paraId="45003093" w14:textId="676A04DD" w:rsidR="00B07676" w:rsidRDefault="00B07676">
        <w:pPr>
          <w:pStyle w:val="Footer"/>
          <w:jc w:val="right"/>
        </w:pPr>
        <w:r>
          <w:fldChar w:fldCharType="begin"/>
        </w:r>
        <w:r>
          <w:instrText xml:space="preserve"> PAGE   \* MERGEFORMAT </w:instrText>
        </w:r>
        <w:r>
          <w:fldChar w:fldCharType="separate"/>
        </w:r>
        <w:r w:rsidR="00114B6B">
          <w:rPr>
            <w:noProof/>
          </w:rPr>
          <w:t>9</w:t>
        </w:r>
        <w:r>
          <w:rPr>
            <w:noProof/>
          </w:rPr>
          <w:fldChar w:fldCharType="end"/>
        </w:r>
      </w:p>
    </w:sdtContent>
  </w:sdt>
  <w:p w14:paraId="33544089" w14:textId="77777777" w:rsidR="00B07676" w:rsidRDefault="00B0767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7EF907" w14:textId="77777777" w:rsidR="00B07676" w:rsidRPr="00416C17" w:rsidRDefault="00B07676" w:rsidP="007C7A42">
    <w:pPr>
      <w:pStyle w:val="Footer"/>
      <w:ind w:left="851"/>
      <w:rPr>
        <w:lang w:val="ro-RO"/>
      </w:rPr>
    </w:pPr>
    <w:r w:rsidRPr="00416C17">
      <w:rPr>
        <w:noProof/>
      </w:rPr>
      <mc:AlternateContent>
        <mc:Choice Requires="wps">
          <w:drawing>
            <wp:anchor distT="0" distB="0" distL="114300" distR="114300" simplePos="0" relativeHeight="251669504" behindDoc="0" locked="0" layoutInCell="1" allowOverlap="1" wp14:anchorId="33B8B590" wp14:editId="501A1E24">
              <wp:simplePos x="0" y="0"/>
              <wp:positionH relativeFrom="page">
                <wp:posOffset>1090295</wp:posOffset>
              </wp:positionH>
              <wp:positionV relativeFrom="page">
                <wp:posOffset>9965373</wp:posOffset>
              </wp:positionV>
              <wp:extent cx="5724525" cy="0"/>
              <wp:effectExtent l="0" t="0" r="28575" b="19050"/>
              <wp:wrapNone/>
              <wp:docPr id="75" name="Straight Connector 75"/>
              <wp:cNvGraphicFramePr/>
              <a:graphic xmlns:a="http://schemas.openxmlformats.org/drawingml/2006/main">
                <a:graphicData uri="http://schemas.microsoft.com/office/word/2010/wordprocessingShape">
                  <wps:wsp>
                    <wps:cNvCnPr/>
                    <wps:spPr>
                      <a:xfrm>
                        <a:off x="0" y="0"/>
                        <a:ext cx="5724525" cy="0"/>
                      </a:xfrm>
                      <a:prstGeom prst="line">
                        <a:avLst/>
                      </a:prstGeom>
                      <a:ln w="9525">
                        <a:solidFill>
                          <a:schemeClr val="bg1">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04844FC" id="Straight Connector 75" o:spid="_x0000_s1026" style="position:absolute;z-index:2516695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 from="85.85pt,784.7pt" to="536.6pt,78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" strokecolor="#7f7f7f [1612]">
              <v:stroke joinstyle="miter"/>
              <w10:wrap anchorx="page" anchory="page"/>
            </v:line>
          </w:pict>
        </mc:Fallback>
      </mc:AlternateContent>
    </w:r>
  </w:p>
  <w:p w14:paraId="33246B45" w14:textId="77777777" w:rsidR="00B07676" w:rsidRPr="00416C17" w:rsidRDefault="00B07676" w:rsidP="00416C17">
    <w:pPr>
      <w:pStyle w:val="Footer"/>
      <w:tabs>
        <w:tab w:val="clear" w:pos="7027"/>
        <w:tab w:val="clear" w:pos="9689"/>
        <w:tab w:val="right" w:pos="9883"/>
      </w:tabs>
      <w:ind w:left="851"/>
      <w:rPr>
        <w:lang w:val="ro-RO"/>
      </w:rPr>
    </w:pPr>
    <w:r w:rsidRPr="00416C17">
      <w:rPr>
        <w:lang w:val="ro-RO"/>
      </w:rPr>
      <w:t>Republica Moldova, MD-20</w:t>
    </w:r>
    <w:r>
      <w:rPr>
        <w:lang w:val="ro-RO"/>
      </w:rPr>
      <w:t>04</w:t>
    </w:r>
    <w:r w:rsidRPr="00416C17">
      <w:rPr>
        <w:lang w:val="ro-RO"/>
      </w:rPr>
      <w:t>, Chişinău</w:t>
    </w:r>
    <w:r w:rsidRPr="00416C17">
      <w:rPr>
        <w:lang w:val="ro-RO"/>
      </w:rPr>
      <w:tab/>
      <w:t>info@parlament.md</w:t>
    </w:r>
  </w:p>
  <w:p w14:paraId="1733F4DC" w14:textId="77777777" w:rsidR="00B07676" w:rsidRPr="00416C17" w:rsidRDefault="00B07676" w:rsidP="00416C17">
    <w:pPr>
      <w:pStyle w:val="Footer"/>
      <w:tabs>
        <w:tab w:val="clear" w:pos="7027"/>
        <w:tab w:val="clear" w:pos="9689"/>
        <w:tab w:val="right" w:pos="9883"/>
      </w:tabs>
      <w:ind w:left="851"/>
      <w:rPr>
        <w:lang w:val="ro-RO"/>
      </w:rPr>
    </w:pPr>
    <w:r w:rsidRPr="00416C17">
      <w:rPr>
        <w:lang w:val="ro-RO"/>
      </w:rPr>
      <w:t>Bd. Ştefan cel Mare şi Sfânt 105</w:t>
    </w:r>
    <w:r w:rsidRPr="00416C17">
      <w:rPr>
        <w:lang w:val="ro-RO"/>
      </w:rPr>
      <w:tab/>
      <w:t>www.parlament.md</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951682E" w14:textId="77777777" w:rsidR="00362D73" w:rsidRPr="00150C8A" w:rsidRDefault="00362D73" w:rsidP="00764062">
      <w:r w:rsidRPr="00150C8A">
        <w:separator/>
      </w:r>
    </w:p>
  </w:footnote>
  <w:footnote w:type="continuationSeparator" w:id="0">
    <w:p w14:paraId="359B99B6" w14:textId="77777777" w:rsidR="00362D73" w:rsidRPr="00150C8A" w:rsidRDefault="00362D73" w:rsidP="00764062">
      <w:r w:rsidRPr="00150C8A">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EEDEF0" w14:textId="77777777" w:rsidR="00B07676" w:rsidRPr="00764062" w:rsidRDefault="00B07676" w:rsidP="00764062">
    <w:pPr>
      <w:pStyle w:val="Header"/>
    </w:pPr>
    <w:r>
      <w:rPr>
        <w:noProof/>
      </w:rPr>
      <w:drawing>
        <wp:anchor distT="0" distB="0" distL="114300" distR="114300" simplePos="0" relativeHeight="251671552" behindDoc="0" locked="0" layoutInCell="1" allowOverlap="1" wp14:anchorId="4C39B1EF" wp14:editId="5C6BEEE5">
          <wp:simplePos x="0" y="0"/>
          <wp:positionH relativeFrom="page">
            <wp:posOffset>452120</wp:posOffset>
          </wp:positionH>
          <wp:positionV relativeFrom="page">
            <wp:posOffset>532420</wp:posOffset>
          </wp:positionV>
          <wp:extent cx="1785999" cy="567981"/>
          <wp:effectExtent l="0" t="0" r="5080" b="38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RO.emf"/>
                  <pic:cNvPicPr/>
                </pic:nvPicPr>
                <pic:blipFill>
                  <a:blip r:embed="rId1">
                    <a:extLst>
                      <a:ext uri="{28A0092B-C50C-407E-A947-70E740481C1C}">
                        <a14:useLocalDpi xmlns:a14="http://schemas.microsoft.com/office/drawing/2010/main" val="0"/>
                      </a:ext>
                    </a:extLst>
                  </a:blip>
                  <a:stretch>
                    <a:fillRect/>
                  </a:stretch>
                </pic:blipFill>
                <pic:spPr>
                  <a:xfrm>
                    <a:off x="0" y="0"/>
                    <a:ext cx="1785999" cy="567981"/>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793BA7"/>
    <w:multiLevelType w:val="hybridMultilevel"/>
    <w:tmpl w:val="7DEC5DD0"/>
    <w:lvl w:ilvl="0" w:tplc="6FDCC62A">
      <w:start w:val="1"/>
      <w:numFmt w:val="lowerLetter"/>
      <w:lvlText w:val="%1)"/>
      <w:lvlJc w:val="left"/>
      <w:pPr>
        <w:ind w:left="1571" w:hanging="360"/>
      </w:pPr>
      <w:rPr>
        <w:b/>
        <w:bCs/>
        <w:color w:val="auto"/>
      </w:rPr>
    </w:lvl>
    <w:lvl w:ilvl="1" w:tplc="08090019" w:tentative="1">
      <w:start w:val="1"/>
      <w:numFmt w:val="lowerLetter"/>
      <w:lvlText w:val="%2."/>
      <w:lvlJc w:val="left"/>
      <w:pPr>
        <w:ind w:left="2291" w:hanging="360"/>
      </w:pPr>
    </w:lvl>
    <w:lvl w:ilvl="2" w:tplc="0809001B" w:tentative="1">
      <w:start w:val="1"/>
      <w:numFmt w:val="lowerRoman"/>
      <w:lvlText w:val="%3."/>
      <w:lvlJc w:val="right"/>
      <w:pPr>
        <w:ind w:left="3011" w:hanging="180"/>
      </w:pPr>
    </w:lvl>
    <w:lvl w:ilvl="3" w:tplc="0809000F" w:tentative="1">
      <w:start w:val="1"/>
      <w:numFmt w:val="decimal"/>
      <w:lvlText w:val="%4."/>
      <w:lvlJc w:val="left"/>
      <w:pPr>
        <w:ind w:left="3731" w:hanging="360"/>
      </w:pPr>
    </w:lvl>
    <w:lvl w:ilvl="4" w:tplc="08090019" w:tentative="1">
      <w:start w:val="1"/>
      <w:numFmt w:val="lowerLetter"/>
      <w:lvlText w:val="%5."/>
      <w:lvlJc w:val="left"/>
      <w:pPr>
        <w:ind w:left="4451" w:hanging="360"/>
      </w:pPr>
    </w:lvl>
    <w:lvl w:ilvl="5" w:tplc="0809001B" w:tentative="1">
      <w:start w:val="1"/>
      <w:numFmt w:val="lowerRoman"/>
      <w:lvlText w:val="%6."/>
      <w:lvlJc w:val="right"/>
      <w:pPr>
        <w:ind w:left="5171" w:hanging="180"/>
      </w:pPr>
    </w:lvl>
    <w:lvl w:ilvl="6" w:tplc="0809000F" w:tentative="1">
      <w:start w:val="1"/>
      <w:numFmt w:val="decimal"/>
      <w:lvlText w:val="%7."/>
      <w:lvlJc w:val="left"/>
      <w:pPr>
        <w:ind w:left="5891" w:hanging="360"/>
      </w:pPr>
    </w:lvl>
    <w:lvl w:ilvl="7" w:tplc="08090019" w:tentative="1">
      <w:start w:val="1"/>
      <w:numFmt w:val="lowerLetter"/>
      <w:lvlText w:val="%8."/>
      <w:lvlJc w:val="left"/>
      <w:pPr>
        <w:ind w:left="6611" w:hanging="360"/>
      </w:pPr>
    </w:lvl>
    <w:lvl w:ilvl="8" w:tplc="0809001B" w:tentative="1">
      <w:start w:val="1"/>
      <w:numFmt w:val="lowerRoman"/>
      <w:lvlText w:val="%9."/>
      <w:lvlJc w:val="right"/>
      <w:pPr>
        <w:ind w:left="7331" w:hanging="180"/>
      </w:pPr>
    </w:lvl>
  </w:abstractNum>
  <w:abstractNum w:abstractNumId="1" w15:restartNumberingAfterBreak="0">
    <w:nsid w:val="09006E8C"/>
    <w:multiLevelType w:val="hybridMultilevel"/>
    <w:tmpl w:val="0240886C"/>
    <w:lvl w:ilvl="0" w:tplc="31B092D2">
      <w:start w:val="1"/>
      <w:numFmt w:val="bullet"/>
      <w:lvlText w:val="-"/>
      <w:lvlJc w:val="left"/>
      <w:pPr>
        <w:ind w:left="1778" w:hanging="360"/>
      </w:pPr>
      <w:rPr>
        <w:rFonts w:ascii="Georgia" w:eastAsiaTheme="minorHAnsi" w:hAnsi="Georgia" w:cs="Calibri Light" w:hint="default"/>
      </w:rPr>
    </w:lvl>
    <w:lvl w:ilvl="1" w:tplc="08180003" w:tentative="1">
      <w:start w:val="1"/>
      <w:numFmt w:val="bullet"/>
      <w:lvlText w:val="o"/>
      <w:lvlJc w:val="left"/>
      <w:pPr>
        <w:ind w:left="2498" w:hanging="360"/>
      </w:pPr>
      <w:rPr>
        <w:rFonts w:ascii="Courier New" w:hAnsi="Courier New" w:cs="Courier New" w:hint="default"/>
      </w:rPr>
    </w:lvl>
    <w:lvl w:ilvl="2" w:tplc="08180005" w:tentative="1">
      <w:start w:val="1"/>
      <w:numFmt w:val="bullet"/>
      <w:lvlText w:val=""/>
      <w:lvlJc w:val="left"/>
      <w:pPr>
        <w:ind w:left="3218" w:hanging="360"/>
      </w:pPr>
      <w:rPr>
        <w:rFonts w:ascii="Wingdings" w:hAnsi="Wingdings" w:hint="default"/>
      </w:rPr>
    </w:lvl>
    <w:lvl w:ilvl="3" w:tplc="08180001" w:tentative="1">
      <w:start w:val="1"/>
      <w:numFmt w:val="bullet"/>
      <w:lvlText w:val=""/>
      <w:lvlJc w:val="left"/>
      <w:pPr>
        <w:ind w:left="3938" w:hanging="360"/>
      </w:pPr>
      <w:rPr>
        <w:rFonts w:ascii="Symbol" w:hAnsi="Symbol" w:hint="default"/>
      </w:rPr>
    </w:lvl>
    <w:lvl w:ilvl="4" w:tplc="08180003" w:tentative="1">
      <w:start w:val="1"/>
      <w:numFmt w:val="bullet"/>
      <w:lvlText w:val="o"/>
      <w:lvlJc w:val="left"/>
      <w:pPr>
        <w:ind w:left="4658" w:hanging="360"/>
      </w:pPr>
      <w:rPr>
        <w:rFonts w:ascii="Courier New" w:hAnsi="Courier New" w:cs="Courier New" w:hint="default"/>
      </w:rPr>
    </w:lvl>
    <w:lvl w:ilvl="5" w:tplc="08180005" w:tentative="1">
      <w:start w:val="1"/>
      <w:numFmt w:val="bullet"/>
      <w:lvlText w:val=""/>
      <w:lvlJc w:val="left"/>
      <w:pPr>
        <w:ind w:left="5378" w:hanging="360"/>
      </w:pPr>
      <w:rPr>
        <w:rFonts w:ascii="Wingdings" w:hAnsi="Wingdings" w:hint="default"/>
      </w:rPr>
    </w:lvl>
    <w:lvl w:ilvl="6" w:tplc="08180001" w:tentative="1">
      <w:start w:val="1"/>
      <w:numFmt w:val="bullet"/>
      <w:lvlText w:val=""/>
      <w:lvlJc w:val="left"/>
      <w:pPr>
        <w:ind w:left="6098" w:hanging="360"/>
      </w:pPr>
      <w:rPr>
        <w:rFonts w:ascii="Symbol" w:hAnsi="Symbol" w:hint="default"/>
      </w:rPr>
    </w:lvl>
    <w:lvl w:ilvl="7" w:tplc="08180003" w:tentative="1">
      <w:start w:val="1"/>
      <w:numFmt w:val="bullet"/>
      <w:lvlText w:val="o"/>
      <w:lvlJc w:val="left"/>
      <w:pPr>
        <w:ind w:left="6818" w:hanging="360"/>
      </w:pPr>
      <w:rPr>
        <w:rFonts w:ascii="Courier New" w:hAnsi="Courier New" w:cs="Courier New" w:hint="default"/>
      </w:rPr>
    </w:lvl>
    <w:lvl w:ilvl="8" w:tplc="08180005" w:tentative="1">
      <w:start w:val="1"/>
      <w:numFmt w:val="bullet"/>
      <w:lvlText w:val=""/>
      <w:lvlJc w:val="left"/>
      <w:pPr>
        <w:ind w:left="7538" w:hanging="360"/>
      </w:pPr>
      <w:rPr>
        <w:rFonts w:ascii="Wingdings" w:hAnsi="Wingdings" w:hint="default"/>
      </w:rPr>
    </w:lvl>
  </w:abstractNum>
  <w:abstractNum w:abstractNumId="2" w15:restartNumberingAfterBreak="0">
    <w:nsid w:val="0DA46CA5"/>
    <w:multiLevelType w:val="hybridMultilevel"/>
    <w:tmpl w:val="94E459D0"/>
    <w:lvl w:ilvl="0" w:tplc="2B68C29C">
      <w:start w:val="2"/>
      <w:numFmt w:val="bullet"/>
      <w:lvlText w:val="-"/>
      <w:lvlJc w:val="left"/>
      <w:pPr>
        <w:ind w:left="720" w:hanging="360"/>
      </w:pPr>
      <w:rPr>
        <w:rFonts w:ascii="Georgia" w:eastAsiaTheme="minorHAnsi" w:hAnsi="Georgia" w:cs="Times New Roman" w:hint="default"/>
        <w:i/>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F9450EA"/>
    <w:multiLevelType w:val="hybridMultilevel"/>
    <w:tmpl w:val="A2181BDC"/>
    <w:lvl w:ilvl="0" w:tplc="41862474">
      <w:start w:val="1"/>
      <w:numFmt w:val="decimal"/>
      <w:lvlText w:val="%1."/>
      <w:lvlJc w:val="left"/>
      <w:pPr>
        <w:ind w:left="1632" w:hanging="360"/>
      </w:pPr>
      <w:rPr>
        <w:rFonts w:hint="default"/>
        <w:b/>
        <w:bCs/>
      </w:rPr>
    </w:lvl>
    <w:lvl w:ilvl="1" w:tplc="04090019">
      <w:start w:val="1"/>
      <w:numFmt w:val="lowerLetter"/>
      <w:lvlText w:val="%2."/>
      <w:lvlJc w:val="left"/>
      <w:pPr>
        <w:ind w:left="2352" w:hanging="360"/>
      </w:pPr>
    </w:lvl>
    <w:lvl w:ilvl="2" w:tplc="0409001B" w:tentative="1">
      <w:start w:val="1"/>
      <w:numFmt w:val="lowerRoman"/>
      <w:lvlText w:val="%3."/>
      <w:lvlJc w:val="right"/>
      <w:pPr>
        <w:ind w:left="3072" w:hanging="180"/>
      </w:pPr>
    </w:lvl>
    <w:lvl w:ilvl="3" w:tplc="0409000F" w:tentative="1">
      <w:start w:val="1"/>
      <w:numFmt w:val="decimal"/>
      <w:lvlText w:val="%4."/>
      <w:lvlJc w:val="left"/>
      <w:pPr>
        <w:ind w:left="3792" w:hanging="360"/>
      </w:pPr>
    </w:lvl>
    <w:lvl w:ilvl="4" w:tplc="04090019" w:tentative="1">
      <w:start w:val="1"/>
      <w:numFmt w:val="lowerLetter"/>
      <w:lvlText w:val="%5."/>
      <w:lvlJc w:val="left"/>
      <w:pPr>
        <w:ind w:left="4512" w:hanging="360"/>
      </w:pPr>
    </w:lvl>
    <w:lvl w:ilvl="5" w:tplc="0409001B" w:tentative="1">
      <w:start w:val="1"/>
      <w:numFmt w:val="lowerRoman"/>
      <w:lvlText w:val="%6."/>
      <w:lvlJc w:val="right"/>
      <w:pPr>
        <w:ind w:left="5232" w:hanging="180"/>
      </w:pPr>
    </w:lvl>
    <w:lvl w:ilvl="6" w:tplc="0409000F" w:tentative="1">
      <w:start w:val="1"/>
      <w:numFmt w:val="decimal"/>
      <w:lvlText w:val="%7."/>
      <w:lvlJc w:val="left"/>
      <w:pPr>
        <w:ind w:left="5952" w:hanging="360"/>
      </w:pPr>
    </w:lvl>
    <w:lvl w:ilvl="7" w:tplc="04090019" w:tentative="1">
      <w:start w:val="1"/>
      <w:numFmt w:val="lowerLetter"/>
      <w:lvlText w:val="%8."/>
      <w:lvlJc w:val="left"/>
      <w:pPr>
        <w:ind w:left="6672" w:hanging="360"/>
      </w:pPr>
    </w:lvl>
    <w:lvl w:ilvl="8" w:tplc="0409001B" w:tentative="1">
      <w:start w:val="1"/>
      <w:numFmt w:val="lowerRoman"/>
      <w:lvlText w:val="%9."/>
      <w:lvlJc w:val="right"/>
      <w:pPr>
        <w:ind w:left="7392" w:hanging="180"/>
      </w:pPr>
    </w:lvl>
  </w:abstractNum>
  <w:abstractNum w:abstractNumId="4" w15:restartNumberingAfterBreak="0">
    <w:nsid w:val="13A67BD1"/>
    <w:multiLevelType w:val="hybridMultilevel"/>
    <w:tmpl w:val="9ACAD532"/>
    <w:lvl w:ilvl="0" w:tplc="E09683A0">
      <w:start w:val="1"/>
      <w:numFmt w:val="bullet"/>
      <w:lvlText w:val="-"/>
      <w:lvlJc w:val="left"/>
      <w:pPr>
        <w:ind w:left="360" w:hanging="360"/>
      </w:pPr>
      <w:rPr>
        <w:rFonts w:ascii="Times New Roman" w:eastAsiaTheme="minorHAnsi" w:hAnsi="Times New Roman" w:cs="Times New Roman" w:hint="default"/>
        <w:sz w:val="24"/>
      </w:rPr>
    </w:lvl>
    <w:lvl w:ilvl="1" w:tplc="04180003" w:tentative="1">
      <w:start w:val="1"/>
      <w:numFmt w:val="bullet"/>
      <w:lvlText w:val="o"/>
      <w:lvlJc w:val="left"/>
      <w:pPr>
        <w:ind w:left="1080" w:hanging="360"/>
      </w:pPr>
      <w:rPr>
        <w:rFonts w:ascii="Courier New" w:hAnsi="Courier New" w:cs="Courier New" w:hint="default"/>
      </w:rPr>
    </w:lvl>
    <w:lvl w:ilvl="2" w:tplc="04180005" w:tentative="1">
      <w:start w:val="1"/>
      <w:numFmt w:val="bullet"/>
      <w:lvlText w:val=""/>
      <w:lvlJc w:val="left"/>
      <w:pPr>
        <w:ind w:left="1800" w:hanging="360"/>
      </w:pPr>
      <w:rPr>
        <w:rFonts w:ascii="Wingdings" w:hAnsi="Wingdings" w:hint="default"/>
      </w:rPr>
    </w:lvl>
    <w:lvl w:ilvl="3" w:tplc="04180001" w:tentative="1">
      <w:start w:val="1"/>
      <w:numFmt w:val="bullet"/>
      <w:lvlText w:val=""/>
      <w:lvlJc w:val="left"/>
      <w:pPr>
        <w:ind w:left="2520" w:hanging="360"/>
      </w:pPr>
      <w:rPr>
        <w:rFonts w:ascii="Symbol" w:hAnsi="Symbol" w:hint="default"/>
      </w:rPr>
    </w:lvl>
    <w:lvl w:ilvl="4" w:tplc="04180003" w:tentative="1">
      <w:start w:val="1"/>
      <w:numFmt w:val="bullet"/>
      <w:lvlText w:val="o"/>
      <w:lvlJc w:val="left"/>
      <w:pPr>
        <w:ind w:left="3240" w:hanging="360"/>
      </w:pPr>
      <w:rPr>
        <w:rFonts w:ascii="Courier New" w:hAnsi="Courier New" w:cs="Courier New" w:hint="default"/>
      </w:rPr>
    </w:lvl>
    <w:lvl w:ilvl="5" w:tplc="04180005" w:tentative="1">
      <w:start w:val="1"/>
      <w:numFmt w:val="bullet"/>
      <w:lvlText w:val=""/>
      <w:lvlJc w:val="left"/>
      <w:pPr>
        <w:ind w:left="3960" w:hanging="360"/>
      </w:pPr>
      <w:rPr>
        <w:rFonts w:ascii="Wingdings" w:hAnsi="Wingdings" w:hint="default"/>
      </w:rPr>
    </w:lvl>
    <w:lvl w:ilvl="6" w:tplc="04180001" w:tentative="1">
      <w:start w:val="1"/>
      <w:numFmt w:val="bullet"/>
      <w:lvlText w:val=""/>
      <w:lvlJc w:val="left"/>
      <w:pPr>
        <w:ind w:left="4680" w:hanging="360"/>
      </w:pPr>
      <w:rPr>
        <w:rFonts w:ascii="Symbol" w:hAnsi="Symbol" w:hint="default"/>
      </w:rPr>
    </w:lvl>
    <w:lvl w:ilvl="7" w:tplc="04180003" w:tentative="1">
      <w:start w:val="1"/>
      <w:numFmt w:val="bullet"/>
      <w:lvlText w:val="o"/>
      <w:lvlJc w:val="left"/>
      <w:pPr>
        <w:ind w:left="5400" w:hanging="360"/>
      </w:pPr>
      <w:rPr>
        <w:rFonts w:ascii="Courier New" w:hAnsi="Courier New" w:cs="Courier New" w:hint="default"/>
      </w:rPr>
    </w:lvl>
    <w:lvl w:ilvl="8" w:tplc="04180005" w:tentative="1">
      <w:start w:val="1"/>
      <w:numFmt w:val="bullet"/>
      <w:lvlText w:val=""/>
      <w:lvlJc w:val="left"/>
      <w:pPr>
        <w:ind w:left="6120" w:hanging="360"/>
      </w:pPr>
      <w:rPr>
        <w:rFonts w:ascii="Wingdings" w:hAnsi="Wingdings" w:hint="default"/>
      </w:rPr>
    </w:lvl>
  </w:abstractNum>
  <w:abstractNum w:abstractNumId="5" w15:restartNumberingAfterBreak="0">
    <w:nsid w:val="18982F4C"/>
    <w:multiLevelType w:val="hybridMultilevel"/>
    <w:tmpl w:val="0748924C"/>
    <w:lvl w:ilvl="0" w:tplc="A9269960">
      <w:start w:val="1"/>
      <w:numFmt w:val="decimal"/>
      <w:lvlText w:val="%1."/>
      <w:lvlJc w:val="left"/>
      <w:pPr>
        <w:ind w:left="620" w:hanging="360"/>
      </w:pPr>
      <w:rPr>
        <w:i w:val="0"/>
      </w:rPr>
    </w:lvl>
    <w:lvl w:ilvl="1" w:tplc="08090019" w:tentative="1">
      <w:start w:val="1"/>
      <w:numFmt w:val="lowerLetter"/>
      <w:lvlText w:val="%2."/>
      <w:lvlJc w:val="left"/>
      <w:pPr>
        <w:ind w:left="1340" w:hanging="360"/>
      </w:pPr>
    </w:lvl>
    <w:lvl w:ilvl="2" w:tplc="0809001B" w:tentative="1">
      <w:start w:val="1"/>
      <w:numFmt w:val="lowerRoman"/>
      <w:lvlText w:val="%3."/>
      <w:lvlJc w:val="right"/>
      <w:pPr>
        <w:ind w:left="2060" w:hanging="180"/>
      </w:pPr>
    </w:lvl>
    <w:lvl w:ilvl="3" w:tplc="0809000F" w:tentative="1">
      <w:start w:val="1"/>
      <w:numFmt w:val="decimal"/>
      <w:lvlText w:val="%4."/>
      <w:lvlJc w:val="left"/>
      <w:pPr>
        <w:ind w:left="2780" w:hanging="360"/>
      </w:pPr>
    </w:lvl>
    <w:lvl w:ilvl="4" w:tplc="08090019" w:tentative="1">
      <w:start w:val="1"/>
      <w:numFmt w:val="lowerLetter"/>
      <w:lvlText w:val="%5."/>
      <w:lvlJc w:val="left"/>
      <w:pPr>
        <w:ind w:left="3500" w:hanging="360"/>
      </w:pPr>
    </w:lvl>
    <w:lvl w:ilvl="5" w:tplc="0809001B" w:tentative="1">
      <w:start w:val="1"/>
      <w:numFmt w:val="lowerRoman"/>
      <w:lvlText w:val="%6."/>
      <w:lvlJc w:val="right"/>
      <w:pPr>
        <w:ind w:left="4220" w:hanging="180"/>
      </w:pPr>
    </w:lvl>
    <w:lvl w:ilvl="6" w:tplc="0809000F" w:tentative="1">
      <w:start w:val="1"/>
      <w:numFmt w:val="decimal"/>
      <w:lvlText w:val="%7."/>
      <w:lvlJc w:val="left"/>
      <w:pPr>
        <w:ind w:left="4940" w:hanging="360"/>
      </w:pPr>
    </w:lvl>
    <w:lvl w:ilvl="7" w:tplc="08090019" w:tentative="1">
      <w:start w:val="1"/>
      <w:numFmt w:val="lowerLetter"/>
      <w:lvlText w:val="%8."/>
      <w:lvlJc w:val="left"/>
      <w:pPr>
        <w:ind w:left="5660" w:hanging="360"/>
      </w:pPr>
    </w:lvl>
    <w:lvl w:ilvl="8" w:tplc="0809001B" w:tentative="1">
      <w:start w:val="1"/>
      <w:numFmt w:val="lowerRoman"/>
      <w:lvlText w:val="%9."/>
      <w:lvlJc w:val="right"/>
      <w:pPr>
        <w:ind w:left="6380" w:hanging="180"/>
      </w:pPr>
    </w:lvl>
  </w:abstractNum>
  <w:abstractNum w:abstractNumId="6" w15:restartNumberingAfterBreak="0">
    <w:nsid w:val="1B9A1017"/>
    <w:multiLevelType w:val="hybridMultilevel"/>
    <w:tmpl w:val="4FB6666E"/>
    <w:lvl w:ilvl="0" w:tplc="5E404DB4">
      <w:start w:val="1"/>
      <w:numFmt w:val="decimal"/>
      <w:lvlText w:val="%1."/>
      <w:lvlJc w:val="left"/>
      <w:pPr>
        <w:ind w:left="1778" w:hanging="360"/>
      </w:pPr>
      <w:rPr>
        <w:rFonts w:hint="default"/>
        <w:b/>
      </w:rPr>
    </w:lvl>
    <w:lvl w:ilvl="1" w:tplc="08180019" w:tentative="1">
      <w:start w:val="1"/>
      <w:numFmt w:val="lowerLetter"/>
      <w:lvlText w:val="%2."/>
      <w:lvlJc w:val="left"/>
      <w:pPr>
        <w:ind w:left="2498" w:hanging="360"/>
      </w:pPr>
    </w:lvl>
    <w:lvl w:ilvl="2" w:tplc="0818001B" w:tentative="1">
      <w:start w:val="1"/>
      <w:numFmt w:val="lowerRoman"/>
      <w:lvlText w:val="%3."/>
      <w:lvlJc w:val="right"/>
      <w:pPr>
        <w:ind w:left="3218" w:hanging="180"/>
      </w:pPr>
    </w:lvl>
    <w:lvl w:ilvl="3" w:tplc="0818000F" w:tentative="1">
      <w:start w:val="1"/>
      <w:numFmt w:val="decimal"/>
      <w:lvlText w:val="%4."/>
      <w:lvlJc w:val="left"/>
      <w:pPr>
        <w:ind w:left="3938" w:hanging="360"/>
      </w:pPr>
    </w:lvl>
    <w:lvl w:ilvl="4" w:tplc="08180019" w:tentative="1">
      <w:start w:val="1"/>
      <w:numFmt w:val="lowerLetter"/>
      <w:lvlText w:val="%5."/>
      <w:lvlJc w:val="left"/>
      <w:pPr>
        <w:ind w:left="4658" w:hanging="360"/>
      </w:pPr>
    </w:lvl>
    <w:lvl w:ilvl="5" w:tplc="0818001B" w:tentative="1">
      <w:start w:val="1"/>
      <w:numFmt w:val="lowerRoman"/>
      <w:lvlText w:val="%6."/>
      <w:lvlJc w:val="right"/>
      <w:pPr>
        <w:ind w:left="5378" w:hanging="180"/>
      </w:pPr>
    </w:lvl>
    <w:lvl w:ilvl="6" w:tplc="0818000F" w:tentative="1">
      <w:start w:val="1"/>
      <w:numFmt w:val="decimal"/>
      <w:lvlText w:val="%7."/>
      <w:lvlJc w:val="left"/>
      <w:pPr>
        <w:ind w:left="6098" w:hanging="360"/>
      </w:pPr>
    </w:lvl>
    <w:lvl w:ilvl="7" w:tplc="08180019" w:tentative="1">
      <w:start w:val="1"/>
      <w:numFmt w:val="lowerLetter"/>
      <w:lvlText w:val="%8."/>
      <w:lvlJc w:val="left"/>
      <w:pPr>
        <w:ind w:left="6818" w:hanging="360"/>
      </w:pPr>
    </w:lvl>
    <w:lvl w:ilvl="8" w:tplc="0818001B" w:tentative="1">
      <w:start w:val="1"/>
      <w:numFmt w:val="lowerRoman"/>
      <w:lvlText w:val="%9."/>
      <w:lvlJc w:val="right"/>
      <w:pPr>
        <w:ind w:left="7538" w:hanging="180"/>
      </w:pPr>
    </w:lvl>
  </w:abstractNum>
  <w:abstractNum w:abstractNumId="7" w15:restartNumberingAfterBreak="0">
    <w:nsid w:val="1F8318E5"/>
    <w:multiLevelType w:val="hybridMultilevel"/>
    <w:tmpl w:val="B3D68926"/>
    <w:lvl w:ilvl="0" w:tplc="F9C48DC2">
      <w:start w:val="2"/>
      <w:numFmt w:val="bullet"/>
      <w:lvlText w:val="-"/>
      <w:lvlJc w:val="left"/>
      <w:pPr>
        <w:ind w:left="1069" w:hanging="360"/>
      </w:pPr>
      <w:rPr>
        <w:rFonts w:ascii="Georgia" w:eastAsiaTheme="minorHAnsi" w:hAnsi="Georgia" w:cs="Times New Roman" w:hint="default"/>
      </w:rPr>
    </w:lvl>
    <w:lvl w:ilvl="1" w:tplc="08090003" w:tentative="1">
      <w:start w:val="1"/>
      <w:numFmt w:val="bullet"/>
      <w:lvlText w:val="o"/>
      <w:lvlJc w:val="left"/>
      <w:pPr>
        <w:ind w:left="1789" w:hanging="360"/>
      </w:pPr>
      <w:rPr>
        <w:rFonts w:ascii="Courier New" w:hAnsi="Courier New" w:cs="Courier New" w:hint="default"/>
      </w:rPr>
    </w:lvl>
    <w:lvl w:ilvl="2" w:tplc="08090005" w:tentative="1">
      <w:start w:val="1"/>
      <w:numFmt w:val="bullet"/>
      <w:lvlText w:val=""/>
      <w:lvlJc w:val="left"/>
      <w:pPr>
        <w:ind w:left="2509" w:hanging="360"/>
      </w:pPr>
      <w:rPr>
        <w:rFonts w:ascii="Wingdings" w:hAnsi="Wingdings" w:hint="default"/>
      </w:rPr>
    </w:lvl>
    <w:lvl w:ilvl="3" w:tplc="08090001" w:tentative="1">
      <w:start w:val="1"/>
      <w:numFmt w:val="bullet"/>
      <w:lvlText w:val=""/>
      <w:lvlJc w:val="left"/>
      <w:pPr>
        <w:ind w:left="3229" w:hanging="360"/>
      </w:pPr>
      <w:rPr>
        <w:rFonts w:ascii="Symbol" w:hAnsi="Symbol" w:hint="default"/>
      </w:rPr>
    </w:lvl>
    <w:lvl w:ilvl="4" w:tplc="08090003" w:tentative="1">
      <w:start w:val="1"/>
      <w:numFmt w:val="bullet"/>
      <w:lvlText w:val="o"/>
      <w:lvlJc w:val="left"/>
      <w:pPr>
        <w:ind w:left="3949" w:hanging="360"/>
      </w:pPr>
      <w:rPr>
        <w:rFonts w:ascii="Courier New" w:hAnsi="Courier New" w:cs="Courier New" w:hint="default"/>
      </w:rPr>
    </w:lvl>
    <w:lvl w:ilvl="5" w:tplc="08090005" w:tentative="1">
      <w:start w:val="1"/>
      <w:numFmt w:val="bullet"/>
      <w:lvlText w:val=""/>
      <w:lvlJc w:val="left"/>
      <w:pPr>
        <w:ind w:left="4669" w:hanging="360"/>
      </w:pPr>
      <w:rPr>
        <w:rFonts w:ascii="Wingdings" w:hAnsi="Wingdings" w:hint="default"/>
      </w:rPr>
    </w:lvl>
    <w:lvl w:ilvl="6" w:tplc="08090001" w:tentative="1">
      <w:start w:val="1"/>
      <w:numFmt w:val="bullet"/>
      <w:lvlText w:val=""/>
      <w:lvlJc w:val="left"/>
      <w:pPr>
        <w:ind w:left="5389" w:hanging="360"/>
      </w:pPr>
      <w:rPr>
        <w:rFonts w:ascii="Symbol" w:hAnsi="Symbol" w:hint="default"/>
      </w:rPr>
    </w:lvl>
    <w:lvl w:ilvl="7" w:tplc="08090003" w:tentative="1">
      <w:start w:val="1"/>
      <w:numFmt w:val="bullet"/>
      <w:lvlText w:val="o"/>
      <w:lvlJc w:val="left"/>
      <w:pPr>
        <w:ind w:left="6109" w:hanging="360"/>
      </w:pPr>
      <w:rPr>
        <w:rFonts w:ascii="Courier New" w:hAnsi="Courier New" w:cs="Courier New" w:hint="default"/>
      </w:rPr>
    </w:lvl>
    <w:lvl w:ilvl="8" w:tplc="08090005" w:tentative="1">
      <w:start w:val="1"/>
      <w:numFmt w:val="bullet"/>
      <w:lvlText w:val=""/>
      <w:lvlJc w:val="left"/>
      <w:pPr>
        <w:ind w:left="6829" w:hanging="360"/>
      </w:pPr>
      <w:rPr>
        <w:rFonts w:ascii="Wingdings" w:hAnsi="Wingdings" w:hint="default"/>
      </w:rPr>
    </w:lvl>
  </w:abstractNum>
  <w:abstractNum w:abstractNumId="8" w15:restartNumberingAfterBreak="0">
    <w:nsid w:val="1FAE066C"/>
    <w:multiLevelType w:val="hybridMultilevel"/>
    <w:tmpl w:val="E2A8D87E"/>
    <w:lvl w:ilvl="0" w:tplc="B0E011BE">
      <w:start w:val="1"/>
      <w:numFmt w:val="lowerLetter"/>
      <w:lvlText w:val="%1)"/>
      <w:lvlJc w:val="left"/>
      <w:pPr>
        <w:ind w:left="1211" w:hanging="360"/>
      </w:pPr>
      <w:rPr>
        <w:rFonts w:hint="default"/>
      </w:rPr>
    </w:lvl>
    <w:lvl w:ilvl="1" w:tplc="08180019" w:tentative="1">
      <w:start w:val="1"/>
      <w:numFmt w:val="lowerLetter"/>
      <w:lvlText w:val="%2."/>
      <w:lvlJc w:val="left"/>
      <w:pPr>
        <w:ind w:left="1931" w:hanging="360"/>
      </w:pPr>
    </w:lvl>
    <w:lvl w:ilvl="2" w:tplc="0818001B" w:tentative="1">
      <w:start w:val="1"/>
      <w:numFmt w:val="lowerRoman"/>
      <w:lvlText w:val="%3."/>
      <w:lvlJc w:val="right"/>
      <w:pPr>
        <w:ind w:left="2651" w:hanging="180"/>
      </w:pPr>
    </w:lvl>
    <w:lvl w:ilvl="3" w:tplc="0818000F" w:tentative="1">
      <w:start w:val="1"/>
      <w:numFmt w:val="decimal"/>
      <w:lvlText w:val="%4."/>
      <w:lvlJc w:val="left"/>
      <w:pPr>
        <w:ind w:left="3371" w:hanging="360"/>
      </w:pPr>
    </w:lvl>
    <w:lvl w:ilvl="4" w:tplc="08180019" w:tentative="1">
      <w:start w:val="1"/>
      <w:numFmt w:val="lowerLetter"/>
      <w:lvlText w:val="%5."/>
      <w:lvlJc w:val="left"/>
      <w:pPr>
        <w:ind w:left="4091" w:hanging="360"/>
      </w:pPr>
    </w:lvl>
    <w:lvl w:ilvl="5" w:tplc="0818001B" w:tentative="1">
      <w:start w:val="1"/>
      <w:numFmt w:val="lowerRoman"/>
      <w:lvlText w:val="%6."/>
      <w:lvlJc w:val="right"/>
      <w:pPr>
        <w:ind w:left="4811" w:hanging="180"/>
      </w:pPr>
    </w:lvl>
    <w:lvl w:ilvl="6" w:tplc="0818000F" w:tentative="1">
      <w:start w:val="1"/>
      <w:numFmt w:val="decimal"/>
      <w:lvlText w:val="%7."/>
      <w:lvlJc w:val="left"/>
      <w:pPr>
        <w:ind w:left="5531" w:hanging="360"/>
      </w:pPr>
    </w:lvl>
    <w:lvl w:ilvl="7" w:tplc="08180019" w:tentative="1">
      <w:start w:val="1"/>
      <w:numFmt w:val="lowerLetter"/>
      <w:lvlText w:val="%8."/>
      <w:lvlJc w:val="left"/>
      <w:pPr>
        <w:ind w:left="6251" w:hanging="360"/>
      </w:pPr>
    </w:lvl>
    <w:lvl w:ilvl="8" w:tplc="0818001B" w:tentative="1">
      <w:start w:val="1"/>
      <w:numFmt w:val="lowerRoman"/>
      <w:lvlText w:val="%9."/>
      <w:lvlJc w:val="right"/>
      <w:pPr>
        <w:ind w:left="6971" w:hanging="180"/>
      </w:pPr>
    </w:lvl>
  </w:abstractNum>
  <w:abstractNum w:abstractNumId="9" w15:restartNumberingAfterBreak="0">
    <w:nsid w:val="270E718F"/>
    <w:multiLevelType w:val="hybridMultilevel"/>
    <w:tmpl w:val="01F45300"/>
    <w:lvl w:ilvl="0" w:tplc="CDFAAA90">
      <w:start w:val="9"/>
      <w:numFmt w:val="bullet"/>
      <w:lvlText w:val="-"/>
      <w:lvlJc w:val="left"/>
      <w:pPr>
        <w:ind w:left="2138" w:hanging="360"/>
      </w:pPr>
      <w:rPr>
        <w:rFonts w:ascii="Georgia" w:eastAsiaTheme="minorHAnsi" w:hAnsi="Georgia" w:cstheme="minorBidi" w:hint="default"/>
      </w:rPr>
    </w:lvl>
    <w:lvl w:ilvl="1" w:tplc="08180003" w:tentative="1">
      <w:start w:val="1"/>
      <w:numFmt w:val="bullet"/>
      <w:lvlText w:val="o"/>
      <w:lvlJc w:val="left"/>
      <w:pPr>
        <w:ind w:left="2858" w:hanging="360"/>
      </w:pPr>
      <w:rPr>
        <w:rFonts w:ascii="Courier New" w:hAnsi="Courier New" w:cs="Courier New" w:hint="default"/>
      </w:rPr>
    </w:lvl>
    <w:lvl w:ilvl="2" w:tplc="08180005" w:tentative="1">
      <w:start w:val="1"/>
      <w:numFmt w:val="bullet"/>
      <w:lvlText w:val=""/>
      <w:lvlJc w:val="left"/>
      <w:pPr>
        <w:ind w:left="3578" w:hanging="360"/>
      </w:pPr>
      <w:rPr>
        <w:rFonts w:ascii="Wingdings" w:hAnsi="Wingdings" w:hint="default"/>
      </w:rPr>
    </w:lvl>
    <w:lvl w:ilvl="3" w:tplc="08180001" w:tentative="1">
      <w:start w:val="1"/>
      <w:numFmt w:val="bullet"/>
      <w:lvlText w:val=""/>
      <w:lvlJc w:val="left"/>
      <w:pPr>
        <w:ind w:left="4298" w:hanging="360"/>
      </w:pPr>
      <w:rPr>
        <w:rFonts w:ascii="Symbol" w:hAnsi="Symbol" w:hint="default"/>
      </w:rPr>
    </w:lvl>
    <w:lvl w:ilvl="4" w:tplc="08180003" w:tentative="1">
      <w:start w:val="1"/>
      <w:numFmt w:val="bullet"/>
      <w:lvlText w:val="o"/>
      <w:lvlJc w:val="left"/>
      <w:pPr>
        <w:ind w:left="5018" w:hanging="360"/>
      </w:pPr>
      <w:rPr>
        <w:rFonts w:ascii="Courier New" w:hAnsi="Courier New" w:cs="Courier New" w:hint="default"/>
      </w:rPr>
    </w:lvl>
    <w:lvl w:ilvl="5" w:tplc="08180005" w:tentative="1">
      <w:start w:val="1"/>
      <w:numFmt w:val="bullet"/>
      <w:lvlText w:val=""/>
      <w:lvlJc w:val="left"/>
      <w:pPr>
        <w:ind w:left="5738" w:hanging="360"/>
      </w:pPr>
      <w:rPr>
        <w:rFonts w:ascii="Wingdings" w:hAnsi="Wingdings" w:hint="default"/>
      </w:rPr>
    </w:lvl>
    <w:lvl w:ilvl="6" w:tplc="08180001" w:tentative="1">
      <w:start w:val="1"/>
      <w:numFmt w:val="bullet"/>
      <w:lvlText w:val=""/>
      <w:lvlJc w:val="left"/>
      <w:pPr>
        <w:ind w:left="6458" w:hanging="360"/>
      </w:pPr>
      <w:rPr>
        <w:rFonts w:ascii="Symbol" w:hAnsi="Symbol" w:hint="default"/>
      </w:rPr>
    </w:lvl>
    <w:lvl w:ilvl="7" w:tplc="08180003" w:tentative="1">
      <w:start w:val="1"/>
      <w:numFmt w:val="bullet"/>
      <w:lvlText w:val="o"/>
      <w:lvlJc w:val="left"/>
      <w:pPr>
        <w:ind w:left="7178" w:hanging="360"/>
      </w:pPr>
      <w:rPr>
        <w:rFonts w:ascii="Courier New" w:hAnsi="Courier New" w:cs="Courier New" w:hint="default"/>
      </w:rPr>
    </w:lvl>
    <w:lvl w:ilvl="8" w:tplc="08180005" w:tentative="1">
      <w:start w:val="1"/>
      <w:numFmt w:val="bullet"/>
      <w:lvlText w:val=""/>
      <w:lvlJc w:val="left"/>
      <w:pPr>
        <w:ind w:left="7898" w:hanging="360"/>
      </w:pPr>
      <w:rPr>
        <w:rFonts w:ascii="Wingdings" w:hAnsi="Wingdings" w:hint="default"/>
      </w:rPr>
    </w:lvl>
  </w:abstractNum>
  <w:abstractNum w:abstractNumId="10" w15:restartNumberingAfterBreak="0">
    <w:nsid w:val="27F46DFB"/>
    <w:multiLevelType w:val="hybridMultilevel"/>
    <w:tmpl w:val="81644370"/>
    <w:lvl w:ilvl="0" w:tplc="0818000F">
      <w:start w:val="5"/>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11" w15:restartNumberingAfterBreak="0">
    <w:nsid w:val="33782F6F"/>
    <w:multiLevelType w:val="hybridMultilevel"/>
    <w:tmpl w:val="8CCA987A"/>
    <w:lvl w:ilvl="0" w:tplc="FF0405C2">
      <w:start w:val="1"/>
      <w:numFmt w:val="decimal"/>
      <w:lvlText w:val="%1."/>
      <w:lvlJc w:val="left"/>
      <w:pPr>
        <w:ind w:left="1287" w:hanging="360"/>
      </w:pPr>
      <w:rPr>
        <w:rFonts w:hint="default"/>
      </w:rPr>
    </w:lvl>
    <w:lvl w:ilvl="1" w:tplc="04180019">
      <w:start w:val="1"/>
      <w:numFmt w:val="lowerLetter"/>
      <w:lvlText w:val="%2."/>
      <w:lvlJc w:val="left"/>
      <w:pPr>
        <w:ind w:left="2007" w:hanging="360"/>
      </w:pPr>
    </w:lvl>
    <w:lvl w:ilvl="2" w:tplc="0418001B" w:tentative="1">
      <w:start w:val="1"/>
      <w:numFmt w:val="lowerRoman"/>
      <w:lvlText w:val="%3."/>
      <w:lvlJc w:val="right"/>
      <w:pPr>
        <w:ind w:left="2727" w:hanging="180"/>
      </w:pPr>
    </w:lvl>
    <w:lvl w:ilvl="3" w:tplc="0418000F" w:tentative="1">
      <w:start w:val="1"/>
      <w:numFmt w:val="decimal"/>
      <w:lvlText w:val="%4."/>
      <w:lvlJc w:val="left"/>
      <w:pPr>
        <w:ind w:left="3447" w:hanging="360"/>
      </w:pPr>
    </w:lvl>
    <w:lvl w:ilvl="4" w:tplc="04180019" w:tentative="1">
      <w:start w:val="1"/>
      <w:numFmt w:val="lowerLetter"/>
      <w:lvlText w:val="%5."/>
      <w:lvlJc w:val="left"/>
      <w:pPr>
        <w:ind w:left="4167" w:hanging="360"/>
      </w:pPr>
    </w:lvl>
    <w:lvl w:ilvl="5" w:tplc="0418001B" w:tentative="1">
      <w:start w:val="1"/>
      <w:numFmt w:val="lowerRoman"/>
      <w:lvlText w:val="%6."/>
      <w:lvlJc w:val="right"/>
      <w:pPr>
        <w:ind w:left="4887" w:hanging="180"/>
      </w:pPr>
    </w:lvl>
    <w:lvl w:ilvl="6" w:tplc="0418000F" w:tentative="1">
      <w:start w:val="1"/>
      <w:numFmt w:val="decimal"/>
      <w:lvlText w:val="%7."/>
      <w:lvlJc w:val="left"/>
      <w:pPr>
        <w:ind w:left="5607" w:hanging="360"/>
      </w:pPr>
    </w:lvl>
    <w:lvl w:ilvl="7" w:tplc="04180019" w:tentative="1">
      <w:start w:val="1"/>
      <w:numFmt w:val="lowerLetter"/>
      <w:lvlText w:val="%8."/>
      <w:lvlJc w:val="left"/>
      <w:pPr>
        <w:ind w:left="6327" w:hanging="360"/>
      </w:pPr>
    </w:lvl>
    <w:lvl w:ilvl="8" w:tplc="0418001B" w:tentative="1">
      <w:start w:val="1"/>
      <w:numFmt w:val="lowerRoman"/>
      <w:lvlText w:val="%9."/>
      <w:lvlJc w:val="right"/>
      <w:pPr>
        <w:ind w:left="7047" w:hanging="180"/>
      </w:pPr>
    </w:lvl>
  </w:abstractNum>
  <w:abstractNum w:abstractNumId="12" w15:restartNumberingAfterBreak="0">
    <w:nsid w:val="38891FB0"/>
    <w:multiLevelType w:val="hybridMultilevel"/>
    <w:tmpl w:val="92D8E3F6"/>
    <w:lvl w:ilvl="0" w:tplc="0818000F">
      <w:start w:val="1"/>
      <w:numFmt w:val="decimal"/>
      <w:lvlText w:val="%1."/>
      <w:lvlJc w:val="left"/>
      <w:pPr>
        <w:ind w:left="720" w:hanging="360"/>
      </w:p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13" w15:restartNumberingAfterBreak="0">
    <w:nsid w:val="3DF941F7"/>
    <w:multiLevelType w:val="hybridMultilevel"/>
    <w:tmpl w:val="E6ECADDA"/>
    <w:lvl w:ilvl="0" w:tplc="E09683A0">
      <w:start w:val="1"/>
      <w:numFmt w:val="bullet"/>
      <w:lvlText w:val="-"/>
      <w:lvlJc w:val="left"/>
      <w:pPr>
        <w:ind w:left="720" w:hanging="360"/>
      </w:pPr>
      <w:rPr>
        <w:rFonts w:ascii="Times New Roman" w:eastAsiaTheme="minorHAnsi" w:hAnsi="Times New Roman" w:cs="Times New Roman" w:hint="default"/>
        <w:sz w:val="24"/>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49D12DCE"/>
    <w:multiLevelType w:val="hybridMultilevel"/>
    <w:tmpl w:val="0F72EC4E"/>
    <w:lvl w:ilvl="0" w:tplc="31088A20">
      <w:start w:val="1"/>
      <w:numFmt w:val="decimal"/>
      <w:lvlText w:val="%1."/>
      <w:lvlJc w:val="left"/>
      <w:pPr>
        <w:ind w:left="1080" w:hanging="360"/>
      </w:pPr>
      <w:rPr>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5" w15:restartNumberingAfterBreak="0">
    <w:nsid w:val="4D1317A9"/>
    <w:multiLevelType w:val="hybridMultilevel"/>
    <w:tmpl w:val="971698B4"/>
    <w:lvl w:ilvl="0" w:tplc="4432C42E">
      <w:start w:val="2"/>
      <w:numFmt w:val="bullet"/>
      <w:lvlText w:val="-"/>
      <w:lvlJc w:val="left"/>
      <w:pPr>
        <w:ind w:left="1211" w:hanging="360"/>
      </w:pPr>
      <w:rPr>
        <w:rFonts w:ascii="Georgia" w:eastAsiaTheme="minorHAnsi" w:hAnsi="Georgia" w:cstheme="minorBidi" w:hint="default"/>
      </w:rPr>
    </w:lvl>
    <w:lvl w:ilvl="1" w:tplc="08090003" w:tentative="1">
      <w:start w:val="1"/>
      <w:numFmt w:val="bullet"/>
      <w:lvlText w:val="o"/>
      <w:lvlJc w:val="left"/>
      <w:pPr>
        <w:ind w:left="1931" w:hanging="360"/>
      </w:pPr>
      <w:rPr>
        <w:rFonts w:ascii="Courier New" w:hAnsi="Courier New" w:cs="Courier New" w:hint="default"/>
      </w:rPr>
    </w:lvl>
    <w:lvl w:ilvl="2" w:tplc="08090005" w:tentative="1">
      <w:start w:val="1"/>
      <w:numFmt w:val="bullet"/>
      <w:lvlText w:val=""/>
      <w:lvlJc w:val="left"/>
      <w:pPr>
        <w:ind w:left="2651" w:hanging="360"/>
      </w:pPr>
      <w:rPr>
        <w:rFonts w:ascii="Wingdings" w:hAnsi="Wingdings" w:hint="default"/>
      </w:rPr>
    </w:lvl>
    <w:lvl w:ilvl="3" w:tplc="08090001" w:tentative="1">
      <w:start w:val="1"/>
      <w:numFmt w:val="bullet"/>
      <w:lvlText w:val=""/>
      <w:lvlJc w:val="left"/>
      <w:pPr>
        <w:ind w:left="3371" w:hanging="360"/>
      </w:pPr>
      <w:rPr>
        <w:rFonts w:ascii="Symbol" w:hAnsi="Symbol" w:hint="default"/>
      </w:rPr>
    </w:lvl>
    <w:lvl w:ilvl="4" w:tplc="08090003" w:tentative="1">
      <w:start w:val="1"/>
      <w:numFmt w:val="bullet"/>
      <w:lvlText w:val="o"/>
      <w:lvlJc w:val="left"/>
      <w:pPr>
        <w:ind w:left="4091" w:hanging="360"/>
      </w:pPr>
      <w:rPr>
        <w:rFonts w:ascii="Courier New" w:hAnsi="Courier New" w:cs="Courier New" w:hint="default"/>
      </w:rPr>
    </w:lvl>
    <w:lvl w:ilvl="5" w:tplc="08090005" w:tentative="1">
      <w:start w:val="1"/>
      <w:numFmt w:val="bullet"/>
      <w:lvlText w:val=""/>
      <w:lvlJc w:val="left"/>
      <w:pPr>
        <w:ind w:left="4811" w:hanging="360"/>
      </w:pPr>
      <w:rPr>
        <w:rFonts w:ascii="Wingdings" w:hAnsi="Wingdings" w:hint="default"/>
      </w:rPr>
    </w:lvl>
    <w:lvl w:ilvl="6" w:tplc="08090001" w:tentative="1">
      <w:start w:val="1"/>
      <w:numFmt w:val="bullet"/>
      <w:lvlText w:val=""/>
      <w:lvlJc w:val="left"/>
      <w:pPr>
        <w:ind w:left="5531" w:hanging="360"/>
      </w:pPr>
      <w:rPr>
        <w:rFonts w:ascii="Symbol" w:hAnsi="Symbol" w:hint="default"/>
      </w:rPr>
    </w:lvl>
    <w:lvl w:ilvl="7" w:tplc="08090003" w:tentative="1">
      <w:start w:val="1"/>
      <w:numFmt w:val="bullet"/>
      <w:lvlText w:val="o"/>
      <w:lvlJc w:val="left"/>
      <w:pPr>
        <w:ind w:left="6251" w:hanging="360"/>
      </w:pPr>
      <w:rPr>
        <w:rFonts w:ascii="Courier New" w:hAnsi="Courier New" w:cs="Courier New" w:hint="default"/>
      </w:rPr>
    </w:lvl>
    <w:lvl w:ilvl="8" w:tplc="08090005" w:tentative="1">
      <w:start w:val="1"/>
      <w:numFmt w:val="bullet"/>
      <w:lvlText w:val=""/>
      <w:lvlJc w:val="left"/>
      <w:pPr>
        <w:ind w:left="6971" w:hanging="360"/>
      </w:pPr>
      <w:rPr>
        <w:rFonts w:ascii="Wingdings" w:hAnsi="Wingdings" w:hint="default"/>
      </w:rPr>
    </w:lvl>
  </w:abstractNum>
  <w:abstractNum w:abstractNumId="16" w15:restartNumberingAfterBreak="0">
    <w:nsid w:val="50877E9B"/>
    <w:multiLevelType w:val="hybridMultilevel"/>
    <w:tmpl w:val="D242DA78"/>
    <w:lvl w:ilvl="0" w:tplc="7BA26534">
      <w:numFmt w:val="bullet"/>
      <w:lvlText w:val="-"/>
      <w:lvlJc w:val="left"/>
      <w:pPr>
        <w:ind w:left="1211" w:hanging="360"/>
      </w:pPr>
      <w:rPr>
        <w:rFonts w:ascii="Georgia" w:eastAsiaTheme="minorHAnsi" w:hAnsi="Georgia" w:cstheme="minorBidi" w:hint="default"/>
      </w:rPr>
    </w:lvl>
    <w:lvl w:ilvl="1" w:tplc="04090003" w:tentative="1">
      <w:start w:val="1"/>
      <w:numFmt w:val="bullet"/>
      <w:lvlText w:val="o"/>
      <w:lvlJc w:val="left"/>
      <w:pPr>
        <w:ind w:left="1931" w:hanging="360"/>
      </w:pPr>
      <w:rPr>
        <w:rFonts w:ascii="Courier New" w:hAnsi="Courier New" w:cs="Courier New" w:hint="default"/>
      </w:rPr>
    </w:lvl>
    <w:lvl w:ilvl="2" w:tplc="04090005" w:tentative="1">
      <w:start w:val="1"/>
      <w:numFmt w:val="bullet"/>
      <w:lvlText w:val=""/>
      <w:lvlJc w:val="left"/>
      <w:pPr>
        <w:ind w:left="2651" w:hanging="360"/>
      </w:pPr>
      <w:rPr>
        <w:rFonts w:ascii="Wingdings" w:hAnsi="Wingdings" w:hint="default"/>
      </w:rPr>
    </w:lvl>
    <w:lvl w:ilvl="3" w:tplc="04090001" w:tentative="1">
      <w:start w:val="1"/>
      <w:numFmt w:val="bullet"/>
      <w:lvlText w:val=""/>
      <w:lvlJc w:val="left"/>
      <w:pPr>
        <w:ind w:left="3371" w:hanging="360"/>
      </w:pPr>
      <w:rPr>
        <w:rFonts w:ascii="Symbol" w:hAnsi="Symbol" w:hint="default"/>
      </w:rPr>
    </w:lvl>
    <w:lvl w:ilvl="4" w:tplc="04090003" w:tentative="1">
      <w:start w:val="1"/>
      <w:numFmt w:val="bullet"/>
      <w:lvlText w:val="o"/>
      <w:lvlJc w:val="left"/>
      <w:pPr>
        <w:ind w:left="4091" w:hanging="360"/>
      </w:pPr>
      <w:rPr>
        <w:rFonts w:ascii="Courier New" w:hAnsi="Courier New" w:cs="Courier New" w:hint="default"/>
      </w:rPr>
    </w:lvl>
    <w:lvl w:ilvl="5" w:tplc="04090005" w:tentative="1">
      <w:start w:val="1"/>
      <w:numFmt w:val="bullet"/>
      <w:lvlText w:val=""/>
      <w:lvlJc w:val="left"/>
      <w:pPr>
        <w:ind w:left="4811" w:hanging="360"/>
      </w:pPr>
      <w:rPr>
        <w:rFonts w:ascii="Wingdings" w:hAnsi="Wingdings" w:hint="default"/>
      </w:rPr>
    </w:lvl>
    <w:lvl w:ilvl="6" w:tplc="04090001" w:tentative="1">
      <w:start w:val="1"/>
      <w:numFmt w:val="bullet"/>
      <w:lvlText w:val=""/>
      <w:lvlJc w:val="left"/>
      <w:pPr>
        <w:ind w:left="5531" w:hanging="360"/>
      </w:pPr>
      <w:rPr>
        <w:rFonts w:ascii="Symbol" w:hAnsi="Symbol" w:hint="default"/>
      </w:rPr>
    </w:lvl>
    <w:lvl w:ilvl="7" w:tplc="04090003" w:tentative="1">
      <w:start w:val="1"/>
      <w:numFmt w:val="bullet"/>
      <w:lvlText w:val="o"/>
      <w:lvlJc w:val="left"/>
      <w:pPr>
        <w:ind w:left="6251" w:hanging="360"/>
      </w:pPr>
      <w:rPr>
        <w:rFonts w:ascii="Courier New" w:hAnsi="Courier New" w:cs="Courier New" w:hint="default"/>
      </w:rPr>
    </w:lvl>
    <w:lvl w:ilvl="8" w:tplc="04090005" w:tentative="1">
      <w:start w:val="1"/>
      <w:numFmt w:val="bullet"/>
      <w:lvlText w:val=""/>
      <w:lvlJc w:val="left"/>
      <w:pPr>
        <w:ind w:left="6971" w:hanging="360"/>
      </w:pPr>
      <w:rPr>
        <w:rFonts w:ascii="Wingdings" w:hAnsi="Wingdings" w:hint="default"/>
      </w:rPr>
    </w:lvl>
  </w:abstractNum>
  <w:abstractNum w:abstractNumId="17" w15:restartNumberingAfterBreak="0">
    <w:nsid w:val="519E5E82"/>
    <w:multiLevelType w:val="hybridMultilevel"/>
    <w:tmpl w:val="3AD44FAC"/>
    <w:lvl w:ilvl="0" w:tplc="F2FAF456">
      <w:start w:val="1"/>
      <w:numFmt w:val="decimal"/>
      <w:lvlText w:val="%1."/>
      <w:lvlJc w:val="left"/>
      <w:pPr>
        <w:ind w:left="1800" w:hanging="360"/>
      </w:pPr>
      <w:rPr>
        <w:rFonts w:hint="default"/>
        <w:b/>
        <w:bCs/>
      </w:rPr>
    </w:lvl>
    <w:lvl w:ilvl="1" w:tplc="08180019" w:tentative="1">
      <w:start w:val="1"/>
      <w:numFmt w:val="lowerLetter"/>
      <w:lvlText w:val="%2."/>
      <w:lvlJc w:val="left"/>
      <w:pPr>
        <w:ind w:left="2520" w:hanging="360"/>
      </w:pPr>
    </w:lvl>
    <w:lvl w:ilvl="2" w:tplc="0818001B" w:tentative="1">
      <w:start w:val="1"/>
      <w:numFmt w:val="lowerRoman"/>
      <w:lvlText w:val="%3."/>
      <w:lvlJc w:val="right"/>
      <w:pPr>
        <w:ind w:left="3240" w:hanging="180"/>
      </w:pPr>
    </w:lvl>
    <w:lvl w:ilvl="3" w:tplc="0818000F" w:tentative="1">
      <w:start w:val="1"/>
      <w:numFmt w:val="decimal"/>
      <w:lvlText w:val="%4."/>
      <w:lvlJc w:val="left"/>
      <w:pPr>
        <w:ind w:left="3960" w:hanging="360"/>
      </w:pPr>
    </w:lvl>
    <w:lvl w:ilvl="4" w:tplc="08180019" w:tentative="1">
      <w:start w:val="1"/>
      <w:numFmt w:val="lowerLetter"/>
      <w:lvlText w:val="%5."/>
      <w:lvlJc w:val="left"/>
      <w:pPr>
        <w:ind w:left="4680" w:hanging="360"/>
      </w:pPr>
    </w:lvl>
    <w:lvl w:ilvl="5" w:tplc="0818001B" w:tentative="1">
      <w:start w:val="1"/>
      <w:numFmt w:val="lowerRoman"/>
      <w:lvlText w:val="%6."/>
      <w:lvlJc w:val="right"/>
      <w:pPr>
        <w:ind w:left="5400" w:hanging="180"/>
      </w:pPr>
    </w:lvl>
    <w:lvl w:ilvl="6" w:tplc="0818000F" w:tentative="1">
      <w:start w:val="1"/>
      <w:numFmt w:val="decimal"/>
      <w:lvlText w:val="%7."/>
      <w:lvlJc w:val="left"/>
      <w:pPr>
        <w:ind w:left="6120" w:hanging="360"/>
      </w:pPr>
    </w:lvl>
    <w:lvl w:ilvl="7" w:tplc="08180019" w:tentative="1">
      <w:start w:val="1"/>
      <w:numFmt w:val="lowerLetter"/>
      <w:lvlText w:val="%8."/>
      <w:lvlJc w:val="left"/>
      <w:pPr>
        <w:ind w:left="6840" w:hanging="360"/>
      </w:pPr>
    </w:lvl>
    <w:lvl w:ilvl="8" w:tplc="0818001B" w:tentative="1">
      <w:start w:val="1"/>
      <w:numFmt w:val="lowerRoman"/>
      <w:lvlText w:val="%9."/>
      <w:lvlJc w:val="right"/>
      <w:pPr>
        <w:ind w:left="7560" w:hanging="180"/>
      </w:pPr>
    </w:lvl>
  </w:abstractNum>
  <w:abstractNum w:abstractNumId="18" w15:restartNumberingAfterBreak="0">
    <w:nsid w:val="537B5D54"/>
    <w:multiLevelType w:val="hybridMultilevel"/>
    <w:tmpl w:val="983811B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55DF0344"/>
    <w:multiLevelType w:val="hybridMultilevel"/>
    <w:tmpl w:val="D0307DCE"/>
    <w:lvl w:ilvl="0" w:tplc="850E0374">
      <w:numFmt w:val="bullet"/>
      <w:lvlText w:val="-"/>
      <w:lvlJc w:val="left"/>
      <w:pPr>
        <w:ind w:left="720" w:hanging="360"/>
      </w:pPr>
      <w:rPr>
        <w:rFonts w:ascii="Times New Roman" w:eastAsia="Calibr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7466A18"/>
    <w:multiLevelType w:val="hybridMultilevel"/>
    <w:tmpl w:val="66F6744A"/>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1" w15:restartNumberingAfterBreak="0">
    <w:nsid w:val="5BD379B1"/>
    <w:multiLevelType w:val="hybridMultilevel"/>
    <w:tmpl w:val="B14EA53E"/>
    <w:lvl w:ilvl="0" w:tplc="E81CFCE2">
      <w:start w:val="1"/>
      <w:numFmt w:val="decimal"/>
      <w:lvlText w:val="%1."/>
      <w:lvlJc w:val="left"/>
      <w:pPr>
        <w:ind w:left="1212" w:hanging="360"/>
      </w:pPr>
      <w:rPr>
        <w:rFonts w:hint="default"/>
        <w:b/>
      </w:rPr>
    </w:lvl>
    <w:lvl w:ilvl="1" w:tplc="04190019" w:tentative="1">
      <w:start w:val="1"/>
      <w:numFmt w:val="lowerLetter"/>
      <w:lvlText w:val="%2."/>
      <w:lvlJc w:val="left"/>
      <w:pPr>
        <w:ind w:left="1932" w:hanging="360"/>
      </w:pPr>
    </w:lvl>
    <w:lvl w:ilvl="2" w:tplc="0419001B" w:tentative="1">
      <w:start w:val="1"/>
      <w:numFmt w:val="lowerRoman"/>
      <w:lvlText w:val="%3."/>
      <w:lvlJc w:val="right"/>
      <w:pPr>
        <w:ind w:left="2652" w:hanging="180"/>
      </w:pPr>
    </w:lvl>
    <w:lvl w:ilvl="3" w:tplc="0419000F" w:tentative="1">
      <w:start w:val="1"/>
      <w:numFmt w:val="decimal"/>
      <w:lvlText w:val="%4."/>
      <w:lvlJc w:val="left"/>
      <w:pPr>
        <w:ind w:left="3372" w:hanging="360"/>
      </w:pPr>
    </w:lvl>
    <w:lvl w:ilvl="4" w:tplc="04190019" w:tentative="1">
      <w:start w:val="1"/>
      <w:numFmt w:val="lowerLetter"/>
      <w:lvlText w:val="%5."/>
      <w:lvlJc w:val="left"/>
      <w:pPr>
        <w:ind w:left="4092" w:hanging="360"/>
      </w:pPr>
    </w:lvl>
    <w:lvl w:ilvl="5" w:tplc="0419001B" w:tentative="1">
      <w:start w:val="1"/>
      <w:numFmt w:val="lowerRoman"/>
      <w:lvlText w:val="%6."/>
      <w:lvlJc w:val="right"/>
      <w:pPr>
        <w:ind w:left="4812" w:hanging="180"/>
      </w:pPr>
    </w:lvl>
    <w:lvl w:ilvl="6" w:tplc="0419000F" w:tentative="1">
      <w:start w:val="1"/>
      <w:numFmt w:val="decimal"/>
      <w:lvlText w:val="%7."/>
      <w:lvlJc w:val="left"/>
      <w:pPr>
        <w:ind w:left="5532" w:hanging="360"/>
      </w:pPr>
    </w:lvl>
    <w:lvl w:ilvl="7" w:tplc="04190019" w:tentative="1">
      <w:start w:val="1"/>
      <w:numFmt w:val="lowerLetter"/>
      <w:lvlText w:val="%8."/>
      <w:lvlJc w:val="left"/>
      <w:pPr>
        <w:ind w:left="6252" w:hanging="360"/>
      </w:pPr>
    </w:lvl>
    <w:lvl w:ilvl="8" w:tplc="0419001B" w:tentative="1">
      <w:start w:val="1"/>
      <w:numFmt w:val="lowerRoman"/>
      <w:lvlText w:val="%9."/>
      <w:lvlJc w:val="right"/>
      <w:pPr>
        <w:ind w:left="6972" w:hanging="180"/>
      </w:pPr>
    </w:lvl>
  </w:abstractNum>
  <w:abstractNum w:abstractNumId="22" w15:restartNumberingAfterBreak="0">
    <w:nsid w:val="5D1005CD"/>
    <w:multiLevelType w:val="hybridMultilevel"/>
    <w:tmpl w:val="BCF20DBA"/>
    <w:lvl w:ilvl="0" w:tplc="B73286E6">
      <w:start w:val="2"/>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5D555E92"/>
    <w:multiLevelType w:val="hybridMultilevel"/>
    <w:tmpl w:val="F3B4ECA4"/>
    <w:lvl w:ilvl="0" w:tplc="46B60464">
      <w:start w:val="15"/>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69105017"/>
    <w:multiLevelType w:val="hybridMultilevel"/>
    <w:tmpl w:val="B49A0B2C"/>
    <w:lvl w:ilvl="0" w:tplc="6764F6E8">
      <w:numFmt w:val="bullet"/>
      <w:lvlText w:val="-"/>
      <w:lvlJc w:val="left"/>
      <w:pPr>
        <w:ind w:left="720" w:hanging="360"/>
      </w:pPr>
      <w:rPr>
        <w:rFonts w:ascii="Georgia" w:eastAsiaTheme="minorHAnsi" w:hAnsi="Georgia"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EDD66D1"/>
    <w:multiLevelType w:val="hybridMultilevel"/>
    <w:tmpl w:val="78BC3DB6"/>
    <w:lvl w:ilvl="0" w:tplc="875665BC">
      <w:start w:val="1"/>
      <w:numFmt w:val="decimal"/>
      <w:lvlText w:val="%1."/>
      <w:lvlJc w:val="left"/>
      <w:pPr>
        <w:ind w:left="1778" w:hanging="360"/>
      </w:pPr>
      <w:rPr>
        <w:rFonts w:hint="default"/>
        <w:b/>
      </w:rPr>
    </w:lvl>
    <w:lvl w:ilvl="1" w:tplc="08180019" w:tentative="1">
      <w:start w:val="1"/>
      <w:numFmt w:val="lowerLetter"/>
      <w:lvlText w:val="%2."/>
      <w:lvlJc w:val="left"/>
      <w:pPr>
        <w:ind w:left="2498" w:hanging="360"/>
      </w:pPr>
    </w:lvl>
    <w:lvl w:ilvl="2" w:tplc="0818001B" w:tentative="1">
      <w:start w:val="1"/>
      <w:numFmt w:val="lowerRoman"/>
      <w:lvlText w:val="%3."/>
      <w:lvlJc w:val="right"/>
      <w:pPr>
        <w:ind w:left="3218" w:hanging="180"/>
      </w:pPr>
    </w:lvl>
    <w:lvl w:ilvl="3" w:tplc="0818000F" w:tentative="1">
      <w:start w:val="1"/>
      <w:numFmt w:val="decimal"/>
      <w:lvlText w:val="%4."/>
      <w:lvlJc w:val="left"/>
      <w:pPr>
        <w:ind w:left="3938" w:hanging="360"/>
      </w:pPr>
    </w:lvl>
    <w:lvl w:ilvl="4" w:tplc="08180019" w:tentative="1">
      <w:start w:val="1"/>
      <w:numFmt w:val="lowerLetter"/>
      <w:lvlText w:val="%5."/>
      <w:lvlJc w:val="left"/>
      <w:pPr>
        <w:ind w:left="4658" w:hanging="360"/>
      </w:pPr>
    </w:lvl>
    <w:lvl w:ilvl="5" w:tplc="0818001B" w:tentative="1">
      <w:start w:val="1"/>
      <w:numFmt w:val="lowerRoman"/>
      <w:lvlText w:val="%6."/>
      <w:lvlJc w:val="right"/>
      <w:pPr>
        <w:ind w:left="5378" w:hanging="180"/>
      </w:pPr>
    </w:lvl>
    <w:lvl w:ilvl="6" w:tplc="0818000F" w:tentative="1">
      <w:start w:val="1"/>
      <w:numFmt w:val="decimal"/>
      <w:lvlText w:val="%7."/>
      <w:lvlJc w:val="left"/>
      <w:pPr>
        <w:ind w:left="6098" w:hanging="360"/>
      </w:pPr>
    </w:lvl>
    <w:lvl w:ilvl="7" w:tplc="08180019" w:tentative="1">
      <w:start w:val="1"/>
      <w:numFmt w:val="lowerLetter"/>
      <w:lvlText w:val="%8."/>
      <w:lvlJc w:val="left"/>
      <w:pPr>
        <w:ind w:left="6818" w:hanging="360"/>
      </w:pPr>
    </w:lvl>
    <w:lvl w:ilvl="8" w:tplc="0818001B" w:tentative="1">
      <w:start w:val="1"/>
      <w:numFmt w:val="lowerRoman"/>
      <w:lvlText w:val="%9."/>
      <w:lvlJc w:val="right"/>
      <w:pPr>
        <w:ind w:left="7538" w:hanging="180"/>
      </w:pPr>
    </w:lvl>
  </w:abstractNum>
  <w:abstractNum w:abstractNumId="26" w15:restartNumberingAfterBreak="0">
    <w:nsid w:val="72002E8A"/>
    <w:multiLevelType w:val="hybridMultilevel"/>
    <w:tmpl w:val="FD566100"/>
    <w:lvl w:ilvl="0" w:tplc="8578BFDC">
      <w:start w:val="1"/>
      <w:numFmt w:val="bullet"/>
      <w:lvlText w:val="-"/>
      <w:lvlJc w:val="left"/>
      <w:pPr>
        <w:ind w:left="1211" w:hanging="360"/>
      </w:pPr>
      <w:rPr>
        <w:rFonts w:ascii="Georgia" w:eastAsiaTheme="minorHAnsi" w:hAnsi="Georgia" w:cs="Calibri Light" w:hint="default"/>
      </w:rPr>
    </w:lvl>
    <w:lvl w:ilvl="1" w:tplc="08180003" w:tentative="1">
      <w:start w:val="1"/>
      <w:numFmt w:val="bullet"/>
      <w:lvlText w:val="o"/>
      <w:lvlJc w:val="left"/>
      <w:pPr>
        <w:ind w:left="1931" w:hanging="360"/>
      </w:pPr>
      <w:rPr>
        <w:rFonts w:ascii="Courier New" w:hAnsi="Courier New" w:cs="Courier New" w:hint="default"/>
      </w:rPr>
    </w:lvl>
    <w:lvl w:ilvl="2" w:tplc="08180005" w:tentative="1">
      <w:start w:val="1"/>
      <w:numFmt w:val="bullet"/>
      <w:lvlText w:val=""/>
      <w:lvlJc w:val="left"/>
      <w:pPr>
        <w:ind w:left="2651" w:hanging="360"/>
      </w:pPr>
      <w:rPr>
        <w:rFonts w:ascii="Wingdings" w:hAnsi="Wingdings" w:hint="default"/>
      </w:rPr>
    </w:lvl>
    <w:lvl w:ilvl="3" w:tplc="08180001" w:tentative="1">
      <w:start w:val="1"/>
      <w:numFmt w:val="bullet"/>
      <w:lvlText w:val=""/>
      <w:lvlJc w:val="left"/>
      <w:pPr>
        <w:ind w:left="3371" w:hanging="360"/>
      </w:pPr>
      <w:rPr>
        <w:rFonts w:ascii="Symbol" w:hAnsi="Symbol" w:hint="default"/>
      </w:rPr>
    </w:lvl>
    <w:lvl w:ilvl="4" w:tplc="08180003" w:tentative="1">
      <w:start w:val="1"/>
      <w:numFmt w:val="bullet"/>
      <w:lvlText w:val="o"/>
      <w:lvlJc w:val="left"/>
      <w:pPr>
        <w:ind w:left="4091" w:hanging="360"/>
      </w:pPr>
      <w:rPr>
        <w:rFonts w:ascii="Courier New" w:hAnsi="Courier New" w:cs="Courier New" w:hint="default"/>
      </w:rPr>
    </w:lvl>
    <w:lvl w:ilvl="5" w:tplc="08180005" w:tentative="1">
      <w:start w:val="1"/>
      <w:numFmt w:val="bullet"/>
      <w:lvlText w:val=""/>
      <w:lvlJc w:val="left"/>
      <w:pPr>
        <w:ind w:left="4811" w:hanging="360"/>
      </w:pPr>
      <w:rPr>
        <w:rFonts w:ascii="Wingdings" w:hAnsi="Wingdings" w:hint="default"/>
      </w:rPr>
    </w:lvl>
    <w:lvl w:ilvl="6" w:tplc="08180001" w:tentative="1">
      <w:start w:val="1"/>
      <w:numFmt w:val="bullet"/>
      <w:lvlText w:val=""/>
      <w:lvlJc w:val="left"/>
      <w:pPr>
        <w:ind w:left="5531" w:hanging="360"/>
      </w:pPr>
      <w:rPr>
        <w:rFonts w:ascii="Symbol" w:hAnsi="Symbol" w:hint="default"/>
      </w:rPr>
    </w:lvl>
    <w:lvl w:ilvl="7" w:tplc="08180003" w:tentative="1">
      <w:start w:val="1"/>
      <w:numFmt w:val="bullet"/>
      <w:lvlText w:val="o"/>
      <w:lvlJc w:val="left"/>
      <w:pPr>
        <w:ind w:left="6251" w:hanging="360"/>
      </w:pPr>
      <w:rPr>
        <w:rFonts w:ascii="Courier New" w:hAnsi="Courier New" w:cs="Courier New" w:hint="default"/>
      </w:rPr>
    </w:lvl>
    <w:lvl w:ilvl="8" w:tplc="08180005" w:tentative="1">
      <w:start w:val="1"/>
      <w:numFmt w:val="bullet"/>
      <w:lvlText w:val=""/>
      <w:lvlJc w:val="left"/>
      <w:pPr>
        <w:ind w:left="6971" w:hanging="360"/>
      </w:pPr>
      <w:rPr>
        <w:rFonts w:ascii="Wingdings" w:hAnsi="Wingdings" w:hint="default"/>
      </w:rPr>
    </w:lvl>
  </w:abstractNum>
  <w:abstractNum w:abstractNumId="27" w15:restartNumberingAfterBreak="0">
    <w:nsid w:val="73F12B25"/>
    <w:multiLevelType w:val="hybridMultilevel"/>
    <w:tmpl w:val="EE84E39E"/>
    <w:lvl w:ilvl="0" w:tplc="08180001">
      <w:start w:val="1"/>
      <w:numFmt w:val="bullet"/>
      <w:lvlText w:val=""/>
      <w:lvlJc w:val="left"/>
      <w:pPr>
        <w:ind w:left="720" w:hanging="360"/>
      </w:pPr>
      <w:rPr>
        <w:rFonts w:ascii="Symbol" w:hAnsi="Symbol"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28" w15:restartNumberingAfterBreak="0">
    <w:nsid w:val="79325313"/>
    <w:multiLevelType w:val="hybridMultilevel"/>
    <w:tmpl w:val="82440E18"/>
    <w:lvl w:ilvl="0" w:tplc="E09683A0">
      <w:start w:val="1"/>
      <w:numFmt w:val="bullet"/>
      <w:lvlText w:val="-"/>
      <w:lvlJc w:val="left"/>
      <w:pPr>
        <w:ind w:left="360" w:hanging="360"/>
      </w:pPr>
      <w:rPr>
        <w:rFonts w:ascii="Times New Roman" w:eastAsiaTheme="minorHAnsi" w:hAnsi="Times New Roman" w:cs="Times New Roman" w:hint="default"/>
        <w:sz w:val="24"/>
      </w:rPr>
    </w:lvl>
    <w:lvl w:ilvl="1" w:tplc="04180003" w:tentative="1">
      <w:start w:val="1"/>
      <w:numFmt w:val="bullet"/>
      <w:lvlText w:val="o"/>
      <w:lvlJc w:val="left"/>
      <w:pPr>
        <w:ind w:left="1080" w:hanging="360"/>
      </w:pPr>
      <w:rPr>
        <w:rFonts w:ascii="Courier New" w:hAnsi="Courier New" w:cs="Courier New" w:hint="default"/>
      </w:rPr>
    </w:lvl>
    <w:lvl w:ilvl="2" w:tplc="04180005" w:tentative="1">
      <w:start w:val="1"/>
      <w:numFmt w:val="bullet"/>
      <w:lvlText w:val=""/>
      <w:lvlJc w:val="left"/>
      <w:pPr>
        <w:ind w:left="1800" w:hanging="360"/>
      </w:pPr>
      <w:rPr>
        <w:rFonts w:ascii="Wingdings" w:hAnsi="Wingdings" w:hint="default"/>
      </w:rPr>
    </w:lvl>
    <w:lvl w:ilvl="3" w:tplc="04180001" w:tentative="1">
      <w:start w:val="1"/>
      <w:numFmt w:val="bullet"/>
      <w:lvlText w:val=""/>
      <w:lvlJc w:val="left"/>
      <w:pPr>
        <w:ind w:left="2520" w:hanging="360"/>
      </w:pPr>
      <w:rPr>
        <w:rFonts w:ascii="Symbol" w:hAnsi="Symbol" w:hint="default"/>
      </w:rPr>
    </w:lvl>
    <w:lvl w:ilvl="4" w:tplc="04180003" w:tentative="1">
      <w:start w:val="1"/>
      <w:numFmt w:val="bullet"/>
      <w:lvlText w:val="o"/>
      <w:lvlJc w:val="left"/>
      <w:pPr>
        <w:ind w:left="3240" w:hanging="360"/>
      </w:pPr>
      <w:rPr>
        <w:rFonts w:ascii="Courier New" w:hAnsi="Courier New" w:cs="Courier New" w:hint="default"/>
      </w:rPr>
    </w:lvl>
    <w:lvl w:ilvl="5" w:tplc="04180005" w:tentative="1">
      <w:start w:val="1"/>
      <w:numFmt w:val="bullet"/>
      <w:lvlText w:val=""/>
      <w:lvlJc w:val="left"/>
      <w:pPr>
        <w:ind w:left="3960" w:hanging="360"/>
      </w:pPr>
      <w:rPr>
        <w:rFonts w:ascii="Wingdings" w:hAnsi="Wingdings" w:hint="default"/>
      </w:rPr>
    </w:lvl>
    <w:lvl w:ilvl="6" w:tplc="04180001" w:tentative="1">
      <w:start w:val="1"/>
      <w:numFmt w:val="bullet"/>
      <w:lvlText w:val=""/>
      <w:lvlJc w:val="left"/>
      <w:pPr>
        <w:ind w:left="4680" w:hanging="360"/>
      </w:pPr>
      <w:rPr>
        <w:rFonts w:ascii="Symbol" w:hAnsi="Symbol" w:hint="default"/>
      </w:rPr>
    </w:lvl>
    <w:lvl w:ilvl="7" w:tplc="04180003" w:tentative="1">
      <w:start w:val="1"/>
      <w:numFmt w:val="bullet"/>
      <w:lvlText w:val="o"/>
      <w:lvlJc w:val="left"/>
      <w:pPr>
        <w:ind w:left="5400" w:hanging="360"/>
      </w:pPr>
      <w:rPr>
        <w:rFonts w:ascii="Courier New" w:hAnsi="Courier New" w:cs="Courier New" w:hint="default"/>
      </w:rPr>
    </w:lvl>
    <w:lvl w:ilvl="8" w:tplc="04180005" w:tentative="1">
      <w:start w:val="1"/>
      <w:numFmt w:val="bullet"/>
      <w:lvlText w:val=""/>
      <w:lvlJc w:val="left"/>
      <w:pPr>
        <w:ind w:left="6120" w:hanging="360"/>
      </w:pPr>
      <w:rPr>
        <w:rFonts w:ascii="Wingdings" w:hAnsi="Wingdings" w:hint="default"/>
      </w:rPr>
    </w:lvl>
  </w:abstractNum>
  <w:abstractNum w:abstractNumId="29" w15:restartNumberingAfterBreak="0">
    <w:nsid w:val="7B9852F4"/>
    <w:multiLevelType w:val="hybridMultilevel"/>
    <w:tmpl w:val="A33A5802"/>
    <w:lvl w:ilvl="0" w:tplc="F4D4EEE6">
      <w:start w:val="1"/>
      <w:numFmt w:val="decimal"/>
      <w:lvlText w:val="%1."/>
      <w:lvlJc w:val="left"/>
      <w:pPr>
        <w:ind w:left="1800" w:hanging="360"/>
      </w:pPr>
      <w:rPr>
        <w:rFonts w:hint="default"/>
        <w:b/>
      </w:rPr>
    </w:lvl>
    <w:lvl w:ilvl="1" w:tplc="08180019" w:tentative="1">
      <w:start w:val="1"/>
      <w:numFmt w:val="lowerLetter"/>
      <w:lvlText w:val="%2."/>
      <w:lvlJc w:val="left"/>
      <w:pPr>
        <w:ind w:left="2520" w:hanging="360"/>
      </w:pPr>
    </w:lvl>
    <w:lvl w:ilvl="2" w:tplc="0818001B" w:tentative="1">
      <w:start w:val="1"/>
      <w:numFmt w:val="lowerRoman"/>
      <w:lvlText w:val="%3."/>
      <w:lvlJc w:val="right"/>
      <w:pPr>
        <w:ind w:left="3240" w:hanging="180"/>
      </w:pPr>
    </w:lvl>
    <w:lvl w:ilvl="3" w:tplc="0818000F" w:tentative="1">
      <w:start w:val="1"/>
      <w:numFmt w:val="decimal"/>
      <w:lvlText w:val="%4."/>
      <w:lvlJc w:val="left"/>
      <w:pPr>
        <w:ind w:left="3960" w:hanging="360"/>
      </w:pPr>
    </w:lvl>
    <w:lvl w:ilvl="4" w:tplc="08180019" w:tentative="1">
      <w:start w:val="1"/>
      <w:numFmt w:val="lowerLetter"/>
      <w:lvlText w:val="%5."/>
      <w:lvlJc w:val="left"/>
      <w:pPr>
        <w:ind w:left="4680" w:hanging="360"/>
      </w:pPr>
    </w:lvl>
    <w:lvl w:ilvl="5" w:tplc="0818001B" w:tentative="1">
      <w:start w:val="1"/>
      <w:numFmt w:val="lowerRoman"/>
      <w:lvlText w:val="%6."/>
      <w:lvlJc w:val="right"/>
      <w:pPr>
        <w:ind w:left="5400" w:hanging="180"/>
      </w:pPr>
    </w:lvl>
    <w:lvl w:ilvl="6" w:tplc="0818000F" w:tentative="1">
      <w:start w:val="1"/>
      <w:numFmt w:val="decimal"/>
      <w:lvlText w:val="%7."/>
      <w:lvlJc w:val="left"/>
      <w:pPr>
        <w:ind w:left="6120" w:hanging="360"/>
      </w:pPr>
    </w:lvl>
    <w:lvl w:ilvl="7" w:tplc="08180019" w:tentative="1">
      <w:start w:val="1"/>
      <w:numFmt w:val="lowerLetter"/>
      <w:lvlText w:val="%8."/>
      <w:lvlJc w:val="left"/>
      <w:pPr>
        <w:ind w:left="6840" w:hanging="360"/>
      </w:pPr>
    </w:lvl>
    <w:lvl w:ilvl="8" w:tplc="0818001B" w:tentative="1">
      <w:start w:val="1"/>
      <w:numFmt w:val="lowerRoman"/>
      <w:lvlText w:val="%9."/>
      <w:lvlJc w:val="right"/>
      <w:pPr>
        <w:ind w:left="7560" w:hanging="180"/>
      </w:pPr>
    </w:lvl>
  </w:abstractNum>
  <w:abstractNum w:abstractNumId="30" w15:restartNumberingAfterBreak="0">
    <w:nsid w:val="7C1A511B"/>
    <w:multiLevelType w:val="hybridMultilevel"/>
    <w:tmpl w:val="C04EE954"/>
    <w:lvl w:ilvl="0" w:tplc="CDFAAA90">
      <w:start w:val="9"/>
      <w:numFmt w:val="bullet"/>
      <w:lvlText w:val="-"/>
      <w:lvlJc w:val="left"/>
      <w:pPr>
        <w:ind w:left="720" w:hanging="360"/>
      </w:pPr>
      <w:rPr>
        <w:rFonts w:ascii="Georgia" w:eastAsiaTheme="minorHAnsi" w:hAnsi="Georgia"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C324B7A"/>
    <w:multiLevelType w:val="hybridMultilevel"/>
    <w:tmpl w:val="1FEADE90"/>
    <w:lvl w:ilvl="0" w:tplc="CDFAAA90">
      <w:start w:val="9"/>
      <w:numFmt w:val="bullet"/>
      <w:lvlText w:val="-"/>
      <w:lvlJc w:val="left"/>
      <w:pPr>
        <w:ind w:left="2138" w:hanging="360"/>
      </w:pPr>
      <w:rPr>
        <w:rFonts w:ascii="Georgia" w:eastAsiaTheme="minorHAnsi" w:hAnsi="Georgia" w:cstheme="minorBidi" w:hint="default"/>
      </w:rPr>
    </w:lvl>
    <w:lvl w:ilvl="1" w:tplc="08180003" w:tentative="1">
      <w:start w:val="1"/>
      <w:numFmt w:val="bullet"/>
      <w:lvlText w:val="o"/>
      <w:lvlJc w:val="left"/>
      <w:pPr>
        <w:ind w:left="2858" w:hanging="360"/>
      </w:pPr>
      <w:rPr>
        <w:rFonts w:ascii="Courier New" w:hAnsi="Courier New" w:cs="Courier New" w:hint="default"/>
      </w:rPr>
    </w:lvl>
    <w:lvl w:ilvl="2" w:tplc="08180005" w:tentative="1">
      <w:start w:val="1"/>
      <w:numFmt w:val="bullet"/>
      <w:lvlText w:val=""/>
      <w:lvlJc w:val="left"/>
      <w:pPr>
        <w:ind w:left="3578" w:hanging="360"/>
      </w:pPr>
      <w:rPr>
        <w:rFonts w:ascii="Wingdings" w:hAnsi="Wingdings" w:hint="default"/>
      </w:rPr>
    </w:lvl>
    <w:lvl w:ilvl="3" w:tplc="08180001" w:tentative="1">
      <w:start w:val="1"/>
      <w:numFmt w:val="bullet"/>
      <w:lvlText w:val=""/>
      <w:lvlJc w:val="left"/>
      <w:pPr>
        <w:ind w:left="4298" w:hanging="360"/>
      </w:pPr>
      <w:rPr>
        <w:rFonts w:ascii="Symbol" w:hAnsi="Symbol" w:hint="default"/>
      </w:rPr>
    </w:lvl>
    <w:lvl w:ilvl="4" w:tplc="08180003" w:tentative="1">
      <w:start w:val="1"/>
      <w:numFmt w:val="bullet"/>
      <w:lvlText w:val="o"/>
      <w:lvlJc w:val="left"/>
      <w:pPr>
        <w:ind w:left="5018" w:hanging="360"/>
      </w:pPr>
      <w:rPr>
        <w:rFonts w:ascii="Courier New" w:hAnsi="Courier New" w:cs="Courier New" w:hint="default"/>
      </w:rPr>
    </w:lvl>
    <w:lvl w:ilvl="5" w:tplc="08180005" w:tentative="1">
      <w:start w:val="1"/>
      <w:numFmt w:val="bullet"/>
      <w:lvlText w:val=""/>
      <w:lvlJc w:val="left"/>
      <w:pPr>
        <w:ind w:left="5738" w:hanging="360"/>
      </w:pPr>
      <w:rPr>
        <w:rFonts w:ascii="Wingdings" w:hAnsi="Wingdings" w:hint="default"/>
      </w:rPr>
    </w:lvl>
    <w:lvl w:ilvl="6" w:tplc="08180001" w:tentative="1">
      <w:start w:val="1"/>
      <w:numFmt w:val="bullet"/>
      <w:lvlText w:val=""/>
      <w:lvlJc w:val="left"/>
      <w:pPr>
        <w:ind w:left="6458" w:hanging="360"/>
      </w:pPr>
      <w:rPr>
        <w:rFonts w:ascii="Symbol" w:hAnsi="Symbol" w:hint="default"/>
      </w:rPr>
    </w:lvl>
    <w:lvl w:ilvl="7" w:tplc="08180003" w:tentative="1">
      <w:start w:val="1"/>
      <w:numFmt w:val="bullet"/>
      <w:lvlText w:val="o"/>
      <w:lvlJc w:val="left"/>
      <w:pPr>
        <w:ind w:left="7178" w:hanging="360"/>
      </w:pPr>
      <w:rPr>
        <w:rFonts w:ascii="Courier New" w:hAnsi="Courier New" w:cs="Courier New" w:hint="default"/>
      </w:rPr>
    </w:lvl>
    <w:lvl w:ilvl="8" w:tplc="08180005" w:tentative="1">
      <w:start w:val="1"/>
      <w:numFmt w:val="bullet"/>
      <w:lvlText w:val=""/>
      <w:lvlJc w:val="left"/>
      <w:pPr>
        <w:ind w:left="7898" w:hanging="360"/>
      </w:pPr>
      <w:rPr>
        <w:rFonts w:ascii="Wingdings" w:hAnsi="Wingdings" w:hint="default"/>
      </w:rPr>
    </w:lvl>
  </w:abstractNum>
  <w:abstractNum w:abstractNumId="32" w15:restartNumberingAfterBreak="0">
    <w:nsid w:val="7E781406"/>
    <w:multiLevelType w:val="hybridMultilevel"/>
    <w:tmpl w:val="2E10A038"/>
    <w:lvl w:ilvl="0" w:tplc="0818000F">
      <w:start w:val="1"/>
      <w:numFmt w:val="decimal"/>
      <w:lvlText w:val="%1."/>
      <w:lvlJc w:val="left"/>
      <w:pPr>
        <w:ind w:left="360" w:hanging="360"/>
      </w:pPr>
      <w:rPr>
        <w:rFonts w:hint="default"/>
      </w:rPr>
    </w:lvl>
    <w:lvl w:ilvl="1" w:tplc="08180019" w:tentative="1">
      <w:start w:val="1"/>
      <w:numFmt w:val="lowerLetter"/>
      <w:lvlText w:val="%2."/>
      <w:lvlJc w:val="left"/>
      <w:pPr>
        <w:ind w:left="1080" w:hanging="360"/>
      </w:pPr>
    </w:lvl>
    <w:lvl w:ilvl="2" w:tplc="0818001B" w:tentative="1">
      <w:start w:val="1"/>
      <w:numFmt w:val="lowerRoman"/>
      <w:lvlText w:val="%3."/>
      <w:lvlJc w:val="right"/>
      <w:pPr>
        <w:ind w:left="1800" w:hanging="180"/>
      </w:pPr>
    </w:lvl>
    <w:lvl w:ilvl="3" w:tplc="0818000F" w:tentative="1">
      <w:start w:val="1"/>
      <w:numFmt w:val="decimal"/>
      <w:lvlText w:val="%4."/>
      <w:lvlJc w:val="left"/>
      <w:pPr>
        <w:ind w:left="2520" w:hanging="360"/>
      </w:pPr>
    </w:lvl>
    <w:lvl w:ilvl="4" w:tplc="08180019" w:tentative="1">
      <w:start w:val="1"/>
      <w:numFmt w:val="lowerLetter"/>
      <w:lvlText w:val="%5."/>
      <w:lvlJc w:val="left"/>
      <w:pPr>
        <w:ind w:left="3240" w:hanging="360"/>
      </w:pPr>
    </w:lvl>
    <w:lvl w:ilvl="5" w:tplc="0818001B" w:tentative="1">
      <w:start w:val="1"/>
      <w:numFmt w:val="lowerRoman"/>
      <w:lvlText w:val="%6."/>
      <w:lvlJc w:val="right"/>
      <w:pPr>
        <w:ind w:left="3960" w:hanging="180"/>
      </w:pPr>
    </w:lvl>
    <w:lvl w:ilvl="6" w:tplc="0818000F" w:tentative="1">
      <w:start w:val="1"/>
      <w:numFmt w:val="decimal"/>
      <w:lvlText w:val="%7."/>
      <w:lvlJc w:val="left"/>
      <w:pPr>
        <w:ind w:left="4680" w:hanging="360"/>
      </w:pPr>
    </w:lvl>
    <w:lvl w:ilvl="7" w:tplc="08180019" w:tentative="1">
      <w:start w:val="1"/>
      <w:numFmt w:val="lowerLetter"/>
      <w:lvlText w:val="%8."/>
      <w:lvlJc w:val="left"/>
      <w:pPr>
        <w:ind w:left="5400" w:hanging="360"/>
      </w:pPr>
    </w:lvl>
    <w:lvl w:ilvl="8" w:tplc="0818001B" w:tentative="1">
      <w:start w:val="1"/>
      <w:numFmt w:val="lowerRoman"/>
      <w:lvlText w:val="%9."/>
      <w:lvlJc w:val="right"/>
      <w:pPr>
        <w:ind w:left="6120" w:hanging="180"/>
      </w:pPr>
    </w:lvl>
  </w:abstractNum>
  <w:num w:numId="1">
    <w:abstractNumId w:val="5"/>
  </w:num>
  <w:num w:numId="2">
    <w:abstractNumId w:val="30"/>
  </w:num>
  <w:num w:numId="3">
    <w:abstractNumId w:val="24"/>
  </w:num>
  <w:num w:numId="4">
    <w:abstractNumId w:val="15"/>
  </w:num>
  <w:num w:numId="5">
    <w:abstractNumId w:val="11"/>
  </w:num>
  <w:num w:numId="6">
    <w:abstractNumId w:val="18"/>
  </w:num>
  <w:num w:numId="7">
    <w:abstractNumId w:val="16"/>
  </w:num>
  <w:num w:numId="8">
    <w:abstractNumId w:val="14"/>
  </w:num>
  <w:num w:numId="9">
    <w:abstractNumId w:val="21"/>
  </w:num>
  <w:num w:numId="10">
    <w:abstractNumId w:val="9"/>
  </w:num>
  <w:num w:numId="11">
    <w:abstractNumId w:val="31"/>
  </w:num>
  <w:num w:numId="12">
    <w:abstractNumId w:val="13"/>
  </w:num>
  <w:num w:numId="13">
    <w:abstractNumId w:val="4"/>
  </w:num>
  <w:num w:numId="14">
    <w:abstractNumId w:val="28"/>
  </w:num>
  <w:num w:numId="15">
    <w:abstractNumId w:val="20"/>
  </w:num>
  <w:num w:numId="16">
    <w:abstractNumId w:val="12"/>
  </w:num>
  <w:num w:numId="17">
    <w:abstractNumId w:val="19"/>
  </w:num>
  <w:num w:numId="18">
    <w:abstractNumId w:val="25"/>
  </w:num>
  <w:num w:numId="19">
    <w:abstractNumId w:val="26"/>
  </w:num>
  <w:num w:numId="20">
    <w:abstractNumId w:val="1"/>
  </w:num>
  <w:num w:numId="21">
    <w:abstractNumId w:val="6"/>
  </w:num>
  <w:num w:numId="22">
    <w:abstractNumId w:val="0"/>
  </w:num>
  <w:num w:numId="23">
    <w:abstractNumId w:val="29"/>
  </w:num>
  <w:num w:numId="24">
    <w:abstractNumId w:val="32"/>
  </w:num>
  <w:num w:numId="25">
    <w:abstractNumId w:val="10"/>
  </w:num>
  <w:num w:numId="26">
    <w:abstractNumId w:val="27"/>
  </w:num>
  <w:num w:numId="27">
    <w:abstractNumId w:val="7"/>
  </w:num>
  <w:num w:numId="28">
    <w:abstractNumId w:val="2"/>
  </w:num>
  <w:num w:numId="29">
    <w:abstractNumId w:val="8"/>
  </w:num>
  <w:num w:numId="30">
    <w:abstractNumId w:val="22"/>
  </w:num>
  <w:num w:numId="31">
    <w:abstractNumId w:val="3"/>
  </w:num>
  <w:num w:numId="32">
    <w:abstractNumId w:val="17"/>
  </w:num>
  <w:num w:numId="33">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9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1"/>
  <w:documentProtection w:edit="readOnly" w:enforcement="1" w:cryptProviderType="rsaAES" w:cryptAlgorithmClass="hash" w:cryptAlgorithmType="typeAny" w:cryptAlgorithmSid="14" w:cryptSpinCount="100000" w:hash="qj8VdPgZNhQnCSUqAiQkq6WAyterYkmIddTIitlubpEqLyMyYW+UV+x1U6VwnuQZjN9kc8t5gY2Jl/ZVpxuhXg==" w:salt="x1T60jH8KB24+hhpXkgbaw=="/>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82575"/>
    <w:rsid w:val="00007B7C"/>
    <w:rsid w:val="000115A9"/>
    <w:rsid w:val="00011788"/>
    <w:rsid w:val="00012793"/>
    <w:rsid w:val="00012DA1"/>
    <w:rsid w:val="000139B8"/>
    <w:rsid w:val="00021057"/>
    <w:rsid w:val="000250FE"/>
    <w:rsid w:val="000265DE"/>
    <w:rsid w:val="00032D3A"/>
    <w:rsid w:val="00034710"/>
    <w:rsid w:val="00035FA7"/>
    <w:rsid w:val="00040A04"/>
    <w:rsid w:val="000425DE"/>
    <w:rsid w:val="000450D9"/>
    <w:rsid w:val="00047036"/>
    <w:rsid w:val="000516DB"/>
    <w:rsid w:val="000523FD"/>
    <w:rsid w:val="0005453C"/>
    <w:rsid w:val="00055EBF"/>
    <w:rsid w:val="0005685F"/>
    <w:rsid w:val="00056E75"/>
    <w:rsid w:val="0006008F"/>
    <w:rsid w:val="00061814"/>
    <w:rsid w:val="00061B39"/>
    <w:rsid w:val="000624DE"/>
    <w:rsid w:val="000644B2"/>
    <w:rsid w:val="000732E0"/>
    <w:rsid w:val="00075398"/>
    <w:rsid w:val="00082801"/>
    <w:rsid w:val="00084585"/>
    <w:rsid w:val="000849C9"/>
    <w:rsid w:val="000876E8"/>
    <w:rsid w:val="000A0AD9"/>
    <w:rsid w:val="000A0C40"/>
    <w:rsid w:val="000A5F32"/>
    <w:rsid w:val="000A7D18"/>
    <w:rsid w:val="000B15D6"/>
    <w:rsid w:val="000B33B2"/>
    <w:rsid w:val="000C54D8"/>
    <w:rsid w:val="000D1A85"/>
    <w:rsid w:val="000D1F61"/>
    <w:rsid w:val="000E086C"/>
    <w:rsid w:val="000E10A4"/>
    <w:rsid w:val="000E51B5"/>
    <w:rsid w:val="000E6EBE"/>
    <w:rsid w:val="000E6FC7"/>
    <w:rsid w:val="000E7772"/>
    <w:rsid w:val="000E7820"/>
    <w:rsid w:val="000F1809"/>
    <w:rsid w:val="001046BA"/>
    <w:rsid w:val="00105E07"/>
    <w:rsid w:val="00107F68"/>
    <w:rsid w:val="00111088"/>
    <w:rsid w:val="001135A3"/>
    <w:rsid w:val="00113DA3"/>
    <w:rsid w:val="0011412F"/>
    <w:rsid w:val="00114B6B"/>
    <w:rsid w:val="00117A96"/>
    <w:rsid w:val="00123EA1"/>
    <w:rsid w:val="00134816"/>
    <w:rsid w:val="00136565"/>
    <w:rsid w:val="00136EBA"/>
    <w:rsid w:val="001379F9"/>
    <w:rsid w:val="001416CA"/>
    <w:rsid w:val="00142FB5"/>
    <w:rsid w:val="001438A0"/>
    <w:rsid w:val="001443E4"/>
    <w:rsid w:val="00146774"/>
    <w:rsid w:val="001467BD"/>
    <w:rsid w:val="00150C8A"/>
    <w:rsid w:val="00165D87"/>
    <w:rsid w:val="001761CA"/>
    <w:rsid w:val="0017678F"/>
    <w:rsid w:val="00177529"/>
    <w:rsid w:val="00177F6E"/>
    <w:rsid w:val="001828E1"/>
    <w:rsid w:val="00182CDD"/>
    <w:rsid w:val="00182F37"/>
    <w:rsid w:val="00191054"/>
    <w:rsid w:val="00191AFA"/>
    <w:rsid w:val="001A09B1"/>
    <w:rsid w:val="001A1018"/>
    <w:rsid w:val="001A677E"/>
    <w:rsid w:val="001B12C2"/>
    <w:rsid w:val="001B294C"/>
    <w:rsid w:val="001B2969"/>
    <w:rsid w:val="001C5E54"/>
    <w:rsid w:val="001C7684"/>
    <w:rsid w:val="001D1942"/>
    <w:rsid w:val="001E0EB7"/>
    <w:rsid w:val="001E3D1A"/>
    <w:rsid w:val="001F6FD7"/>
    <w:rsid w:val="00201E87"/>
    <w:rsid w:val="002029D1"/>
    <w:rsid w:val="00205195"/>
    <w:rsid w:val="002051A6"/>
    <w:rsid w:val="00205A73"/>
    <w:rsid w:val="00206277"/>
    <w:rsid w:val="00210CF1"/>
    <w:rsid w:val="00210F77"/>
    <w:rsid w:val="002123FB"/>
    <w:rsid w:val="002139D7"/>
    <w:rsid w:val="00215488"/>
    <w:rsid w:val="00217FC2"/>
    <w:rsid w:val="00224137"/>
    <w:rsid w:val="00224AFE"/>
    <w:rsid w:val="002251C0"/>
    <w:rsid w:val="00225499"/>
    <w:rsid w:val="00226BFA"/>
    <w:rsid w:val="00233580"/>
    <w:rsid w:val="00233C89"/>
    <w:rsid w:val="00233DF5"/>
    <w:rsid w:val="00234A2D"/>
    <w:rsid w:val="00234F5A"/>
    <w:rsid w:val="002375A6"/>
    <w:rsid w:val="00242ADC"/>
    <w:rsid w:val="00242D50"/>
    <w:rsid w:val="002555D5"/>
    <w:rsid w:val="0026258E"/>
    <w:rsid w:val="00262C36"/>
    <w:rsid w:val="00265D4F"/>
    <w:rsid w:val="00265ED8"/>
    <w:rsid w:val="00266692"/>
    <w:rsid w:val="00270C8B"/>
    <w:rsid w:val="00273166"/>
    <w:rsid w:val="00275C6B"/>
    <w:rsid w:val="00275CCD"/>
    <w:rsid w:val="00281D99"/>
    <w:rsid w:val="002845B7"/>
    <w:rsid w:val="00285F6E"/>
    <w:rsid w:val="00290AAA"/>
    <w:rsid w:val="00291663"/>
    <w:rsid w:val="00292A2A"/>
    <w:rsid w:val="00292E9F"/>
    <w:rsid w:val="002A1305"/>
    <w:rsid w:val="002A3B7A"/>
    <w:rsid w:val="002A4413"/>
    <w:rsid w:val="002A49B7"/>
    <w:rsid w:val="002A5632"/>
    <w:rsid w:val="002A6444"/>
    <w:rsid w:val="002A6582"/>
    <w:rsid w:val="002B1C41"/>
    <w:rsid w:val="002B3AAC"/>
    <w:rsid w:val="002B4086"/>
    <w:rsid w:val="002B5589"/>
    <w:rsid w:val="002B6719"/>
    <w:rsid w:val="002B7AD0"/>
    <w:rsid w:val="002C00BF"/>
    <w:rsid w:val="002C68A5"/>
    <w:rsid w:val="002C7E9B"/>
    <w:rsid w:val="002D0608"/>
    <w:rsid w:val="002D1DFF"/>
    <w:rsid w:val="002D3AA2"/>
    <w:rsid w:val="002D4F51"/>
    <w:rsid w:val="002D62CB"/>
    <w:rsid w:val="002D764D"/>
    <w:rsid w:val="002E66C9"/>
    <w:rsid w:val="002F27FE"/>
    <w:rsid w:val="002F3696"/>
    <w:rsid w:val="002F6CD2"/>
    <w:rsid w:val="002F6F50"/>
    <w:rsid w:val="0030625D"/>
    <w:rsid w:val="00314449"/>
    <w:rsid w:val="0031451B"/>
    <w:rsid w:val="00316FDA"/>
    <w:rsid w:val="00321E9C"/>
    <w:rsid w:val="00331FDF"/>
    <w:rsid w:val="00333309"/>
    <w:rsid w:val="003341D8"/>
    <w:rsid w:val="00337AB3"/>
    <w:rsid w:val="00337FAC"/>
    <w:rsid w:val="00340F99"/>
    <w:rsid w:val="00342C14"/>
    <w:rsid w:val="00344EDA"/>
    <w:rsid w:val="00346C1A"/>
    <w:rsid w:val="00347DDC"/>
    <w:rsid w:val="003546E5"/>
    <w:rsid w:val="00362B1D"/>
    <w:rsid w:val="00362D73"/>
    <w:rsid w:val="003710CA"/>
    <w:rsid w:val="00372E7E"/>
    <w:rsid w:val="003741EB"/>
    <w:rsid w:val="003817DF"/>
    <w:rsid w:val="0038182C"/>
    <w:rsid w:val="003839DC"/>
    <w:rsid w:val="00390B6A"/>
    <w:rsid w:val="003B16E1"/>
    <w:rsid w:val="003B6FD6"/>
    <w:rsid w:val="003C1380"/>
    <w:rsid w:val="003C1516"/>
    <w:rsid w:val="003C1F1B"/>
    <w:rsid w:val="003C2936"/>
    <w:rsid w:val="003D268C"/>
    <w:rsid w:val="003D4571"/>
    <w:rsid w:val="003D60B2"/>
    <w:rsid w:val="003E23CB"/>
    <w:rsid w:val="003E2B4B"/>
    <w:rsid w:val="003E3923"/>
    <w:rsid w:val="003E39F2"/>
    <w:rsid w:val="003E3D61"/>
    <w:rsid w:val="003E5B45"/>
    <w:rsid w:val="003E7919"/>
    <w:rsid w:val="003E7AAD"/>
    <w:rsid w:val="003F1EA8"/>
    <w:rsid w:val="003F4DF0"/>
    <w:rsid w:val="003F6102"/>
    <w:rsid w:val="00400697"/>
    <w:rsid w:val="00402A12"/>
    <w:rsid w:val="00403973"/>
    <w:rsid w:val="004061D5"/>
    <w:rsid w:val="00407EB8"/>
    <w:rsid w:val="00410ABC"/>
    <w:rsid w:val="00411679"/>
    <w:rsid w:val="00416C17"/>
    <w:rsid w:val="00420339"/>
    <w:rsid w:val="00424739"/>
    <w:rsid w:val="00425402"/>
    <w:rsid w:val="00425E48"/>
    <w:rsid w:val="00425FBF"/>
    <w:rsid w:val="00426D9A"/>
    <w:rsid w:val="00431A75"/>
    <w:rsid w:val="004371F8"/>
    <w:rsid w:val="00440A2F"/>
    <w:rsid w:val="004410E6"/>
    <w:rsid w:val="0045216F"/>
    <w:rsid w:val="004524AA"/>
    <w:rsid w:val="00453035"/>
    <w:rsid w:val="00453F1A"/>
    <w:rsid w:val="00456600"/>
    <w:rsid w:val="00456F12"/>
    <w:rsid w:val="00461305"/>
    <w:rsid w:val="00462B3A"/>
    <w:rsid w:val="004641A6"/>
    <w:rsid w:val="00467F96"/>
    <w:rsid w:val="00470161"/>
    <w:rsid w:val="0047264F"/>
    <w:rsid w:val="004752A3"/>
    <w:rsid w:val="00475800"/>
    <w:rsid w:val="00475CD7"/>
    <w:rsid w:val="00480D55"/>
    <w:rsid w:val="00480DD6"/>
    <w:rsid w:val="00484C1A"/>
    <w:rsid w:val="00484DD2"/>
    <w:rsid w:val="00485231"/>
    <w:rsid w:val="00487066"/>
    <w:rsid w:val="0049206C"/>
    <w:rsid w:val="0049566A"/>
    <w:rsid w:val="004A48E7"/>
    <w:rsid w:val="004A4C14"/>
    <w:rsid w:val="004B47E3"/>
    <w:rsid w:val="004C2491"/>
    <w:rsid w:val="004E1FC5"/>
    <w:rsid w:val="004E3341"/>
    <w:rsid w:val="004F07EE"/>
    <w:rsid w:val="004F5103"/>
    <w:rsid w:val="005000DA"/>
    <w:rsid w:val="00500805"/>
    <w:rsid w:val="005019B5"/>
    <w:rsid w:val="00512937"/>
    <w:rsid w:val="005159D8"/>
    <w:rsid w:val="005170A0"/>
    <w:rsid w:val="00520ADD"/>
    <w:rsid w:val="00520D25"/>
    <w:rsid w:val="00521F95"/>
    <w:rsid w:val="00523E9A"/>
    <w:rsid w:val="00526F70"/>
    <w:rsid w:val="005317EC"/>
    <w:rsid w:val="00531BF3"/>
    <w:rsid w:val="00540A65"/>
    <w:rsid w:val="00545076"/>
    <w:rsid w:val="005508A5"/>
    <w:rsid w:val="00552F0D"/>
    <w:rsid w:val="00561EDA"/>
    <w:rsid w:val="005651E5"/>
    <w:rsid w:val="00566AC8"/>
    <w:rsid w:val="005674B3"/>
    <w:rsid w:val="0057086B"/>
    <w:rsid w:val="00570E87"/>
    <w:rsid w:val="00571199"/>
    <w:rsid w:val="00571BF0"/>
    <w:rsid w:val="005740F1"/>
    <w:rsid w:val="00575195"/>
    <w:rsid w:val="005760C9"/>
    <w:rsid w:val="00576FA1"/>
    <w:rsid w:val="00577328"/>
    <w:rsid w:val="0058072F"/>
    <w:rsid w:val="00583C0E"/>
    <w:rsid w:val="00584376"/>
    <w:rsid w:val="005929F0"/>
    <w:rsid w:val="00593A5F"/>
    <w:rsid w:val="005A2765"/>
    <w:rsid w:val="005A2A8C"/>
    <w:rsid w:val="005A327F"/>
    <w:rsid w:val="005A61F1"/>
    <w:rsid w:val="005B1211"/>
    <w:rsid w:val="005B1AA4"/>
    <w:rsid w:val="005B30B5"/>
    <w:rsid w:val="005B449C"/>
    <w:rsid w:val="005B6275"/>
    <w:rsid w:val="005C1844"/>
    <w:rsid w:val="005C2639"/>
    <w:rsid w:val="005C469F"/>
    <w:rsid w:val="005C6F8F"/>
    <w:rsid w:val="005D0EFF"/>
    <w:rsid w:val="005D3F4C"/>
    <w:rsid w:val="005D4BFC"/>
    <w:rsid w:val="005E0337"/>
    <w:rsid w:val="005E3952"/>
    <w:rsid w:val="005E610F"/>
    <w:rsid w:val="005F089C"/>
    <w:rsid w:val="005F126D"/>
    <w:rsid w:val="005F251D"/>
    <w:rsid w:val="005F2E4A"/>
    <w:rsid w:val="005F5F45"/>
    <w:rsid w:val="0060542C"/>
    <w:rsid w:val="006056D3"/>
    <w:rsid w:val="006061C6"/>
    <w:rsid w:val="00610E9C"/>
    <w:rsid w:val="00611EAD"/>
    <w:rsid w:val="006135E8"/>
    <w:rsid w:val="00615467"/>
    <w:rsid w:val="00616755"/>
    <w:rsid w:val="00624D27"/>
    <w:rsid w:val="00631999"/>
    <w:rsid w:val="006321CD"/>
    <w:rsid w:val="00633405"/>
    <w:rsid w:val="006338AD"/>
    <w:rsid w:val="0063397E"/>
    <w:rsid w:val="00640526"/>
    <w:rsid w:val="00641056"/>
    <w:rsid w:val="00642614"/>
    <w:rsid w:val="0064543F"/>
    <w:rsid w:val="0065071A"/>
    <w:rsid w:val="0065427B"/>
    <w:rsid w:val="00654F24"/>
    <w:rsid w:val="00660084"/>
    <w:rsid w:val="00660329"/>
    <w:rsid w:val="0066558D"/>
    <w:rsid w:val="00671946"/>
    <w:rsid w:val="00672408"/>
    <w:rsid w:val="00682024"/>
    <w:rsid w:val="0068447D"/>
    <w:rsid w:val="00686C95"/>
    <w:rsid w:val="0069062B"/>
    <w:rsid w:val="0069156C"/>
    <w:rsid w:val="006918D0"/>
    <w:rsid w:val="00693849"/>
    <w:rsid w:val="00695DE3"/>
    <w:rsid w:val="006A1B04"/>
    <w:rsid w:val="006A2485"/>
    <w:rsid w:val="006A2FF5"/>
    <w:rsid w:val="006A4B6D"/>
    <w:rsid w:val="006A538B"/>
    <w:rsid w:val="006A5F0A"/>
    <w:rsid w:val="006B09B8"/>
    <w:rsid w:val="006B2BA7"/>
    <w:rsid w:val="006B75C4"/>
    <w:rsid w:val="006C0819"/>
    <w:rsid w:val="006C0B63"/>
    <w:rsid w:val="006C688B"/>
    <w:rsid w:val="006D2C77"/>
    <w:rsid w:val="006D2CDE"/>
    <w:rsid w:val="006D38B6"/>
    <w:rsid w:val="006D7499"/>
    <w:rsid w:val="006E5131"/>
    <w:rsid w:val="006E52E1"/>
    <w:rsid w:val="006E6F17"/>
    <w:rsid w:val="006E7A44"/>
    <w:rsid w:val="006F070D"/>
    <w:rsid w:val="006F268E"/>
    <w:rsid w:val="006F5C8E"/>
    <w:rsid w:val="006F6E7C"/>
    <w:rsid w:val="0070391C"/>
    <w:rsid w:val="00703E9C"/>
    <w:rsid w:val="007044B1"/>
    <w:rsid w:val="007054F3"/>
    <w:rsid w:val="00706581"/>
    <w:rsid w:val="00707034"/>
    <w:rsid w:val="007073D4"/>
    <w:rsid w:val="00710A78"/>
    <w:rsid w:val="0071185C"/>
    <w:rsid w:val="00713592"/>
    <w:rsid w:val="0071418B"/>
    <w:rsid w:val="007200C8"/>
    <w:rsid w:val="007203E9"/>
    <w:rsid w:val="007218A4"/>
    <w:rsid w:val="00722389"/>
    <w:rsid w:val="00723852"/>
    <w:rsid w:val="007246B2"/>
    <w:rsid w:val="0072533A"/>
    <w:rsid w:val="007269C6"/>
    <w:rsid w:val="00727A3E"/>
    <w:rsid w:val="00730822"/>
    <w:rsid w:val="0073238B"/>
    <w:rsid w:val="00732738"/>
    <w:rsid w:val="00733D73"/>
    <w:rsid w:val="00741160"/>
    <w:rsid w:val="0074246D"/>
    <w:rsid w:val="00743110"/>
    <w:rsid w:val="007458BE"/>
    <w:rsid w:val="00745927"/>
    <w:rsid w:val="00752BE5"/>
    <w:rsid w:val="007539A5"/>
    <w:rsid w:val="00762CA0"/>
    <w:rsid w:val="00764062"/>
    <w:rsid w:val="007654BA"/>
    <w:rsid w:val="00765DA2"/>
    <w:rsid w:val="00766361"/>
    <w:rsid w:val="00766571"/>
    <w:rsid w:val="0076676E"/>
    <w:rsid w:val="00773ECA"/>
    <w:rsid w:val="00781774"/>
    <w:rsid w:val="007854BC"/>
    <w:rsid w:val="00790A17"/>
    <w:rsid w:val="0079750F"/>
    <w:rsid w:val="007A5E8C"/>
    <w:rsid w:val="007A6D10"/>
    <w:rsid w:val="007B2A14"/>
    <w:rsid w:val="007B3969"/>
    <w:rsid w:val="007B75C4"/>
    <w:rsid w:val="007C2928"/>
    <w:rsid w:val="007C3289"/>
    <w:rsid w:val="007C421F"/>
    <w:rsid w:val="007C58CC"/>
    <w:rsid w:val="007C6DBD"/>
    <w:rsid w:val="007C7A42"/>
    <w:rsid w:val="007D141B"/>
    <w:rsid w:val="007D2A2C"/>
    <w:rsid w:val="007D4DEE"/>
    <w:rsid w:val="007D5231"/>
    <w:rsid w:val="007F1157"/>
    <w:rsid w:val="007F13B5"/>
    <w:rsid w:val="007F1C9A"/>
    <w:rsid w:val="007F21AC"/>
    <w:rsid w:val="007F2B16"/>
    <w:rsid w:val="007F5288"/>
    <w:rsid w:val="0080031B"/>
    <w:rsid w:val="00801A65"/>
    <w:rsid w:val="008036A9"/>
    <w:rsid w:val="008123BE"/>
    <w:rsid w:val="008132A9"/>
    <w:rsid w:val="00813F0D"/>
    <w:rsid w:val="00814B2F"/>
    <w:rsid w:val="00823944"/>
    <w:rsid w:val="00826A16"/>
    <w:rsid w:val="0083339C"/>
    <w:rsid w:val="00834A01"/>
    <w:rsid w:val="00840448"/>
    <w:rsid w:val="00841D2E"/>
    <w:rsid w:val="008463E4"/>
    <w:rsid w:val="00847EFD"/>
    <w:rsid w:val="00853257"/>
    <w:rsid w:val="008632C1"/>
    <w:rsid w:val="00864F78"/>
    <w:rsid w:val="008666D7"/>
    <w:rsid w:val="00873CB2"/>
    <w:rsid w:val="00874C73"/>
    <w:rsid w:val="008A43EC"/>
    <w:rsid w:val="008A7466"/>
    <w:rsid w:val="008B0098"/>
    <w:rsid w:val="008B74E5"/>
    <w:rsid w:val="008C05C0"/>
    <w:rsid w:val="008C3CEB"/>
    <w:rsid w:val="008C51F0"/>
    <w:rsid w:val="008D070B"/>
    <w:rsid w:val="008D35EC"/>
    <w:rsid w:val="008D6E95"/>
    <w:rsid w:val="008D79EE"/>
    <w:rsid w:val="008E1618"/>
    <w:rsid w:val="008E4677"/>
    <w:rsid w:val="008E6199"/>
    <w:rsid w:val="008E7AA1"/>
    <w:rsid w:val="008F0646"/>
    <w:rsid w:val="008F4FC4"/>
    <w:rsid w:val="0090004A"/>
    <w:rsid w:val="00901A52"/>
    <w:rsid w:val="009026A3"/>
    <w:rsid w:val="00902D7C"/>
    <w:rsid w:val="0090600A"/>
    <w:rsid w:val="00906BB4"/>
    <w:rsid w:val="009072B4"/>
    <w:rsid w:val="00921D9B"/>
    <w:rsid w:val="009247B6"/>
    <w:rsid w:val="00933DFD"/>
    <w:rsid w:val="00935FF8"/>
    <w:rsid w:val="00941928"/>
    <w:rsid w:val="00943511"/>
    <w:rsid w:val="009447C0"/>
    <w:rsid w:val="0094703D"/>
    <w:rsid w:val="00951C1E"/>
    <w:rsid w:val="00956B3D"/>
    <w:rsid w:val="00957B22"/>
    <w:rsid w:val="0096268C"/>
    <w:rsid w:val="009626FC"/>
    <w:rsid w:val="00966958"/>
    <w:rsid w:val="0097095B"/>
    <w:rsid w:val="0097113C"/>
    <w:rsid w:val="009726AD"/>
    <w:rsid w:val="009730FA"/>
    <w:rsid w:val="009777E9"/>
    <w:rsid w:val="00983199"/>
    <w:rsid w:val="00983FE6"/>
    <w:rsid w:val="009845B0"/>
    <w:rsid w:val="0099020B"/>
    <w:rsid w:val="00995731"/>
    <w:rsid w:val="00996E7C"/>
    <w:rsid w:val="009A0925"/>
    <w:rsid w:val="009A1B73"/>
    <w:rsid w:val="009A4F28"/>
    <w:rsid w:val="009A5D37"/>
    <w:rsid w:val="009A621E"/>
    <w:rsid w:val="009B2C1A"/>
    <w:rsid w:val="009B3ECD"/>
    <w:rsid w:val="009C2F28"/>
    <w:rsid w:val="009C5670"/>
    <w:rsid w:val="009D0797"/>
    <w:rsid w:val="009D181A"/>
    <w:rsid w:val="009F3360"/>
    <w:rsid w:val="009F5DCF"/>
    <w:rsid w:val="009F5DFF"/>
    <w:rsid w:val="009F78D4"/>
    <w:rsid w:val="00A026AA"/>
    <w:rsid w:val="00A057C0"/>
    <w:rsid w:val="00A11C8D"/>
    <w:rsid w:val="00A13FF5"/>
    <w:rsid w:val="00A14146"/>
    <w:rsid w:val="00A168CA"/>
    <w:rsid w:val="00A17A5D"/>
    <w:rsid w:val="00A2102D"/>
    <w:rsid w:val="00A23CEB"/>
    <w:rsid w:val="00A23CED"/>
    <w:rsid w:val="00A24718"/>
    <w:rsid w:val="00A27E0E"/>
    <w:rsid w:val="00A307AB"/>
    <w:rsid w:val="00A30E35"/>
    <w:rsid w:val="00A359AB"/>
    <w:rsid w:val="00A405B8"/>
    <w:rsid w:val="00A42585"/>
    <w:rsid w:val="00A55AD7"/>
    <w:rsid w:val="00A55F67"/>
    <w:rsid w:val="00A5720D"/>
    <w:rsid w:val="00A57DDC"/>
    <w:rsid w:val="00A6356A"/>
    <w:rsid w:val="00A73355"/>
    <w:rsid w:val="00A77BB7"/>
    <w:rsid w:val="00A77BEB"/>
    <w:rsid w:val="00A80398"/>
    <w:rsid w:val="00A804FA"/>
    <w:rsid w:val="00A80697"/>
    <w:rsid w:val="00A81241"/>
    <w:rsid w:val="00A85E5B"/>
    <w:rsid w:val="00A864FB"/>
    <w:rsid w:val="00A9035D"/>
    <w:rsid w:val="00A95EEA"/>
    <w:rsid w:val="00AA214C"/>
    <w:rsid w:val="00AA23D2"/>
    <w:rsid w:val="00AA24A9"/>
    <w:rsid w:val="00AA55F9"/>
    <w:rsid w:val="00AA612F"/>
    <w:rsid w:val="00AB1B41"/>
    <w:rsid w:val="00AB2ED0"/>
    <w:rsid w:val="00AB7636"/>
    <w:rsid w:val="00AC019A"/>
    <w:rsid w:val="00AC01B5"/>
    <w:rsid w:val="00AC2928"/>
    <w:rsid w:val="00AC489F"/>
    <w:rsid w:val="00AC5B3E"/>
    <w:rsid w:val="00AD1799"/>
    <w:rsid w:val="00AD1965"/>
    <w:rsid w:val="00AD5B7E"/>
    <w:rsid w:val="00AD5D42"/>
    <w:rsid w:val="00AD66D2"/>
    <w:rsid w:val="00AD7605"/>
    <w:rsid w:val="00AE388C"/>
    <w:rsid w:val="00AE705D"/>
    <w:rsid w:val="00AF1C9C"/>
    <w:rsid w:val="00AF491F"/>
    <w:rsid w:val="00AF5556"/>
    <w:rsid w:val="00B00A04"/>
    <w:rsid w:val="00B018A1"/>
    <w:rsid w:val="00B02E8A"/>
    <w:rsid w:val="00B03514"/>
    <w:rsid w:val="00B035E9"/>
    <w:rsid w:val="00B03AF8"/>
    <w:rsid w:val="00B06907"/>
    <w:rsid w:val="00B07676"/>
    <w:rsid w:val="00B26597"/>
    <w:rsid w:val="00B31713"/>
    <w:rsid w:val="00B3250A"/>
    <w:rsid w:val="00B3375A"/>
    <w:rsid w:val="00B4091E"/>
    <w:rsid w:val="00B4482E"/>
    <w:rsid w:val="00B44D81"/>
    <w:rsid w:val="00B52FB1"/>
    <w:rsid w:val="00B53B6B"/>
    <w:rsid w:val="00B54741"/>
    <w:rsid w:val="00B54EAF"/>
    <w:rsid w:val="00B562B3"/>
    <w:rsid w:val="00B6032C"/>
    <w:rsid w:val="00B615B9"/>
    <w:rsid w:val="00B73C5F"/>
    <w:rsid w:val="00B77635"/>
    <w:rsid w:val="00B82575"/>
    <w:rsid w:val="00B83201"/>
    <w:rsid w:val="00B84C99"/>
    <w:rsid w:val="00B876B0"/>
    <w:rsid w:val="00B92412"/>
    <w:rsid w:val="00B9743E"/>
    <w:rsid w:val="00BA446C"/>
    <w:rsid w:val="00BA4AB1"/>
    <w:rsid w:val="00BA5B1C"/>
    <w:rsid w:val="00BA7FBF"/>
    <w:rsid w:val="00BB19E3"/>
    <w:rsid w:val="00BB6F5B"/>
    <w:rsid w:val="00BC0289"/>
    <w:rsid w:val="00BC0B73"/>
    <w:rsid w:val="00BC1C1A"/>
    <w:rsid w:val="00BC28A4"/>
    <w:rsid w:val="00BC3FBD"/>
    <w:rsid w:val="00BC41FF"/>
    <w:rsid w:val="00BC4610"/>
    <w:rsid w:val="00BC57F6"/>
    <w:rsid w:val="00BC5A84"/>
    <w:rsid w:val="00BC5A93"/>
    <w:rsid w:val="00BD1F8B"/>
    <w:rsid w:val="00BE0744"/>
    <w:rsid w:val="00BE1531"/>
    <w:rsid w:val="00BE178E"/>
    <w:rsid w:val="00BF2ED1"/>
    <w:rsid w:val="00BF75E9"/>
    <w:rsid w:val="00C065DF"/>
    <w:rsid w:val="00C10407"/>
    <w:rsid w:val="00C10809"/>
    <w:rsid w:val="00C109B5"/>
    <w:rsid w:val="00C13232"/>
    <w:rsid w:val="00C14D92"/>
    <w:rsid w:val="00C155CA"/>
    <w:rsid w:val="00C15CC9"/>
    <w:rsid w:val="00C1604A"/>
    <w:rsid w:val="00C17797"/>
    <w:rsid w:val="00C21A2F"/>
    <w:rsid w:val="00C2434C"/>
    <w:rsid w:val="00C25680"/>
    <w:rsid w:val="00C26624"/>
    <w:rsid w:val="00C26A11"/>
    <w:rsid w:val="00C322C7"/>
    <w:rsid w:val="00C32FD8"/>
    <w:rsid w:val="00C3323F"/>
    <w:rsid w:val="00C37E97"/>
    <w:rsid w:val="00C40F57"/>
    <w:rsid w:val="00C464F2"/>
    <w:rsid w:val="00C511C0"/>
    <w:rsid w:val="00C544A9"/>
    <w:rsid w:val="00C54548"/>
    <w:rsid w:val="00C54E0E"/>
    <w:rsid w:val="00C618E6"/>
    <w:rsid w:val="00C6236C"/>
    <w:rsid w:val="00C6447E"/>
    <w:rsid w:val="00C66048"/>
    <w:rsid w:val="00C7487C"/>
    <w:rsid w:val="00C75202"/>
    <w:rsid w:val="00C761D0"/>
    <w:rsid w:val="00C804FA"/>
    <w:rsid w:val="00C81993"/>
    <w:rsid w:val="00C82927"/>
    <w:rsid w:val="00C843B2"/>
    <w:rsid w:val="00C849E9"/>
    <w:rsid w:val="00C97612"/>
    <w:rsid w:val="00CA347D"/>
    <w:rsid w:val="00CA3BE8"/>
    <w:rsid w:val="00CB29C5"/>
    <w:rsid w:val="00CB416A"/>
    <w:rsid w:val="00CB4CDF"/>
    <w:rsid w:val="00CB7E79"/>
    <w:rsid w:val="00CC0C55"/>
    <w:rsid w:val="00CC20D0"/>
    <w:rsid w:val="00CC56F3"/>
    <w:rsid w:val="00CC7B35"/>
    <w:rsid w:val="00CD09D7"/>
    <w:rsid w:val="00CD3306"/>
    <w:rsid w:val="00CE1306"/>
    <w:rsid w:val="00CE5B54"/>
    <w:rsid w:val="00CE70B8"/>
    <w:rsid w:val="00CF3FA3"/>
    <w:rsid w:val="00CF4BA5"/>
    <w:rsid w:val="00CF5D35"/>
    <w:rsid w:val="00CF78B3"/>
    <w:rsid w:val="00D0018F"/>
    <w:rsid w:val="00D044BA"/>
    <w:rsid w:val="00D04569"/>
    <w:rsid w:val="00D05C0C"/>
    <w:rsid w:val="00D07669"/>
    <w:rsid w:val="00D233B0"/>
    <w:rsid w:val="00D2361C"/>
    <w:rsid w:val="00D23B0A"/>
    <w:rsid w:val="00D27208"/>
    <w:rsid w:val="00D2786E"/>
    <w:rsid w:val="00D33280"/>
    <w:rsid w:val="00D341A9"/>
    <w:rsid w:val="00D35676"/>
    <w:rsid w:val="00D366EB"/>
    <w:rsid w:val="00D41089"/>
    <w:rsid w:val="00D42A5F"/>
    <w:rsid w:val="00D44662"/>
    <w:rsid w:val="00D44EF5"/>
    <w:rsid w:val="00D456A6"/>
    <w:rsid w:val="00D544E9"/>
    <w:rsid w:val="00D55895"/>
    <w:rsid w:val="00D57F43"/>
    <w:rsid w:val="00D611D6"/>
    <w:rsid w:val="00D63C28"/>
    <w:rsid w:val="00D67B30"/>
    <w:rsid w:val="00D70C67"/>
    <w:rsid w:val="00D7291D"/>
    <w:rsid w:val="00D75845"/>
    <w:rsid w:val="00D76E2D"/>
    <w:rsid w:val="00D806D5"/>
    <w:rsid w:val="00D810F8"/>
    <w:rsid w:val="00D85F55"/>
    <w:rsid w:val="00D872E8"/>
    <w:rsid w:val="00D877B5"/>
    <w:rsid w:val="00D87985"/>
    <w:rsid w:val="00D90633"/>
    <w:rsid w:val="00D968A3"/>
    <w:rsid w:val="00DA3DDE"/>
    <w:rsid w:val="00DA5010"/>
    <w:rsid w:val="00DB4182"/>
    <w:rsid w:val="00DB68DE"/>
    <w:rsid w:val="00DC08C9"/>
    <w:rsid w:val="00DC2B08"/>
    <w:rsid w:val="00DC4AD0"/>
    <w:rsid w:val="00DD09F8"/>
    <w:rsid w:val="00DD1736"/>
    <w:rsid w:val="00DD63CC"/>
    <w:rsid w:val="00DD6E97"/>
    <w:rsid w:val="00DD7251"/>
    <w:rsid w:val="00DF0610"/>
    <w:rsid w:val="00DF4A7D"/>
    <w:rsid w:val="00DF56BE"/>
    <w:rsid w:val="00DF58AE"/>
    <w:rsid w:val="00DF6929"/>
    <w:rsid w:val="00E010A7"/>
    <w:rsid w:val="00E06BBB"/>
    <w:rsid w:val="00E15194"/>
    <w:rsid w:val="00E160FF"/>
    <w:rsid w:val="00E1748C"/>
    <w:rsid w:val="00E2067F"/>
    <w:rsid w:val="00E20DB8"/>
    <w:rsid w:val="00E25D70"/>
    <w:rsid w:val="00E266F9"/>
    <w:rsid w:val="00E272A0"/>
    <w:rsid w:val="00E34D2E"/>
    <w:rsid w:val="00E40ED1"/>
    <w:rsid w:val="00E50933"/>
    <w:rsid w:val="00E5299F"/>
    <w:rsid w:val="00E53C6F"/>
    <w:rsid w:val="00E546A0"/>
    <w:rsid w:val="00E61DC6"/>
    <w:rsid w:val="00E6267E"/>
    <w:rsid w:val="00E67112"/>
    <w:rsid w:val="00E67414"/>
    <w:rsid w:val="00E7032A"/>
    <w:rsid w:val="00E71B8A"/>
    <w:rsid w:val="00E72D39"/>
    <w:rsid w:val="00E730E4"/>
    <w:rsid w:val="00E75984"/>
    <w:rsid w:val="00E776A0"/>
    <w:rsid w:val="00E80095"/>
    <w:rsid w:val="00E81D28"/>
    <w:rsid w:val="00E83609"/>
    <w:rsid w:val="00E903A8"/>
    <w:rsid w:val="00E965A3"/>
    <w:rsid w:val="00EA22C3"/>
    <w:rsid w:val="00EA2CB6"/>
    <w:rsid w:val="00EA2F5D"/>
    <w:rsid w:val="00EB0F42"/>
    <w:rsid w:val="00EB2985"/>
    <w:rsid w:val="00EB5346"/>
    <w:rsid w:val="00EB60F4"/>
    <w:rsid w:val="00EC0A7B"/>
    <w:rsid w:val="00EC1B77"/>
    <w:rsid w:val="00EC297E"/>
    <w:rsid w:val="00ED30E7"/>
    <w:rsid w:val="00ED505E"/>
    <w:rsid w:val="00ED6382"/>
    <w:rsid w:val="00EE02D1"/>
    <w:rsid w:val="00EE14A7"/>
    <w:rsid w:val="00EE6A69"/>
    <w:rsid w:val="00EE7413"/>
    <w:rsid w:val="00EF22BB"/>
    <w:rsid w:val="00EF5F08"/>
    <w:rsid w:val="00EF6EB7"/>
    <w:rsid w:val="00F00DB3"/>
    <w:rsid w:val="00F0467F"/>
    <w:rsid w:val="00F05192"/>
    <w:rsid w:val="00F068C8"/>
    <w:rsid w:val="00F13359"/>
    <w:rsid w:val="00F13C00"/>
    <w:rsid w:val="00F24A6D"/>
    <w:rsid w:val="00F261A0"/>
    <w:rsid w:val="00F26B54"/>
    <w:rsid w:val="00F26E2C"/>
    <w:rsid w:val="00F278AF"/>
    <w:rsid w:val="00F27AC7"/>
    <w:rsid w:val="00F35A56"/>
    <w:rsid w:val="00F35E58"/>
    <w:rsid w:val="00F404FA"/>
    <w:rsid w:val="00F41734"/>
    <w:rsid w:val="00F435CA"/>
    <w:rsid w:val="00F45002"/>
    <w:rsid w:val="00F466F6"/>
    <w:rsid w:val="00F4754E"/>
    <w:rsid w:val="00F47580"/>
    <w:rsid w:val="00F515FC"/>
    <w:rsid w:val="00F608CF"/>
    <w:rsid w:val="00F6775F"/>
    <w:rsid w:val="00F71E16"/>
    <w:rsid w:val="00F731D7"/>
    <w:rsid w:val="00F73B14"/>
    <w:rsid w:val="00F74B99"/>
    <w:rsid w:val="00F75C5E"/>
    <w:rsid w:val="00F775D8"/>
    <w:rsid w:val="00F80CD5"/>
    <w:rsid w:val="00F813E9"/>
    <w:rsid w:val="00F904B9"/>
    <w:rsid w:val="00F91433"/>
    <w:rsid w:val="00F95350"/>
    <w:rsid w:val="00FA0105"/>
    <w:rsid w:val="00FA6BE3"/>
    <w:rsid w:val="00FA7177"/>
    <w:rsid w:val="00FA73A6"/>
    <w:rsid w:val="00FB0C80"/>
    <w:rsid w:val="00FB4112"/>
    <w:rsid w:val="00FB7743"/>
    <w:rsid w:val="00FC18A1"/>
    <w:rsid w:val="00FC1CB0"/>
    <w:rsid w:val="00FC42F6"/>
    <w:rsid w:val="00FD7E34"/>
    <w:rsid w:val="00FE1CDD"/>
    <w:rsid w:val="00FE3173"/>
    <w:rsid w:val="00FF366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48DEFFE"/>
  <w15:docId w15:val="{5F0E140F-DB6F-4837-B39F-82D841C479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1" w:defUIPriority="99" w:defSemiHidden="0" w:defUnhideWhenUsed="0" w:defQFormat="0" w:count="376">
    <w:lsdException w:name="Normal" w:locked="0" w:uiPriority="0"/>
    <w:lsdException w:name="heading 1" w:locked="0" w:uiPriority="9" w:qFormat="1"/>
    <w:lsdException w:name="heading 2" w:locked="0"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locked="0" w:semiHidden="1" w:unhideWhenUsed="1"/>
    <w:lsdException w:name="footer" w:locked="0"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locked="0"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locked="0" w:semiHidden="1" w:unhideWhenUsed="1"/>
    <w:lsdException w:name="HTML Bottom of Form" w:locked="0"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locked="0" w:semiHidden="1" w:unhideWhenUsed="1"/>
    <w:lsdException w:name="annotation subject" w:semiHidden="1" w:unhideWhenUsed="1"/>
    <w:lsdException w:name="No List" w:locked="0"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locked="0"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locked="0" w:uiPriority="41"/>
    <w:lsdException w:name="Plain Table 2" w:locked="0" w:uiPriority="42"/>
    <w:lsdException w:name="Plain Table 3" w:locked="0" w:uiPriority="43"/>
    <w:lsdException w:name="Plain Table 4" w:locked="0" w:uiPriority="44"/>
    <w:lsdException w:name="Plain Table 5" w:locked="0" w:uiPriority="45"/>
    <w:lsdException w:name="Grid Table Light" w:locked="0" w:uiPriority="40"/>
    <w:lsdException w:name="Grid Table 1 Light" w:locked="0" w:uiPriority="46"/>
    <w:lsdException w:name="Grid Table 2" w:locked="0" w:uiPriority="47"/>
    <w:lsdException w:name="Grid Table 3" w:locked="0" w:uiPriority="48"/>
    <w:lsdException w:name="Grid Table 4" w:locked="0" w:uiPriority="49"/>
    <w:lsdException w:name="Grid Table 5 Dark" w:locked="0" w:uiPriority="50"/>
    <w:lsdException w:name="Grid Table 6 Colorful" w:locked="0" w:uiPriority="51"/>
    <w:lsdException w:name="Grid Table 7 Colorful" w:locked="0" w:uiPriority="52"/>
    <w:lsdException w:name="Grid Table 1 Light Accent 1" w:locked="0" w:uiPriority="46"/>
    <w:lsdException w:name="Grid Table 2 Accent 1" w:locked="0" w:uiPriority="47"/>
    <w:lsdException w:name="Grid Table 3 Accent 1" w:locked="0" w:uiPriority="48"/>
    <w:lsdException w:name="Grid Table 4 Accent 1" w:locked="0" w:uiPriority="49"/>
    <w:lsdException w:name="Grid Table 5 Dark Accent 1" w:locked="0" w:uiPriority="50"/>
    <w:lsdException w:name="Grid Table 6 Colorful Accent 1" w:locked="0" w:uiPriority="51"/>
    <w:lsdException w:name="Grid Table 7 Colorful Accent 1" w:locked="0" w:uiPriority="52"/>
    <w:lsdException w:name="Grid Table 1 Light Accent 2" w:locked="0" w:uiPriority="46"/>
    <w:lsdException w:name="Grid Table 2 Accent 2" w:locked="0" w:uiPriority="47"/>
    <w:lsdException w:name="Grid Table 3 Accent 2" w:locked="0" w:uiPriority="48"/>
    <w:lsdException w:name="Grid Table 4 Accent 2" w:locked="0" w:uiPriority="49"/>
    <w:lsdException w:name="Grid Table 5 Dark Accent 2" w:locked="0" w:uiPriority="50"/>
    <w:lsdException w:name="Grid Table 6 Colorful Accent 2" w:locked="0" w:uiPriority="51"/>
    <w:lsdException w:name="Grid Table 7 Colorful Accent 2" w:locked="0" w:uiPriority="52"/>
    <w:lsdException w:name="Grid Table 1 Light Accent 3" w:locked="0" w:uiPriority="46"/>
    <w:lsdException w:name="Grid Table 2 Accent 3" w:locked="0" w:uiPriority="47"/>
    <w:lsdException w:name="Grid Table 3 Accent 3" w:locked="0" w:uiPriority="48"/>
    <w:lsdException w:name="Grid Table 4 Accent 3" w:locked="0" w:uiPriority="49"/>
    <w:lsdException w:name="Grid Table 5 Dark Accent 3" w:locked="0" w:uiPriority="50"/>
    <w:lsdException w:name="Grid Table 6 Colorful Accent 3" w:locked="0" w:uiPriority="51"/>
    <w:lsdException w:name="Grid Table 7 Colorful Accent 3" w:locked="0" w:uiPriority="52"/>
    <w:lsdException w:name="Grid Table 1 Light Accent 4" w:locked="0" w:uiPriority="46"/>
    <w:lsdException w:name="Grid Table 2 Accent 4" w:locked="0" w:uiPriority="47"/>
    <w:lsdException w:name="Grid Table 3 Accent 4" w:locked="0" w:uiPriority="48"/>
    <w:lsdException w:name="Grid Table 4 Accent 4" w:locked="0" w:uiPriority="49"/>
    <w:lsdException w:name="Grid Table 5 Dark Accent 4" w:locked="0" w:uiPriority="50"/>
    <w:lsdException w:name="Grid Table 6 Colorful Accent 4" w:locked="0" w:uiPriority="51"/>
    <w:lsdException w:name="Grid Table 7 Colorful Accent 4" w:locked="0" w:uiPriority="52"/>
    <w:lsdException w:name="Grid Table 1 Light Accent 5" w:locked="0" w:uiPriority="46"/>
    <w:lsdException w:name="Grid Table 2 Accent 5" w:locked="0" w:uiPriority="47"/>
    <w:lsdException w:name="Grid Table 3 Accent 5" w:locked="0" w:uiPriority="48"/>
    <w:lsdException w:name="Grid Table 4 Accent 5" w:locked="0" w:uiPriority="49"/>
    <w:lsdException w:name="Grid Table 5 Dark Accent 5" w:locked="0" w:uiPriority="50"/>
    <w:lsdException w:name="Grid Table 6 Colorful Accent 5" w:locked="0" w:uiPriority="51"/>
    <w:lsdException w:name="Grid Table 7 Colorful Accent 5" w:locked="0" w:uiPriority="52"/>
    <w:lsdException w:name="Grid Table 1 Light Accent 6" w:locked="0" w:uiPriority="46"/>
    <w:lsdException w:name="Grid Table 2 Accent 6" w:locked="0" w:uiPriority="47"/>
    <w:lsdException w:name="Grid Table 3 Accent 6" w:locked="0" w:uiPriority="48"/>
    <w:lsdException w:name="Grid Table 4 Accent 6" w:locked="0" w:uiPriority="49"/>
    <w:lsdException w:name="Grid Table 5 Dark Accent 6" w:locked="0" w:uiPriority="50"/>
    <w:lsdException w:name="Grid Table 6 Colorful Accent 6" w:locked="0" w:uiPriority="51"/>
    <w:lsdException w:name="Grid Table 7 Colorful Accent 6" w:locked="0" w:uiPriority="52"/>
    <w:lsdException w:name="List Table 1 Light" w:locked="0" w:uiPriority="46"/>
    <w:lsdException w:name="List Table 2" w:locked="0" w:uiPriority="47"/>
    <w:lsdException w:name="List Table 3" w:locked="0" w:uiPriority="48"/>
    <w:lsdException w:name="List Table 4" w:locked="0" w:uiPriority="49"/>
    <w:lsdException w:name="List Table 5 Dark" w:locked="0" w:uiPriority="50"/>
    <w:lsdException w:name="List Table 6 Colorful" w:locked="0" w:uiPriority="51"/>
    <w:lsdException w:name="List Table 7 Colorful" w:locked="0" w:uiPriority="52"/>
    <w:lsdException w:name="List Table 1 Light Accent 1" w:locked="0" w:uiPriority="46"/>
    <w:lsdException w:name="List Table 2 Accent 1" w:locked="0" w:uiPriority="47"/>
    <w:lsdException w:name="List Table 3 Accent 1" w:locked="0" w:uiPriority="48"/>
    <w:lsdException w:name="List Table 4 Accent 1" w:locked="0" w:uiPriority="49"/>
    <w:lsdException w:name="List Table 5 Dark Accent 1" w:locked="0" w:uiPriority="50"/>
    <w:lsdException w:name="List Table 6 Colorful Accent 1" w:locked="0" w:uiPriority="51"/>
    <w:lsdException w:name="List Table 7 Colorful Accent 1" w:locked="0" w:uiPriority="52"/>
    <w:lsdException w:name="List Table 1 Light Accent 2" w:locked="0" w:uiPriority="46"/>
    <w:lsdException w:name="List Table 2 Accent 2" w:locked="0" w:uiPriority="47"/>
    <w:lsdException w:name="List Table 3 Accent 2" w:locked="0" w:uiPriority="48"/>
    <w:lsdException w:name="List Table 4 Accent 2" w:locked="0" w:uiPriority="49"/>
    <w:lsdException w:name="List Table 5 Dark Accent 2" w:locked="0" w:uiPriority="50"/>
    <w:lsdException w:name="List Table 6 Colorful Accent 2" w:locked="0" w:uiPriority="51"/>
    <w:lsdException w:name="List Table 7 Colorful Accent 2" w:locked="0" w:uiPriority="52"/>
    <w:lsdException w:name="List Table 1 Light Accent 3" w:locked="0" w:uiPriority="46"/>
    <w:lsdException w:name="List Table 2 Accent 3" w:locked="0" w:uiPriority="47"/>
    <w:lsdException w:name="List Table 3 Accent 3" w:locked="0" w:uiPriority="48"/>
    <w:lsdException w:name="List Table 4 Accent 3" w:locked="0" w:uiPriority="49"/>
    <w:lsdException w:name="List Table 5 Dark Accent 3" w:locked="0" w:uiPriority="50"/>
    <w:lsdException w:name="List Table 6 Colorful Accent 3" w:locked="0" w:uiPriority="51"/>
    <w:lsdException w:name="List Table 7 Colorful Accent 3" w:locked="0" w:uiPriority="52"/>
    <w:lsdException w:name="List Table 1 Light Accent 4" w:locked="0" w:uiPriority="46"/>
    <w:lsdException w:name="List Table 2 Accent 4" w:locked="0" w:uiPriority="47"/>
    <w:lsdException w:name="List Table 3 Accent 4" w:locked="0" w:uiPriority="48"/>
    <w:lsdException w:name="List Table 4 Accent 4" w:locked="0" w:uiPriority="49"/>
    <w:lsdException w:name="List Table 5 Dark Accent 4" w:locked="0" w:uiPriority="50"/>
    <w:lsdException w:name="List Table 6 Colorful Accent 4" w:locked="0" w:uiPriority="51"/>
    <w:lsdException w:name="List Table 7 Colorful Accent 4" w:locked="0" w:uiPriority="52"/>
    <w:lsdException w:name="List Table 1 Light Accent 5" w:locked="0" w:uiPriority="46"/>
    <w:lsdException w:name="List Table 2 Accent 5" w:locked="0" w:uiPriority="47"/>
    <w:lsdException w:name="List Table 3 Accent 5" w:locked="0" w:uiPriority="48"/>
    <w:lsdException w:name="List Table 4 Accent 5" w:locked="0" w:uiPriority="49"/>
    <w:lsdException w:name="List Table 5 Dark Accent 5" w:locked="0" w:uiPriority="50"/>
    <w:lsdException w:name="List Table 6 Colorful Accent 5" w:locked="0" w:uiPriority="51"/>
    <w:lsdException w:name="List Table 7 Colorful Accent 5" w:locked="0" w:uiPriority="52"/>
    <w:lsdException w:name="List Table 1 Light Accent 6" w:locked="0" w:uiPriority="46"/>
    <w:lsdException w:name="List Table 2 Accent 6" w:locked="0" w:uiPriority="47"/>
    <w:lsdException w:name="List Table 3 Accent 6" w:locked="0" w:uiPriority="48"/>
    <w:lsdException w:name="List Table 4 Accent 6" w:locked="0" w:uiPriority="49"/>
    <w:lsdException w:name="List Table 5 Dark Accent 6" w:locked="0" w:uiPriority="50"/>
    <w:lsdException w:name="List Table 6 Colorful Accent 6" w:locked="0" w:uiPriority="51"/>
    <w:lsdException w:name="List Table 7 Colorful Accent 6" w:locked="0" w:uiPriority="52"/>
    <w:lsdException w:name="Mention" w:locked="0" w:semiHidden="1" w:unhideWhenUsed="1"/>
    <w:lsdException w:name="Smart Hyperlink" w:locked="0" w:semiHidden="1" w:unhideWhenUsed="1"/>
    <w:lsdException w:name="Hashtag" w:locked="0" w:semiHidden="1" w:unhideWhenUsed="1"/>
    <w:lsdException w:name="Unresolved Mention" w:locked="0" w:semiHidden="1" w:unhideWhenUsed="1"/>
    <w:lsdException w:name="Smart Link" w:locked="0" w:semiHidden="1" w:unhideWhenUsed="1"/>
  </w:latentStyles>
  <w:style w:type="paragraph" w:default="1" w:styleId="Normal">
    <w:name w:val="Normal"/>
    <w:rsid w:val="00764062"/>
    <w:pPr>
      <w:spacing w:after="120" w:line="360" w:lineRule="auto"/>
      <w:ind w:left="851"/>
    </w:pPr>
    <w:rPr>
      <w:rFonts w:ascii="Georgia" w:hAnsi="Georgia"/>
      <w:sz w:val="24"/>
      <w:szCs w:val="24"/>
      <w:lang w:val="ro-RO"/>
    </w:rPr>
  </w:style>
  <w:style w:type="paragraph" w:styleId="Heading1">
    <w:name w:val="heading 1"/>
    <w:next w:val="Normal"/>
    <w:link w:val="Heading1Char"/>
    <w:uiPriority w:val="9"/>
    <w:qFormat/>
    <w:locked/>
    <w:rsid w:val="005B30B5"/>
    <w:pPr>
      <w:outlineLvl w:val="0"/>
    </w:pPr>
    <w:rPr>
      <w:rFonts w:ascii="Georgia" w:hAnsi="Georgia"/>
      <w:sz w:val="24"/>
      <w:szCs w:val="24"/>
      <w:lang w:val="ro-RO"/>
    </w:rPr>
  </w:style>
  <w:style w:type="paragraph" w:styleId="Heading2">
    <w:name w:val="heading 2"/>
    <w:next w:val="Normal"/>
    <w:link w:val="Heading2Char"/>
    <w:uiPriority w:val="9"/>
    <w:unhideWhenUsed/>
    <w:qFormat/>
    <w:locked/>
    <w:rsid w:val="005B30B5"/>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semiHidden/>
    <w:unhideWhenUsed/>
    <w:qFormat/>
    <w:locked/>
    <w:rsid w:val="00D44662"/>
    <w:pPr>
      <w:keepNext/>
      <w:keepLines/>
      <w:spacing w:before="40" w:after="0"/>
      <w:outlineLvl w:val="2"/>
    </w:pPr>
    <w:rPr>
      <w:rFonts w:asciiTheme="majorHAnsi" w:eastAsiaTheme="majorEastAsia" w:hAnsiTheme="majorHAnsi" w:cstheme="majorBidi"/>
      <w:color w:val="1F4D78"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B30B5"/>
    <w:rPr>
      <w:rFonts w:ascii="Georgia" w:hAnsi="Georgia"/>
      <w:sz w:val="24"/>
      <w:szCs w:val="24"/>
      <w:lang w:val="ro-RO"/>
    </w:rPr>
  </w:style>
  <w:style w:type="paragraph" w:styleId="Footer">
    <w:name w:val="footer"/>
    <w:link w:val="FooterChar"/>
    <w:uiPriority w:val="99"/>
    <w:unhideWhenUsed/>
    <w:locked/>
    <w:rsid w:val="005B30B5"/>
    <w:pPr>
      <w:tabs>
        <w:tab w:val="left" w:pos="7027"/>
        <w:tab w:val="right" w:pos="9689"/>
      </w:tabs>
      <w:spacing w:after="0" w:line="276" w:lineRule="auto"/>
      <w:ind w:left="1036"/>
    </w:pPr>
    <w:rPr>
      <w:rFonts w:ascii="Georgia" w:hAnsi="Georgia"/>
      <w:sz w:val="18"/>
      <w:szCs w:val="18"/>
    </w:rPr>
  </w:style>
  <w:style w:type="character" w:customStyle="1" w:styleId="FooterChar">
    <w:name w:val="Footer Char"/>
    <w:basedOn w:val="DefaultParagraphFont"/>
    <w:link w:val="Footer"/>
    <w:uiPriority w:val="99"/>
    <w:rsid w:val="005B30B5"/>
    <w:rPr>
      <w:rFonts w:ascii="Georgia" w:hAnsi="Georgia"/>
      <w:sz w:val="18"/>
      <w:szCs w:val="18"/>
    </w:rPr>
  </w:style>
  <w:style w:type="paragraph" w:customStyle="1" w:styleId="Titlustinga">
    <w:name w:val="Titlu stinga"/>
    <w:qFormat/>
    <w:rsid w:val="0068447D"/>
    <w:pPr>
      <w:spacing w:after="560" w:line="252" w:lineRule="auto"/>
      <w:ind w:left="851"/>
    </w:pPr>
    <w:rPr>
      <w:rFonts w:ascii="Georgia" w:hAnsi="Georgia"/>
      <w:b/>
      <w:color w:val="303741"/>
      <w:sz w:val="30"/>
      <w:szCs w:val="30"/>
      <w:lang w:val="ro-RO"/>
    </w:rPr>
  </w:style>
  <w:style w:type="paragraph" w:customStyle="1" w:styleId="Subtitlu1">
    <w:name w:val="Subtitlu1"/>
    <w:qFormat/>
    <w:locked/>
    <w:rsid w:val="005B30B5"/>
    <w:pPr>
      <w:tabs>
        <w:tab w:val="right" w:pos="9072"/>
      </w:tabs>
      <w:spacing w:after="1360" w:line="252" w:lineRule="auto"/>
      <w:ind w:left="1038"/>
      <w:jc w:val="both"/>
    </w:pPr>
    <w:rPr>
      <w:rFonts w:ascii="Georgia" w:hAnsi="Georgia"/>
      <w:b/>
      <w:color w:val="303741"/>
      <w:sz w:val="32"/>
      <w:szCs w:val="32"/>
      <w:lang w:val="ro-RO"/>
    </w:rPr>
  </w:style>
  <w:style w:type="paragraph" w:customStyle="1" w:styleId="body">
    <w:name w:val="body"/>
    <w:basedOn w:val="Normal"/>
    <w:rsid w:val="009845B0"/>
  </w:style>
  <w:style w:type="paragraph" w:customStyle="1" w:styleId="nr">
    <w:name w:val="nr."/>
    <w:qFormat/>
    <w:rsid w:val="005B30B5"/>
    <w:pPr>
      <w:tabs>
        <w:tab w:val="right" w:pos="9072"/>
      </w:tabs>
      <w:spacing w:after="400" w:line="252" w:lineRule="auto"/>
      <w:jc w:val="right"/>
    </w:pPr>
    <w:rPr>
      <w:rFonts w:ascii="Georgia" w:hAnsi="Georgia"/>
      <w:color w:val="303741"/>
      <w:sz w:val="24"/>
      <w:szCs w:val="24"/>
      <w:lang w:val="ro-RO"/>
    </w:rPr>
  </w:style>
  <w:style w:type="character" w:customStyle="1" w:styleId="linie">
    <w:name w:val="linie"/>
    <w:basedOn w:val="DefaultParagraphFont"/>
    <w:uiPriority w:val="1"/>
    <w:qFormat/>
    <w:locked/>
    <w:rsid w:val="002C68A5"/>
    <w:rPr>
      <w:sz w:val="16"/>
    </w:rPr>
  </w:style>
  <w:style w:type="paragraph" w:styleId="Header">
    <w:name w:val="header"/>
    <w:link w:val="HeaderChar"/>
    <w:uiPriority w:val="99"/>
    <w:unhideWhenUsed/>
    <w:rsid w:val="005B30B5"/>
    <w:pPr>
      <w:tabs>
        <w:tab w:val="center" w:pos="4844"/>
        <w:tab w:val="right" w:pos="9689"/>
      </w:tabs>
      <w:spacing w:after="0" w:line="240" w:lineRule="auto"/>
    </w:pPr>
  </w:style>
  <w:style w:type="character" w:customStyle="1" w:styleId="HeaderChar">
    <w:name w:val="Header Char"/>
    <w:basedOn w:val="DefaultParagraphFont"/>
    <w:link w:val="Header"/>
    <w:uiPriority w:val="99"/>
    <w:rsid w:val="005B30B5"/>
  </w:style>
  <w:style w:type="paragraph" w:customStyle="1" w:styleId="Titlucentru">
    <w:name w:val="Titlu centru"/>
    <w:next w:val="body"/>
    <w:rsid w:val="0068447D"/>
    <w:pPr>
      <w:spacing w:after="240"/>
      <w:jc w:val="center"/>
    </w:pPr>
    <w:rPr>
      <w:rFonts w:ascii="Georgia" w:hAnsi="Georgia"/>
      <w:b/>
      <w:color w:val="303741"/>
      <w:sz w:val="30"/>
      <w:szCs w:val="30"/>
      <w:lang w:val="ro-RO"/>
    </w:rPr>
  </w:style>
  <w:style w:type="character" w:customStyle="1" w:styleId="Heading2Char">
    <w:name w:val="Heading 2 Char"/>
    <w:basedOn w:val="DefaultParagraphFont"/>
    <w:link w:val="Heading2"/>
    <w:uiPriority w:val="9"/>
    <w:rsid w:val="005B30B5"/>
    <w:rPr>
      <w:rFonts w:asciiTheme="majorHAnsi" w:eastAsiaTheme="majorEastAsia" w:hAnsiTheme="majorHAnsi" w:cstheme="majorBidi"/>
      <w:color w:val="2E74B5" w:themeColor="accent1" w:themeShade="BF"/>
      <w:sz w:val="26"/>
      <w:szCs w:val="26"/>
    </w:rPr>
  </w:style>
  <w:style w:type="paragraph" w:styleId="ListParagraph">
    <w:name w:val="List Paragraph"/>
    <w:aliases w:val="List Paragraph 1,List Paragraph1,Абзац списка1,List Paragraph11,Абзац списка2,HotarirePunct1,Normal bullet 2,Bullet List"/>
    <w:basedOn w:val="Normal"/>
    <w:link w:val="ListParagraphChar"/>
    <w:uiPriority w:val="34"/>
    <w:qFormat/>
    <w:locked/>
    <w:rsid w:val="008123BE"/>
    <w:pPr>
      <w:ind w:left="720"/>
      <w:contextualSpacing/>
    </w:pPr>
  </w:style>
  <w:style w:type="paragraph" w:styleId="BalloonText">
    <w:name w:val="Balloon Text"/>
    <w:basedOn w:val="Normal"/>
    <w:link w:val="BalloonTextChar"/>
    <w:uiPriority w:val="99"/>
    <w:semiHidden/>
    <w:unhideWhenUsed/>
    <w:locked/>
    <w:rsid w:val="001A677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A677E"/>
    <w:rPr>
      <w:rFonts w:ascii="Segoe UI" w:hAnsi="Segoe UI" w:cs="Segoe UI"/>
      <w:sz w:val="18"/>
      <w:szCs w:val="18"/>
      <w:lang w:val="ro-RO"/>
    </w:rPr>
  </w:style>
  <w:style w:type="table" w:styleId="TableGrid">
    <w:name w:val="Table Grid"/>
    <w:basedOn w:val="TableNormal"/>
    <w:uiPriority w:val="39"/>
    <w:locked/>
    <w:rsid w:val="003D268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ield-content">
    <w:name w:val="field-content"/>
    <w:rsid w:val="008C51F0"/>
  </w:style>
  <w:style w:type="paragraph" w:styleId="NoSpacing">
    <w:name w:val="No Spacing"/>
    <w:uiPriority w:val="1"/>
    <w:qFormat/>
    <w:locked/>
    <w:rsid w:val="008C51F0"/>
    <w:pPr>
      <w:pBdr>
        <w:top w:val="nil"/>
        <w:left w:val="nil"/>
        <w:bottom w:val="nil"/>
        <w:right w:val="nil"/>
        <w:between w:val="nil"/>
        <w:bar w:val="nil"/>
      </w:pBdr>
      <w:spacing w:after="120" w:line="360" w:lineRule="auto"/>
      <w:ind w:left="851"/>
    </w:pPr>
    <w:rPr>
      <w:rFonts w:ascii="Calibri" w:eastAsia="Calibri" w:hAnsi="Calibri" w:cs="Calibri"/>
      <w:color w:val="000000"/>
      <w:u w:color="000000"/>
      <w:bdr w:val="nil"/>
    </w:rPr>
  </w:style>
  <w:style w:type="character" w:styleId="Emphasis">
    <w:name w:val="Emphasis"/>
    <w:uiPriority w:val="20"/>
    <w:qFormat/>
    <w:locked/>
    <w:rsid w:val="008C51F0"/>
    <w:rPr>
      <w:i/>
      <w:iCs/>
    </w:rPr>
  </w:style>
  <w:style w:type="character" w:styleId="Hyperlink">
    <w:name w:val="Hyperlink"/>
    <w:locked/>
    <w:rsid w:val="0049566A"/>
    <w:rPr>
      <w:u w:val="single"/>
    </w:rPr>
  </w:style>
  <w:style w:type="character" w:styleId="Strong">
    <w:name w:val="Strong"/>
    <w:uiPriority w:val="22"/>
    <w:qFormat/>
    <w:locked/>
    <w:rsid w:val="0049566A"/>
    <w:rPr>
      <w:b/>
      <w:bCs/>
    </w:rPr>
  </w:style>
  <w:style w:type="character" w:customStyle="1" w:styleId="docheader1">
    <w:name w:val="doc_header1"/>
    <w:uiPriority w:val="99"/>
    <w:rsid w:val="00D35676"/>
    <w:rPr>
      <w:rFonts w:ascii="Times New Roman" w:hAnsi="Times New Roman"/>
      <w:b/>
      <w:color w:val="000000"/>
      <w:sz w:val="24"/>
    </w:rPr>
  </w:style>
  <w:style w:type="character" w:styleId="CommentReference">
    <w:name w:val="annotation reference"/>
    <w:basedOn w:val="DefaultParagraphFont"/>
    <w:uiPriority w:val="99"/>
    <w:semiHidden/>
    <w:unhideWhenUsed/>
    <w:locked/>
    <w:rsid w:val="00337FAC"/>
    <w:rPr>
      <w:sz w:val="16"/>
      <w:szCs w:val="16"/>
    </w:rPr>
  </w:style>
  <w:style w:type="paragraph" w:styleId="CommentText">
    <w:name w:val="annotation text"/>
    <w:basedOn w:val="Normal"/>
    <w:link w:val="CommentTextChar"/>
    <w:uiPriority w:val="99"/>
    <w:semiHidden/>
    <w:unhideWhenUsed/>
    <w:locked/>
    <w:rsid w:val="00337FAC"/>
    <w:pPr>
      <w:spacing w:line="240" w:lineRule="auto"/>
    </w:pPr>
    <w:rPr>
      <w:sz w:val="20"/>
      <w:szCs w:val="20"/>
    </w:rPr>
  </w:style>
  <w:style w:type="character" w:customStyle="1" w:styleId="CommentTextChar">
    <w:name w:val="Comment Text Char"/>
    <w:basedOn w:val="DefaultParagraphFont"/>
    <w:link w:val="CommentText"/>
    <w:uiPriority w:val="99"/>
    <w:semiHidden/>
    <w:rsid w:val="00337FAC"/>
    <w:rPr>
      <w:rFonts w:ascii="Georgia" w:hAnsi="Georgia"/>
      <w:sz w:val="20"/>
      <w:szCs w:val="20"/>
      <w:lang w:val="ro-RO"/>
    </w:rPr>
  </w:style>
  <w:style w:type="paragraph" w:styleId="CommentSubject">
    <w:name w:val="annotation subject"/>
    <w:basedOn w:val="CommentText"/>
    <w:next w:val="CommentText"/>
    <w:link w:val="CommentSubjectChar"/>
    <w:uiPriority w:val="99"/>
    <w:semiHidden/>
    <w:unhideWhenUsed/>
    <w:locked/>
    <w:rsid w:val="00337FAC"/>
    <w:rPr>
      <w:b/>
      <w:bCs/>
    </w:rPr>
  </w:style>
  <w:style w:type="character" w:customStyle="1" w:styleId="CommentSubjectChar">
    <w:name w:val="Comment Subject Char"/>
    <w:basedOn w:val="CommentTextChar"/>
    <w:link w:val="CommentSubject"/>
    <w:uiPriority w:val="99"/>
    <w:semiHidden/>
    <w:rsid w:val="00337FAC"/>
    <w:rPr>
      <w:rFonts w:ascii="Georgia" w:hAnsi="Georgia"/>
      <w:b/>
      <w:bCs/>
      <w:sz w:val="20"/>
      <w:szCs w:val="20"/>
      <w:lang w:val="ro-RO"/>
    </w:rPr>
  </w:style>
  <w:style w:type="character" w:customStyle="1" w:styleId="Heading3Char">
    <w:name w:val="Heading 3 Char"/>
    <w:basedOn w:val="DefaultParagraphFont"/>
    <w:link w:val="Heading3"/>
    <w:uiPriority w:val="9"/>
    <w:semiHidden/>
    <w:rsid w:val="00D44662"/>
    <w:rPr>
      <w:rFonts w:asciiTheme="majorHAnsi" w:eastAsiaTheme="majorEastAsia" w:hAnsiTheme="majorHAnsi" w:cstheme="majorBidi"/>
      <w:color w:val="1F4D78" w:themeColor="accent1" w:themeShade="7F"/>
      <w:sz w:val="24"/>
      <w:szCs w:val="24"/>
      <w:lang w:val="ro-RO"/>
    </w:rPr>
  </w:style>
  <w:style w:type="paragraph" w:styleId="FootnoteText">
    <w:name w:val="footnote text"/>
    <w:basedOn w:val="Normal"/>
    <w:link w:val="FootnoteTextChar"/>
    <w:uiPriority w:val="99"/>
    <w:semiHidden/>
    <w:unhideWhenUsed/>
    <w:locked/>
    <w:rsid w:val="00D44662"/>
    <w:pPr>
      <w:pBdr>
        <w:top w:val="nil"/>
        <w:left w:val="nil"/>
        <w:bottom w:val="nil"/>
        <w:right w:val="nil"/>
        <w:between w:val="nil"/>
        <w:bar w:val="nil"/>
      </w:pBdr>
    </w:pPr>
    <w:rPr>
      <w:rFonts w:eastAsia="Arial Unicode MS" w:cs="Times New Roman"/>
      <w:color w:val="000000"/>
      <w:sz w:val="20"/>
      <w:szCs w:val="20"/>
      <w:u w:color="000000"/>
      <w:bdr w:val="nil"/>
      <w:lang w:val="en-US"/>
    </w:rPr>
  </w:style>
  <w:style w:type="character" w:customStyle="1" w:styleId="FootnoteTextChar">
    <w:name w:val="Footnote Text Char"/>
    <w:basedOn w:val="DefaultParagraphFont"/>
    <w:link w:val="FootnoteText"/>
    <w:uiPriority w:val="99"/>
    <w:semiHidden/>
    <w:rsid w:val="00D44662"/>
    <w:rPr>
      <w:rFonts w:ascii="Georgia" w:eastAsia="Arial Unicode MS" w:hAnsi="Georgia" w:cs="Times New Roman"/>
      <w:color w:val="000000"/>
      <w:sz w:val="20"/>
      <w:szCs w:val="20"/>
      <w:u w:color="000000"/>
      <w:bdr w:val="nil"/>
    </w:rPr>
  </w:style>
  <w:style w:type="character" w:styleId="FootnoteReference">
    <w:name w:val="footnote reference"/>
    <w:uiPriority w:val="99"/>
    <w:semiHidden/>
    <w:unhideWhenUsed/>
    <w:locked/>
    <w:rsid w:val="00D44662"/>
    <w:rPr>
      <w:vertAlign w:val="superscript"/>
    </w:rPr>
  </w:style>
  <w:style w:type="paragraph" w:customStyle="1" w:styleId="cb">
    <w:name w:val="cb"/>
    <w:basedOn w:val="Normal"/>
    <w:rsid w:val="00A81241"/>
    <w:pPr>
      <w:spacing w:after="0" w:line="240" w:lineRule="auto"/>
      <w:ind w:left="0"/>
      <w:jc w:val="center"/>
    </w:pPr>
    <w:rPr>
      <w:rFonts w:ascii="Times New Roman" w:eastAsia="Times New Roman" w:hAnsi="Times New Roman" w:cs="Times New Roman"/>
      <w:b/>
      <w:bCs/>
      <w:lang w:val="ru-RU" w:eastAsia="ru-RU"/>
    </w:rPr>
  </w:style>
  <w:style w:type="paragraph" w:styleId="NormalWeb">
    <w:name w:val="Normal (Web)"/>
    <w:basedOn w:val="Normal"/>
    <w:uiPriority w:val="99"/>
    <w:unhideWhenUsed/>
    <w:locked/>
    <w:rsid w:val="00FC1CB0"/>
    <w:pPr>
      <w:spacing w:before="100" w:beforeAutospacing="1" w:after="100" w:afterAutospacing="1" w:line="240" w:lineRule="auto"/>
      <w:ind w:left="0"/>
    </w:pPr>
    <w:rPr>
      <w:rFonts w:ascii="Times New Roman" w:eastAsia="Times New Roman" w:hAnsi="Times New Roman" w:cs="Times New Roman"/>
      <w:lang w:val="ru-RU" w:eastAsia="ru-RU"/>
    </w:rPr>
  </w:style>
  <w:style w:type="character" w:customStyle="1" w:styleId="ListParagraphChar">
    <w:name w:val="List Paragraph Char"/>
    <w:aliases w:val="List Paragraph 1 Char,List Paragraph1 Char,Абзац списка1 Char,List Paragraph11 Char,Абзац списка2 Char,HotarirePunct1 Char,Normal bullet 2 Char,Bullet List Char"/>
    <w:basedOn w:val="DefaultParagraphFont"/>
    <w:link w:val="ListParagraph"/>
    <w:uiPriority w:val="34"/>
    <w:locked/>
    <w:rsid w:val="002B1C41"/>
    <w:rPr>
      <w:rFonts w:ascii="Georgia" w:hAnsi="Georgia"/>
      <w:sz w:val="24"/>
      <w:szCs w:val="24"/>
      <w:lang w:val="ro-RO"/>
    </w:rPr>
  </w:style>
  <w:style w:type="paragraph" w:customStyle="1" w:styleId="stilparagraf">
    <w:name w:val="stilparagraf"/>
    <w:basedOn w:val="Normal"/>
    <w:rsid w:val="002B1C41"/>
    <w:pPr>
      <w:spacing w:before="100" w:beforeAutospacing="1" w:after="100" w:afterAutospacing="1" w:line="240" w:lineRule="auto"/>
      <w:ind w:left="0"/>
    </w:pPr>
    <w:rPr>
      <w:rFonts w:ascii="Times New Roman" w:eastAsia="Times New Roman" w:hAnsi="Times New Roman" w:cs="Times New Roman"/>
      <w:lang w:val="en-US"/>
    </w:rPr>
  </w:style>
  <w:style w:type="character" w:styleId="UnresolvedMention">
    <w:name w:val="Unresolved Mention"/>
    <w:basedOn w:val="DefaultParagraphFont"/>
    <w:uiPriority w:val="99"/>
    <w:semiHidden/>
    <w:unhideWhenUsed/>
    <w:rsid w:val="0017678F"/>
    <w:rPr>
      <w:color w:val="605E5C"/>
      <w:shd w:val="clear" w:color="auto" w:fill="E1DFDD"/>
    </w:rPr>
  </w:style>
  <w:style w:type="paragraph" w:customStyle="1" w:styleId="Style7">
    <w:name w:val="Style7"/>
    <w:basedOn w:val="Normal"/>
    <w:uiPriority w:val="99"/>
    <w:rsid w:val="003E39F2"/>
    <w:pPr>
      <w:widowControl w:val="0"/>
      <w:autoSpaceDE w:val="0"/>
      <w:autoSpaceDN w:val="0"/>
      <w:adjustRightInd w:val="0"/>
      <w:spacing w:after="0" w:line="240" w:lineRule="auto"/>
      <w:ind w:left="0"/>
    </w:pPr>
    <w:rPr>
      <w:rFonts w:ascii="Times New Roman" w:eastAsiaTheme="minorEastAsia" w:hAnsi="Times New Roman" w:cs="Times New Roman"/>
      <w:lang w:val="ru-RU" w:eastAsia="ru-RU"/>
    </w:rPr>
  </w:style>
  <w:style w:type="paragraph" w:customStyle="1" w:styleId="tt">
    <w:name w:val="tt"/>
    <w:basedOn w:val="Normal"/>
    <w:rsid w:val="003E39F2"/>
    <w:pPr>
      <w:spacing w:before="100" w:beforeAutospacing="1" w:after="100" w:afterAutospacing="1" w:line="240" w:lineRule="auto"/>
      <w:ind w:left="0"/>
    </w:pPr>
    <w:rPr>
      <w:rFonts w:ascii="Times New Roman" w:eastAsia="Times New Roman" w:hAnsi="Times New Roman" w:cs="Times New Roman"/>
      <w:lang w:val="ro-MD" w:eastAsia="ro-MD"/>
    </w:rPr>
  </w:style>
  <w:style w:type="character" w:customStyle="1" w:styleId="FontStyle43">
    <w:name w:val="Font Style43"/>
    <w:basedOn w:val="DefaultParagraphFont"/>
    <w:uiPriority w:val="99"/>
    <w:rsid w:val="003E39F2"/>
    <w:rPr>
      <w:rFonts w:ascii="Times New Roman" w:hAnsi="Times New Roman" w:cs="Times New Roman"/>
      <w:sz w:val="22"/>
      <w:szCs w:val="22"/>
    </w:rPr>
  </w:style>
  <w:style w:type="paragraph" w:customStyle="1" w:styleId="Style9">
    <w:name w:val="Style9"/>
    <w:basedOn w:val="Normal"/>
    <w:uiPriority w:val="99"/>
    <w:rsid w:val="003E39F2"/>
    <w:pPr>
      <w:widowControl w:val="0"/>
      <w:autoSpaceDE w:val="0"/>
      <w:autoSpaceDN w:val="0"/>
      <w:adjustRightInd w:val="0"/>
      <w:spacing w:after="0" w:line="275" w:lineRule="exact"/>
      <w:ind w:left="0" w:firstLine="749"/>
      <w:jc w:val="both"/>
    </w:pPr>
    <w:rPr>
      <w:rFonts w:ascii="Times New Roman" w:eastAsiaTheme="minorEastAsia" w:hAnsi="Times New Roman" w:cs="Times New Roman"/>
      <w:lang w:val="ru-RU" w:eastAsia="ru-RU"/>
    </w:rPr>
  </w:style>
  <w:style w:type="paragraph" w:customStyle="1" w:styleId="Style30">
    <w:name w:val="Style30"/>
    <w:basedOn w:val="Normal"/>
    <w:uiPriority w:val="99"/>
    <w:rsid w:val="003E39F2"/>
    <w:pPr>
      <w:widowControl w:val="0"/>
      <w:autoSpaceDE w:val="0"/>
      <w:autoSpaceDN w:val="0"/>
      <w:adjustRightInd w:val="0"/>
      <w:spacing w:after="0" w:line="240" w:lineRule="auto"/>
      <w:ind w:left="0"/>
      <w:jc w:val="both"/>
    </w:pPr>
    <w:rPr>
      <w:rFonts w:ascii="Times New Roman" w:eastAsiaTheme="minorEastAsia" w:hAnsi="Times New Roman" w:cs="Times New Roman"/>
      <w:lang w:val="ru-RU" w:eastAsia="ru-RU"/>
    </w:rPr>
  </w:style>
  <w:style w:type="character" w:customStyle="1" w:styleId="FontStyle41">
    <w:name w:val="Font Style41"/>
    <w:basedOn w:val="DefaultParagraphFont"/>
    <w:uiPriority w:val="99"/>
    <w:rsid w:val="003E39F2"/>
    <w:rPr>
      <w:rFonts w:ascii="Times New Roman" w:hAnsi="Times New Roman" w:cs="Times New Roman"/>
      <w:b/>
      <w:bCs/>
      <w:i/>
      <w:iCs/>
      <w:sz w:val="22"/>
      <w:szCs w:val="22"/>
    </w:rPr>
  </w:style>
  <w:style w:type="paragraph" w:customStyle="1" w:styleId="m4682757609481529888msolistparagraph">
    <w:name w:val="m_4682757609481529888msolistparagraph"/>
    <w:basedOn w:val="Normal"/>
    <w:rsid w:val="003E39F2"/>
    <w:pPr>
      <w:spacing w:before="100" w:beforeAutospacing="1" w:after="100" w:afterAutospacing="1" w:line="240" w:lineRule="auto"/>
      <w:ind w:left="0"/>
    </w:pPr>
    <w:rPr>
      <w:rFonts w:ascii="Times New Roman" w:eastAsia="Times New Roman" w:hAnsi="Times New Roman" w:cs="Times New Roman"/>
      <w:lang w:val="ro-MD" w:eastAsia="ro-M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7844250">
      <w:bodyDiv w:val="1"/>
      <w:marLeft w:val="0"/>
      <w:marRight w:val="0"/>
      <w:marTop w:val="0"/>
      <w:marBottom w:val="0"/>
      <w:divBdr>
        <w:top w:val="none" w:sz="0" w:space="0" w:color="auto"/>
        <w:left w:val="none" w:sz="0" w:space="0" w:color="auto"/>
        <w:bottom w:val="none" w:sz="0" w:space="0" w:color="auto"/>
        <w:right w:val="none" w:sz="0" w:space="0" w:color="auto"/>
      </w:divBdr>
    </w:div>
    <w:div w:id="993526543">
      <w:bodyDiv w:val="1"/>
      <w:marLeft w:val="0"/>
      <w:marRight w:val="0"/>
      <w:marTop w:val="0"/>
      <w:marBottom w:val="0"/>
      <w:divBdr>
        <w:top w:val="none" w:sz="0" w:space="0" w:color="auto"/>
        <w:left w:val="none" w:sz="0" w:space="0" w:color="auto"/>
        <w:bottom w:val="none" w:sz="0" w:space="0" w:color="auto"/>
        <w:right w:val="none" w:sz="0" w:space="0" w:color="auto"/>
      </w:divBdr>
    </w:div>
    <w:div w:id="1113357010">
      <w:bodyDiv w:val="1"/>
      <w:marLeft w:val="0"/>
      <w:marRight w:val="0"/>
      <w:marTop w:val="0"/>
      <w:marBottom w:val="0"/>
      <w:divBdr>
        <w:top w:val="none" w:sz="0" w:space="0" w:color="auto"/>
        <w:left w:val="none" w:sz="0" w:space="0" w:color="auto"/>
        <w:bottom w:val="none" w:sz="0" w:space="0" w:color="auto"/>
        <w:right w:val="none" w:sz="0" w:space="0" w:color="auto"/>
      </w:divBdr>
      <w:divsChild>
        <w:div w:id="1040007484">
          <w:marLeft w:val="0"/>
          <w:marRight w:val="0"/>
          <w:marTop w:val="0"/>
          <w:marBottom w:val="0"/>
          <w:divBdr>
            <w:top w:val="none" w:sz="0" w:space="0" w:color="auto"/>
            <w:left w:val="none" w:sz="0" w:space="0" w:color="auto"/>
            <w:bottom w:val="none" w:sz="0" w:space="0" w:color="auto"/>
            <w:right w:val="none" w:sz="0" w:space="0" w:color="auto"/>
          </w:divBdr>
        </w:div>
      </w:divsChild>
    </w:div>
    <w:div w:id="18393439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hyperlink" Target="lex:LPLP20180614105" TargetMode="Externa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lex:LPLP199704241163"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682B1B8-8FB9-47BF-B373-4A3CEB98262A}"/>
</file>

<file path=customXml/itemProps2.xml><?xml version="1.0" encoding="utf-8"?>
<ds:datastoreItem xmlns:ds="http://schemas.openxmlformats.org/officeDocument/2006/customXml" ds:itemID="{49612D1C-7A9D-4031-AF25-2B9B92D48952}"/>
</file>

<file path=customXml/itemProps3.xml><?xml version="1.0" encoding="utf-8"?>
<ds:datastoreItem xmlns:ds="http://schemas.openxmlformats.org/officeDocument/2006/customXml" ds:itemID="{AE1CECF6-4B3D-4381-99F9-027E9D0B80E4}"/>
</file>

<file path=customXml/itemProps4.xml><?xml version="1.0" encoding="utf-8"?>
<ds:datastoreItem xmlns:ds="http://schemas.openxmlformats.org/officeDocument/2006/customXml" ds:itemID="{1122FB0D-575A-4F9E-B816-2E452AFBF6C6}"/>
</file>

<file path=docProps/app.xml><?xml version="1.0" encoding="utf-8"?>
<Properties xmlns="http://schemas.openxmlformats.org/officeDocument/2006/extended-properties" xmlns:vt="http://schemas.openxmlformats.org/officeDocument/2006/docPropsVTypes">
  <Template>Normal</Template>
  <TotalTime>79</TotalTime>
  <Pages>6</Pages>
  <Words>1634</Words>
  <Characters>9478</Characters>
  <Application>Microsoft Office Word</Application>
  <DocSecurity>8</DocSecurity>
  <Lines>78</Lines>
  <Paragraphs>22</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517.2020.ro</vt:lpstr>
      <vt:lpstr>472.2020.ro</vt:lpstr>
    </vt:vector>
  </TitlesOfParts>
  <Company/>
  <LinksUpToDate>false</LinksUpToDate>
  <CharactersWithSpaces>11090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37.2022.ro</dc:title>
  <dc:subject/>
  <dc:creator>Sorin</dc:creator>
  <cp:keywords/>
  <dc:description/>
  <cp:lastModifiedBy>Ludmila Țaranu</cp:lastModifiedBy>
  <cp:revision>32</cp:revision>
  <cp:lastPrinted>2022-02-08T11:04:00Z</cp:lastPrinted>
  <dcterms:created xsi:type="dcterms:W3CDTF">2022-02-08T09:57:00Z</dcterms:created>
  <dcterms:modified xsi:type="dcterms:W3CDTF">2022-02-08T11:10:00Z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3" name="Tipul documentului">
    <vt:lpwstr>Aviz</vt:lpwstr>
  </property>
</Properties>
</file>