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C9918" w14:textId="77777777" w:rsidR="00C02F84" w:rsidRDefault="00C02F84" w:rsidP="00E269EF">
      <w:pPr>
        <w:ind w:firstLine="0"/>
        <w:jc w:val="center"/>
        <w:rPr>
          <w:i/>
          <w:sz w:val="28"/>
          <w:szCs w:val="28"/>
          <w:lang w:val="ro-MD"/>
        </w:rPr>
      </w:pPr>
    </w:p>
    <w:p w14:paraId="02295A52" w14:textId="77777777" w:rsidR="000835B3" w:rsidRDefault="000835B3" w:rsidP="00E269EF">
      <w:pPr>
        <w:ind w:firstLine="0"/>
        <w:jc w:val="center"/>
        <w:rPr>
          <w:i/>
          <w:sz w:val="28"/>
          <w:szCs w:val="28"/>
          <w:lang w:val="ro-MD"/>
        </w:rPr>
      </w:pPr>
    </w:p>
    <w:p w14:paraId="0B011A18" w14:textId="77777777" w:rsidR="000835B3" w:rsidRDefault="000835B3" w:rsidP="00E269EF">
      <w:pPr>
        <w:ind w:firstLine="0"/>
        <w:jc w:val="center"/>
        <w:rPr>
          <w:i/>
          <w:sz w:val="28"/>
          <w:szCs w:val="28"/>
          <w:lang w:val="ro-MD"/>
        </w:rPr>
      </w:pPr>
    </w:p>
    <w:p w14:paraId="5A91FD60" w14:textId="77777777" w:rsidR="000835B3" w:rsidRDefault="000835B3" w:rsidP="00E269EF">
      <w:pPr>
        <w:ind w:firstLine="0"/>
        <w:jc w:val="center"/>
        <w:rPr>
          <w:i/>
          <w:sz w:val="28"/>
          <w:szCs w:val="28"/>
          <w:lang w:val="ro-MD"/>
        </w:rPr>
      </w:pPr>
    </w:p>
    <w:p w14:paraId="3AF37494" w14:textId="77777777" w:rsidR="00C02F84" w:rsidRDefault="00C02F84" w:rsidP="00E269EF">
      <w:pPr>
        <w:ind w:firstLine="0"/>
        <w:jc w:val="center"/>
        <w:rPr>
          <w:b/>
          <w:bCs/>
          <w:iCs/>
          <w:sz w:val="28"/>
          <w:szCs w:val="28"/>
          <w:lang w:val="ro-MD"/>
        </w:rPr>
      </w:pPr>
    </w:p>
    <w:p w14:paraId="3D2FF9C8" w14:textId="77777777" w:rsidR="00C02F84" w:rsidRDefault="00C02F84" w:rsidP="00E269EF">
      <w:pPr>
        <w:ind w:firstLine="0"/>
        <w:jc w:val="center"/>
        <w:rPr>
          <w:b/>
          <w:bCs/>
          <w:iCs/>
          <w:sz w:val="28"/>
          <w:szCs w:val="28"/>
          <w:lang w:val="ro-MD"/>
        </w:rPr>
      </w:pPr>
    </w:p>
    <w:p w14:paraId="0FA1D899" w14:textId="77777777" w:rsidR="00C02F84" w:rsidRDefault="00C02F84" w:rsidP="00E269EF">
      <w:pPr>
        <w:ind w:firstLine="0"/>
        <w:jc w:val="center"/>
        <w:rPr>
          <w:b/>
          <w:bCs/>
          <w:iCs/>
          <w:sz w:val="28"/>
          <w:szCs w:val="28"/>
          <w:lang w:val="ro-MD"/>
        </w:rPr>
      </w:pPr>
    </w:p>
    <w:p w14:paraId="5E842AB3" w14:textId="748E3C07" w:rsidR="00E269EF" w:rsidRPr="00165DC4" w:rsidRDefault="00E269EF" w:rsidP="00165DC4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MD"/>
        </w:rPr>
      </w:pPr>
      <w:r w:rsidRPr="00165DC4">
        <w:rPr>
          <w:b/>
          <w:bCs/>
          <w:iCs/>
          <w:spacing w:val="80"/>
          <w:sz w:val="28"/>
          <w:szCs w:val="28"/>
          <w:lang w:val="ro-MD"/>
        </w:rPr>
        <w:t>LEGE</w:t>
      </w:r>
    </w:p>
    <w:p w14:paraId="4A13EB26" w14:textId="77777777" w:rsidR="00AE607A" w:rsidRPr="008D5D47" w:rsidRDefault="00AE607A" w:rsidP="00165DC4">
      <w:pPr>
        <w:ind w:left="567" w:right="1985" w:firstLine="0"/>
        <w:jc w:val="center"/>
        <w:rPr>
          <w:b/>
          <w:bCs/>
          <w:iCs/>
          <w:sz w:val="28"/>
          <w:szCs w:val="28"/>
          <w:lang w:val="ro-MD"/>
        </w:rPr>
      </w:pPr>
    </w:p>
    <w:p w14:paraId="0F66FB4F" w14:textId="50FD5BC2" w:rsidR="00E269EF" w:rsidRPr="008D5D47" w:rsidRDefault="00E269EF" w:rsidP="00165DC4">
      <w:pPr>
        <w:ind w:left="567" w:right="1985" w:firstLine="0"/>
        <w:jc w:val="center"/>
        <w:rPr>
          <w:b/>
          <w:bCs/>
          <w:iCs/>
          <w:sz w:val="28"/>
          <w:szCs w:val="28"/>
          <w:lang w:val="ro-MD"/>
        </w:rPr>
      </w:pPr>
      <w:r w:rsidRPr="008D5D47">
        <w:rPr>
          <w:b/>
          <w:bCs/>
          <w:iCs/>
          <w:sz w:val="28"/>
          <w:szCs w:val="28"/>
          <w:lang w:val="ro-MD"/>
        </w:rPr>
        <w:t xml:space="preserve">pentru modificarea unor acte normative </w:t>
      </w:r>
    </w:p>
    <w:p w14:paraId="7B4AA906" w14:textId="22B5FA32" w:rsidR="00E269EF" w:rsidRPr="008D5D47" w:rsidRDefault="00165DC4" w:rsidP="00165DC4">
      <w:pPr>
        <w:ind w:left="567" w:right="1985" w:firstLine="0"/>
        <w:jc w:val="center"/>
        <w:rPr>
          <w:b/>
          <w:bCs/>
          <w:iCs/>
          <w:sz w:val="28"/>
          <w:szCs w:val="28"/>
          <w:lang w:val="ro-MD"/>
        </w:rPr>
      </w:pPr>
      <w:r>
        <w:rPr>
          <w:b/>
          <w:bCs/>
          <w:i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C678D2" wp14:editId="66AC8CEF">
                <wp:simplePos x="0" y="0"/>
                <wp:positionH relativeFrom="column">
                  <wp:posOffset>998229</wp:posOffset>
                </wp:positionH>
                <wp:positionV relativeFrom="paragraph">
                  <wp:posOffset>16189</wp:posOffset>
                </wp:positionV>
                <wp:extent cx="304345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3451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397D15E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pt,1.25pt" to="318.2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tVanQEAAI8DAAAOAAAAZHJzL2Uyb0RvYy54bWysU01P3DAQvSP1P1i+d5MARSjaLAdQuSBA&#10;QH+AccYbC39pbDbZf9+xdzdbtaiqKi6OPTPvzbyZyfJqsoZtAKP2ruPNouYMnPS9duuO/3j5/vWS&#10;s5iE64XxDjq+hcivVl9OlmNo4dQP3vSAjEhcbMfQ8SGl0FZVlANYERc+gCOn8mhFoieuqx7FSOzW&#10;VKd1fVGNHvuAXkKMZL3ZOfmq8CsFMj0oFSEx03GqLZUTy/maz2q1FO0aRRi03Jch/qMKK7SjpDPV&#10;jUiCvaP+g8pqiT56lRbS28orpSUUDaSmqX9T8zyIAEULNSeGuU3x82jl/ebaPSK1YQyxjeERs4pJ&#10;oc1fqo9NpVnbuVkwJSbJeFafn51/aziTB191BAaM6Ra8ZfnScaNd1iFasbmLiZJR6CEkm43LtmMF&#10;5Za2BnbOJ1BM95SzKSRlOeDaINsIGmv/1uQxEqVxFJkhShszg+q/g/axGQZlYf4VOEeXjN6lGWi1&#10;8/hR1jQdSlW7+IPqndYs+9X32zKP0g6aelG239C8Vr++C/z4H61+AgAA//8DAFBLAwQUAAYACAAA&#10;ACEAXLyjadsAAAAHAQAADwAAAGRycy9kb3ducmV2LnhtbEyOTU+DQBCG7yb+h82YeLOLmEJDWRrj&#10;x0kPFD143LJTIGVnCbsF9Nc7etHbPHnfvPPku8X2YsLRd44U3K4iEEi1Mx01Ct7fnm82IHzQZHTv&#10;CBV8ooddcXmR68y4mfY4VaERPEI+0wraEIZMSl+3aLVfuQGJs6MbrQ6MYyPNqGcet72MoyiRVnfE&#10;H1o94EOL9ak6WwXp00tVDvPj61cpU1mWkwub04dS11fL/RZEwCX8leFHn9WhYKeDO5PxomdepzFX&#10;FcRrEJwndwkfh1+WRS7/+xffAAAA//8DAFBLAQItABQABgAIAAAAIQC2gziS/gAAAOEBAAATAAAA&#10;AAAAAAAAAAAAAAAAAABbQ29udGVudF9UeXBlc10ueG1sUEsBAi0AFAAGAAgAAAAhADj9If/WAAAA&#10;lAEAAAsAAAAAAAAAAAAAAAAALwEAAF9yZWxzLy5yZWxzUEsBAi0AFAAGAAgAAAAhANFa1VqdAQAA&#10;jwMAAA4AAAAAAAAAAAAAAAAALgIAAGRycy9lMm9Eb2MueG1sUEsBAi0AFAAGAAgAAAAhAFy8o2nb&#10;AAAABwEAAA8AAAAAAAAAAAAAAAAA9wMAAGRycy9kb3ducmV2LnhtbFBLBQYAAAAABAAEAPMAAAD/&#10;BAAAAAA=&#10;" strokecolor="black [3040]"/>
            </w:pict>
          </mc:Fallback>
        </mc:AlternateContent>
      </w:r>
    </w:p>
    <w:p w14:paraId="58017C12" w14:textId="77777777" w:rsidR="00165DC4" w:rsidRDefault="00165DC4" w:rsidP="00024524">
      <w:pPr>
        <w:rPr>
          <w:sz w:val="28"/>
          <w:szCs w:val="28"/>
          <w:lang w:val="ro-MD"/>
        </w:rPr>
      </w:pPr>
    </w:p>
    <w:p w14:paraId="7A4357AB" w14:textId="7C4E0422" w:rsidR="00E269EF" w:rsidRPr="008D5D47" w:rsidRDefault="00E269EF" w:rsidP="00024524">
      <w:pPr>
        <w:rPr>
          <w:sz w:val="28"/>
          <w:szCs w:val="28"/>
          <w:lang w:val="ro-MD"/>
        </w:rPr>
      </w:pPr>
      <w:r w:rsidRPr="008D5D47">
        <w:rPr>
          <w:sz w:val="28"/>
          <w:szCs w:val="28"/>
          <w:lang w:val="ro-MD"/>
        </w:rPr>
        <w:t>Parlamentul adoptă prezenta lege organică.</w:t>
      </w:r>
    </w:p>
    <w:p w14:paraId="04872B25" w14:textId="77777777" w:rsidR="00E269EF" w:rsidRPr="008D5D47" w:rsidRDefault="00E269EF" w:rsidP="00024524">
      <w:pPr>
        <w:rPr>
          <w:sz w:val="28"/>
          <w:szCs w:val="28"/>
          <w:lang w:val="ro-MD"/>
        </w:rPr>
      </w:pPr>
    </w:p>
    <w:p w14:paraId="3E4A4476" w14:textId="77777777" w:rsidR="00370CB9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8D5D47">
        <w:rPr>
          <w:b/>
          <w:sz w:val="28"/>
          <w:szCs w:val="28"/>
          <w:lang w:val="ro-MD"/>
        </w:rPr>
        <w:t>Art. I.</w:t>
      </w:r>
      <w:r w:rsidRPr="008D5D47">
        <w:rPr>
          <w:sz w:val="28"/>
          <w:szCs w:val="28"/>
          <w:lang w:val="ro-MD"/>
        </w:rPr>
        <w:t xml:space="preserve"> – </w:t>
      </w:r>
      <w:r w:rsidR="000443CA" w:rsidRPr="009F412E">
        <w:rPr>
          <w:color w:val="000000" w:themeColor="text1"/>
          <w:sz w:val="28"/>
          <w:szCs w:val="28"/>
          <w:lang w:val="ro-RO"/>
        </w:rPr>
        <w:t>Anexa la Legea nr. 741/1996 despre Regulamentul cu privire la modul de soluționare a chestiunilor organizării administrativ-teritoriale a Republicii Moldova</w:t>
      </w:r>
      <w:r w:rsidRPr="009F412E">
        <w:rPr>
          <w:color w:val="000000" w:themeColor="text1"/>
          <w:sz w:val="28"/>
          <w:szCs w:val="28"/>
          <w:lang w:val="ro-MD"/>
        </w:rPr>
        <w:t xml:space="preserve"> (Monitorul Oficial al Republicii Moldova, 1996, nr. 20</w:t>
      </w:r>
      <w:r w:rsidR="008D187B" w:rsidRPr="008D5D47">
        <w:rPr>
          <w:sz w:val="28"/>
          <w:szCs w:val="28"/>
          <w:lang w:val="ro-MD"/>
        </w:rPr>
        <w:t>–</w:t>
      </w:r>
      <w:r w:rsidRPr="009F412E">
        <w:rPr>
          <w:color w:val="000000" w:themeColor="text1"/>
          <w:sz w:val="28"/>
          <w:szCs w:val="28"/>
          <w:lang w:val="ro-MD"/>
        </w:rPr>
        <w:t>21, art. 216), cu modificările ulterioare, se modifică după cum urmează:</w:t>
      </w:r>
    </w:p>
    <w:p w14:paraId="736EDA64" w14:textId="77777777" w:rsidR="00370CB9" w:rsidRDefault="00370CB9" w:rsidP="00024524">
      <w:pPr>
        <w:rPr>
          <w:color w:val="000000" w:themeColor="text1"/>
          <w:sz w:val="28"/>
          <w:szCs w:val="28"/>
          <w:lang w:val="ro-MD"/>
        </w:rPr>
      </w:pPr>
    </w:p>
    <w:p w14:paraId="580F9FDB" w14:textId="42C507A6" w:rsidR="00370CB9" w:rsidRDefault="00370CB9" w:rsidP="00024524">
      <w:pPr>
        <w:rPr>
          <w:color w:val="000000" w:themeColor="text1"/>
          <w:sz w:val="28"/>
          <w:szCs w:val="28"/>
          <w:lang w:val="ro-MD"/>
        </w:rPr>
      </w:pPr>
      <w:r w:rsidRPr="00370CB9">
        <w:rPr>
          <w:color w:val="000000" w:themeColor="text1"/>
          <w:sz w:val="28"/>
          <w:szCs w:val="28"/>
          <w:lang w:val="ro-MD"/>
        </w:rPr>
        <w:t>p</w:t>
      </w:r>
      <w:r w:rsidR="00E269EF" w:rsidRPr="00370CB9">
        <w:rPr>
          <w:color w:val="000000" w:themeColor="text1"/>
          <w:sz w:val="28"/>
          <w:szCs w:val="28"/>
          <w:lang w:val="ro-MD"/>
        </w:rPr>
        <w:t xml:space="preserve">unctul 2 se completează cu textul „sau </w:t>
      </w:r>
      <w:r w:rsidR="00022278">
        <w:rPr>
          <w:color w:val="000000" w:themeColor="text1"/>
          <w:sz w:val="28"/>
          <w:szCs w:val="28"/>
          <w:lang w:val="ro-MD"/>
        </w:rPr>
        <w:t>l</w:t>
      </w:r>
      <w:r w:rsidR="00E269EF" w:rsidRPr="00370CB9">
        <w:rPr>
          <w:color w:val="000000" w:themeColor="text1"/>
          <w:sz w:val="28"/>
          <w:szCs w:val="28"/>
          <w:lang w:val="ro-MD"/>
        </w:rPr>
        <w:t xml:space="preserve">a </w:t>
      </w:r>
      <w:r w:rsidR="00022278">
        <w:rPr>
          <w:color w:val="000000" w:themeColor="text1"/>
          <w:sz w:val="28"/>
          <w:szCs w:val="28"/>
          <w:lang w:val="ro-MD"/>
        </w:rPr>
        <w:t xml:space="preserve">propunerea </w:t>
      </w:r>
      <w:r w:rsidR="00E269EF" w:rsidRPr="00370CB9">
        <w:rPr>
          <w:color w:val="000000" w:themeColor="text1"/>
          <w:sz w:val="28"/>
          <w:szCs w:val="28"/>
          <w:lang w:val="ro-MD"/>
        </w:rPr>
        <w:t>Guvernului în temeiul art</w:t>
      </w:r>
      <w:r w:rsidR="001C7EA5" w:rsidRPr="00370CB9">
        <w:rPr>
          <w:color w:val="000000" w:themeColor="text1"/>
          <w:sz w:val="28"/>
          <w:szCs w:val="28"/>
          <w:lang w:val="ro-MD"/>
        </w:rPr>
        <w:t>. </w:t>
      </w:r>
      <w:r w:rsidR="00E269EF" w:rsidRPr="00370CB9">
        <w:rPr>
          <w:color w:val="000000" w:themeColor="text1"/>
          <w:sz w:val="28"/>
          <w:szCs w:val="28"/>
          <w:lang w:val="ro-MD"/>
        </w:rPr>
        <w:t>11 alin</w:t>
      </w:r>
      <w:r w:rsidR="001C7EA5" w:rsidRPr="00370CB9">
        <w:rPr>
          <w:color w:val="000000" w:themeColor="text1"/>
          <w:sz w:val="28"/>
          <w:szCs w:val="28"/>
          <w:lang w:val="ro-MD"/>
        </w:rPr>
        <w:t>. </w:t>
      </w:r>
      <w:r w:rsidR="00E269EF" w:rsidRPr="00370CB9">
        <w:rPr>
          <w:color w:val="000000" w:themeColor="text1"/>
          <w:sz w:val="28"/>
          <w:szCs w:val="28"/>
          <w:lang w:val="ro-MD"/>
        </w:rPr>
        <w:t>(7) din Legea nr. 435/2006 privind descentralizarea administrativă”</w:t>
      </w:r>
      <w:r>
        <w:rPr>
          <w:color w:val="000000" w:themeColor="text1"/>
          <w:sz w:val="28"/>
          <w:szCs w:val="28"/>
          <w:lang w:val="ro-MD"/>
        </w:rPr>
        <w:t>;</w:t>
      </w:r>
    </w:p>
    <w:p w14:paraId="112C002D" w14:textId="77777777" w:rsidR="00370CB9" w:rsidRDefault="00370CB9" w:rsidP="00024524">
      <w:pPr>
        <w:rPr>
          <w:color w:val="000000" w:themeColor="text1"/>
          <w:sz w:val="28"/>
          <w:szCs w:val="28"/>
          <w:lang w:val="ro-MD"/>
        </w:rPr>
      </w:pPr>
    </w:p>
    <w:p w14:paraId="0310BAF7" w14:textId="7354FA3A" w:rsidR="00E269EF" w:rsidRDefault="00022278" w:rsidP="00024524">
      <w:pPr>
        <w:rPr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ro-MD"/>
        </w:rPr>
        <w:t xml:space="preserve">compartimentul III </w:t>
      </w:r>
      <w:r w:rsidR="00370CB9">
        <w:rPr>
          <w:color w:val="000000" w:themeColor="text1"/>
          <w:sz w:val="28"/>
          <w:szCs w:val="28"/>
          <w:lang w:val="ro-MD"/>
        </w:rPr>
        <w:t>s</w:t>
      </w:r>
      <w:r w:rsidR="00E269EF" w:rsidRPr="00370CB9">
        <w:rPr>
          <w:color w:val="000000" w:themeColor="text1"/>
          <w:sz w:val="28"/>
          <w:szCs w:val="28"/>
          <w:lang w:val="ro-MD"/>
        </w:rPr>
        <w:t>e completează cu punctul 13</w:t>
      </w:r>
      <w:r w:rsidR="00E269EF" w:rsidRPr="00370CB9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="00E269EF" w:rsidRPr="00370CB9">
        <w:rPr>
          <w:color w:val="000000" w:themeColor="text1"/>
          <w:sz w:val="28"/>
          <w:szCs w:val="28"/>
          <w:lang w:val="ro-MD"/>
        </w:rPr>
        <w:t xml:space="preserve"> cu următorul cuprins:</w:t>
      </w:r>
    </w:p>
    <w:p w14:paraId="769F6A71" w14:textId="77777777" w:rsidR="00370CB9" w:rsidRPr="00370CB9" w:rsidRDefault="00370CB9" w:rsidP="00024524">
      <w:pPr>
        <w:rPr>
          <w:color w:val="000000" w:themeColor="text1"/>
          <w:sz w:val="28"/>
          <w:szCs w:val="28"/>
          <w:lang w:val="ro-MD"/>
        </w:rPr>
      </w:pPr>
    </w:p>
    <w:p w14:paraId="28F3A754" w14:textId="18AA2ADE" w:rsidR="00370CB9" w:rsidRDefault="00E269EF" w:rsidP="00024524">
      <w:pPr>
        <w:tabs>
          <w:tab w:val="left" w:pos="993"/>
        </w:tabs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„13</w:t>
      </w:r>
      <w:r w:rsidRPr="009F412E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9F412E">
        <w:rPr>
          <w:color w:val="000000" w:themeColor="text1"/>
          <w:sz w:val="28"/>
          <w:szCs w:val="28"/>
          <w:lang w:val="ro-MD"/>
        </w:rPr>
        <w:t xml:space="preserve">. </w:t>
      </w:r>
      <w:r w:rsidR="00EB6493" w:rsidRPr="009F412E">
        <w:rPr>
          <w:color w:val="000000" w:themeColor="text1"/>
          <w:sz w:val="28"/>
          <w:szCs w:val="28"/>
          <w:lang w:val="ro-MD"/>
        </w:rPr>
        <w:t xml:space="preserve">În cazul amalgamării voluntare a unităților administrativ-teritoriale, unitatea administrativ-teritorială amalgamată </w:t>
      </w:r>
      <w:r w:rsidR="00C65095" w:rsidRPr="000A5894">
        <w:rPr>
          <w:color w:val="000000" w:themeColor="text1"/>
          <w:sz w:val="28"/>
          <w:szCs w:val="28"/>
          <w:lang w:val="ro-MD"/>
        </w:rPr>
        <w:t>va avea</w:t>
      </w:r>
      <w:r w:rsidR="00C65095" w:rsidRPr="009F412E">
        <w:rPr>
          <w:color w:val="000000" w:themeColor="text1"/>
          <w:sz w:val="28"/>
          <w:szCs w:val="28"/>
          <w:lang w:val="ro-MD"/>
        </w:rPr>
        <w:t xml:space="preserve"> </w:t>
      </w:r>
      <w:r w:rsidR="00EB6493" w:rsidRPr="009F412E">
        <w:rPr>
          <w:color w:val="000000" w:themeColor="text1"/>
          <w:sz w:val="28"/>
          <w:szCs w:val="28"/>
          <w:lang w:val="ro-MD"/>
        </w:rPr>
        <w:t xml:space="preserve">denumirea </w:t>
      </w:r>
      <w:r w:rsidR="005C5C96" w:rsidRPr="009F412E">
        <w:rPr>
          <w:color w:val="000000" w:themeColor="text1"/>
          <w:sz w:val="28"/>
          <w:szCs w:val="28"/>
          <w:lang w:val="ro-MD"/>
        </w:rPr>
        <w:t>unități</w:t>
      </w:r>
      <w:r w:rsidR="005C5C96">
        <w:rPr>
          <w:color w:val="000000" w:themeColor="text1"/>
          <w:sz w:val="28"/>
          <w:szCs w:val="28"/>
          <w:lang w:val="ro-MD"/>
        </w:rPr>
        <w:t>i</w:t>
      </w:r>
      <w:r w:rsidR="005C5C96" w:rsidRPr="009F412E">
        <w:rPr>
          <w:color w:val="000000" w:themeColor="text1"/>
          <w:sz w:val="28"/>
          <w:szCs w:val="28"/>
          <w:lang w:val="ro-MD"/>
        </w:rPr>
        <w:t xml:space="preserve"> administrativ-teritoriale</w:t>
      </w:r>
      <w:r w:rsidR="005C5C96">
        <w:rPr>
          <w:color w:val="000000" w:themeColor="text1"/>
          <w:sz w:val="28"/>
          <w:szCs w:val="28"/>
          <w:lang w:val="ro-MD"/>
        </w:rPr>
        <w:t xml:space="preserve"> </w:t>
      </w:r>
      <w:r w:rsidR="00C65095">
        <w:rPr>
          <w:color w:val="000000" w:themeColor="text1"/>
          <w:sz w:val="28"/>
          <w:szCs w:val="28"/>
          <w:lang w:val="ro-MD"/>
        </w:rPr>
        <w:t xml:space="preserve">selectate </w:t>
      </w:r>
      <w:r w:rsidR="0015230A">
        <w:rPr>
          <w:color w:val="000000" w:themeColor="text1"/>
          <w:sz w:val="28"/>
          <w:szCs w:val="28"/>
          <w:lang w:val="ro-MD"/>
        </w:rPr>
        <w:t>în calitate de</w:t>
      </w:r>
      <w:r w:rsidR="00C65095">
        <w:rPr>
          <w:color w:val="000000" w:themeColor="text1"/>
          <w:sz w:val="28"/>
          <w:szCs w:val="28"/>
          <w:lang w:val="ro-MD"/>
        </w:rPr>
        <w:t xml:space="preserve"> </w:t>
      </w:r>
      <w:r w:rsidR="00EB6493" w:rsidRPr="009F412E">
        <w:rPr>
          <w:color w:val="000000" w:themeColor="text1"/>
          <w:sz w:val="28"/>
          <w:szCs w:val="28"/>
          <w:lang w:val="ro-MD"/>
        </w:rPr>
        <w:t>centru</w:t>
      </w:r>
      <w:r w:rsidR="00CE3B71">
        <w:rPr>
          <w:color w:val="000000" w:themeColor="text1"/>
          <w:sz w:val="28"/>
          <w:szCs w:val="28"/>
          <w:lang w:val="ro-MD"/>
        </w:rPr>
        <w:t xml:space="preserve"> </w:t>
      </w:r>
      <w:r w:rsidR="00EB6493" w:rsidRPr="009F412E">
        <w:rPr>
          <w:color w:val="000000" w:themeColor="text1"/>
          <w:sz w:val="28"/>
          <w:szCs w:val="28"/>
          <w:lang w:val="ro-MD"/>
        </w:rPr>
        <w:t>administrativ</w:t>
      </w:r>
      <w:r w:rsidRPr="009F412E">
        <w:rPr>
          <w:color w:val="000000" w:themeColor="text1"/>
          <w:sz w:val="28"/>
          <w:szCs w:val="28"/>
          <w:lang w:val="ro-MD"/>
        </w:rPr>
        <w:t>.”</w:t>
      </w:r>
    </w:p>
    <w:p w14:paraId="58895228" w14:textId="77777777" w:rsidR="00370CB9" w:rsidRDefault="00370CB9" w:rsidP="00024524">
      <w:pPr>
        <w:tabs>
          <w:tab w:val="left" w:pos="993"/>
        </w:tabs>
        <w:rPr>
          <w:color w:val="000000" w:themeColor="text1"/>
          <w:sz w:val="28"/>
          <w:szCs w:val="28"/>
          <w:lang w:val="ro-MD"/>
        </w:rPr>
      </w:pPr>
    </w:p>
    <w:p w14:paraId="623E7BE4" w14:textId="538C6395" w:rsidR="00E269EF" w:rsidRPr="00370CB9" w:rsidRDefault="00370CB9" w:rsidP="00024524">
      <w:pPr>
        <w:tabs>
          <w:tab w:val="left" w:pos="993"/>
        </w:tabs>
        <w:rPr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ro-MD"/>
        </w:rPr>
        <w:t>p</w:t>
      </w:r>
      <w:r w:rsidR="00E269EF" w:rsidRPr="00370CB9">
        <w:rPr>
          <w:color w:val="000000" w:themeColor="text1"/>
          <w:sz w:val="28"/>
          <w:szCs w:val="28"/>
          <w:lang w:val="ro-MD"/>
        </w:rPr>
        <w:t>unctul 17 se completează cu litera b</w:t>
      </w:r>
      <w:r w:rsidR="00E269EF" w:rsidRPr="00370CB9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="00E269EF" w:rsidRPr="00370CB9">
        <w:rPr>
          <w:color w:val="000000" w:themeColor="text1"/>
          <w:sz w:val="28"/>
          <w:szCs w:val="28"/>
          <w:lang w:val="ro-MD"/>
        </w:rPr>
        <w:t>) cu următorul cuprins:</w:t>
      </w:r>
    </w:p>
    <w:p w14:paraId="4E5948D7" w14:textId="77777777" w:rsidR="00370CB9" w:rsidRDefault="00370CB9" w:rsidP="00024524">
      <w:pPr>
        <w:tabs>
          <w:tab w:val="left" w:pos="993"/>
        </w:tabs>
        <w:rPr>
          <w:color w:val="000000" w:themeColor="text1"/>
          <w:sz w:val="28"/>
          <w:szCs w:val="28"/>
          <w:lang w:val="ro-MD"/>
        </w:rPr>
      </w:pPr>
    </w:p>
    <w:p w14:paraId="71BA055A" w14:textId="4BD53B85" w:rsidR="00EB6493" w:rsidRPr="009F412E" w:rsidRDefault="00E269EF" w:rsidP="00024524">
      <w:pPr>
        <w:tabs>
          <w:tab w:val="left" w:pos="993"/>
        </w:tabs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„</w:t>
      </w:r>
      <w:r w:rsidR="00DB2463" w:rsidRPr="009F412E">
        <w:rPr>
          <w:color w:val="000000" w:themeColor="text1"/>
          <w:sz w:val="28"/>
          <w:szCs w:val="28"/>
          <w:lang w:val="ro-MD"/>
        </w:rPr>
        <w:t>b</w:t>
      </w:r>
      <w:r w:rsidR="00DB2463" w:rsidRPr="009F412E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="00DB2463" w:rsidRPr="009F412E">
        <w:rPr>
          <w:color w:val="000000" w:themeColor="text1"/>
          <w:sz w:val="28"/>
          <w:szCs w:val="28"/>
          <w:lang w:val="ro-MD"/>
        </w:rPr>
        <w:t xml:space="preserve">) </w:t>
      </w:r>
      <w:r w:rsidR="00EB6493" w:rsidRPr="009F412E">
        <w:rPr>
          <w:color w:val="000000" w:themeColor="text1"/>
          <w:sz w:val="28"/>
          <w:szCs w:val="28"/>
          <w:lang w:val="ro-MD"/>
        </w:rPr>
        <w:t>la amalgamarea voluntară a unităților administrativ-teritoriale:</w:t>
      </w:r>
    </w:p>
    <w:p w14:paraId="1223CB46" w14:textId="0C78CF86" w:rsidR="00E269EF" w:rsidRPr="009F412E" w:rsidRDefault="00EB6493" w:rsidP="00024524">
      <w:pPr>
        <w:tabs>
          <w:tab w:val="left" w:pos="993"/>
        </w:tabs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proiectul de lege pentru modificarea Legii nr. 764/2001 privind organizarea administrativ-teritorială a Republicii Moldova</w:t>
      </w:r>
      <w:r w:rsidR="003E6F52">
        <w:rPr>
          <w:color w:val="000000" w:themeColor="text1"/>
          <w:sz w:val="28"/>
          <w:szCs w:val="28"/>
          <w:lang w:val="ro-MD"/>
        </w:rPr>
        <w:t>,</w:t>
      </w:r>
      <w:r w:rsidRPr="009F412E">
        <w:rPr>
          <w:color w:val="000000" w:themeColor="text1"/>
          <w:sz w:val="28"/>
          <w:szCs w:val="28"/>
          <w:lang w:val="ro-MD"/>
        </w:rPr>
        <w:t xml:space="preserve"> aprobat de Guvern, însoțit de dosarul </w:t>
      </w:r>
      <w:r w:rsidRPr="00747AFF">
        <w:rPr>
          <w:color w:val="000000" w:themeColor="text1"/>
          <w:sz w:val="28"/>
          <w:szCs w:val="28"/>
          <w:lang w:val="ro-MD"/>
        </w:rPr>
        <w:t>fiecărui proces de amalgamare voluntară,</w:t>
      </w:r>
      <w:r w:rsidRPr="009F412E">
        <w:rPr>
          <w:color w:val="000000" w:themeColor="text1"/>
          <w:sz w:val="28"/>
          <w:szCs w:val="28"/>
          <w:lang w:val="ro-MD"/>
        </w:rPr>
        <w:t xml:space="preserve"> elaborat în corespundere cu prevederile Legii cu privire la amalgamarea voluntară a unităților administrativ-teritoriale</w:t>
      </w:r>
      <w:r w:rsidR="00E269EF" w:rsidRPr="009F412E">
        <w:rPr>
          <w:color w:val="000000" w:themeColor="text1"/>
          <w:sz w:val="28"/>
          <w:szCs w:val="28"/>
          <w:lang w:val="ro-MD"/>
        </w:rPr>
        <w:t>;”</w:t>
      </w:r>
      <w:r w:rsidR="00DB2463" w:rsidRPr="009F412E">
        <w:rPr>
          <w:color w:val="000000" w:themeColor="text1"/>
          <w:sz w:val="28"/>
          <w:szCs w:val="28"/>
          <w:lang w:val="ro-MD"/>
        </w:rPr>
        <w:t>.</w:t>
      </w:r>
    </w:p>
    <w:p w14:paraId="0239F00F" w14:textId="77777777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</w:p>
    <w:p w14:paraId="03BB28B3" w14:textId="1C030192" w:rsidR="00E269EF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b/>
          <w:bCs/>
          <w:color w:val="000000" w:themeColor="text1"/>
          <w:sz w:val="28"/>
          <w:szCs w:val="28"/>
          <w:lang w:val="ro-MD"/>
        </w:rPr>
        <w:t>Art. II.</w:t>
      </w:r>
      <w:r w:rsidRPr="009F412E">
        <w:rPr>
          <w:color w:val="000000" w:themeColor="text1"/>
          <w:sz w:val="28"/>
          <w:szCs w:val="28"/>
          <w:lang w:val="ro-MD"/>
        </w:rPr>
        <w:t xml:space="preserve"> </w:t>
      </w:r>
      <w:r w:rsidR="00DB2463" w:rsidRPr="009F412E">
        <w:rPr>
          <w:color w:val="000000" w:themeColor="text1"/>
          <w:sz w:val="28"/>
          <w:szCs w:val="28"/>
          <w:lang w:val="ro-MD"/>
        </w:rPr>
        <w:t xml:space="preserve">– </w:t>
      </w:r>
      <w:r w:rsidRPr="009F412E">
        <w:rPr>
          <w:color w:val="000000" w:themeColor="text1"/>
          <w:sz w:val="28"/>
          <w:szCs w:val="28"/>
          <w:lang w:val="ro-MD"/>
        </w:rPr>
        <w:t>Articolul 5 din Legea nr. 768/2000 privind statutul alesului local (Monitorul Oficial al Republicii Moldova, 2000, nr. 34, art. 231), cu modificările ulterioare, se modifică după cum urmează:</w:t>
      </w:r>
    </w:p>
    <w:p w14:paraId="0AE4E8F5" w14:textId="77777777" w:rsidR="00370CB9" w:rsidRPr="009F412E" w:rsidRDefault="00370CB9" w:rsidP="00024524">
      <w:pPr>
        <w:rPr>
          <w:color w:val="000000" w:themeColor="text1"/>
          <w:sz w:val="28"/>
          <w:szCs w:val="28"/>
          <w:lang w:val="ro-MD"/>
        </w:rPr>
      </w:pPr>
    </w:p>
    <w:p w14:paraId="3E1505D0" w14:textId="45D378BB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alineatul (8) se completează cu literele j) și k) cu următorul cuprins:</w:t>
      </w:r>
    </w:p>
    <w:p w14:paraId="79FE65C1" w14:textId="77777777" w:rsidR="00370CB9" w:rsidRDefault="00370CB9" w:rsidP="00024524">
      <w:pPr>
        <w:rPr>
          <w:color w:val="000000" w:themeColor="text1"/>
          <w:sz w:val="28"/>
          <w:szCs w:val="28"/>
          <w:lang w:val="ro-MD"/>
        </w:rPr>
      </w:pPr>
    </w:p>
    <w:p w14:paraId="478CE288" w14:textId="4F47C740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lastRenderedPageBreak/>
        <w:t xml:space="preserve">„j) </w:t>
      </w:r>
      <w:r w:rsidR="001821F3">
        <w:rPr>
          <w:color w:val="000000" w:themeColor="text1"/>
          <w:sz w:val="28"/>
          <w:szCs w:val="28"/>
          <w:lang w:val="ro-MD"/>
        </w:rPr>
        <w:t xml:space="preserve">comasare a </w:t>
      </w:r>
      <w:r w:rsidR="008D5D47" w:rsidRPr="009F412E">
        <w:rPr>
          <w:color w:val="000000" w:themeColor="text1"/>
          <w:sz w:val="28"/>
          <w:szCs w:val="28"/>
          <w:lang w:val="ro-MD"/>
        </w:rPr>
        <w:t>unității administrativ-teritoriale</w:t>
      </w:r>
      <w:r w:rsidR="000E3BBC">
        <w:rPr>
          <w:color w:val="000000" w:themeColor="text1"/>
          <w:sz w:val="28"/>
          <w:szCs w:val="28"/>
          <w:lang w:val="ro-MD"/>
        </w:rPr>
        <w:t xml:space="preserve"> respective </w:t>
      </w:r>
      <w:r w:rsidR="001821F3">
        <w:rPr>
          <w:color w:val="000000" w:themeColor="text1"/>
          <w:sz w:val="28"/>
          <w:szCs w:val="28"/>
          <w:lang w:val="ro-MD"/>
        </w:rPr>
        <w:t xml:space="preserve">ca urmare a amalgamării voluntare </w:t>
      </w:r>
      <w:r w:rsidR="003E6F52">
        <w:rPr>
          <w:color w:val="000000" w:themeColor="text1"/>
          <w:sz w:val="28"/>
          <w:szCs w:val="28"/>
          <w:lang w:val="ro-MD"/>
        </w:rPr>
        <w:t>–</w:t>
      </w:r>
      <w:r w:rsidR="008D5D47" w:rsidRPr="009F412E">
        <w:rPr>
          <w:color w:val="000000" w:themeColor="text1"/>
          <w:sz w:val="28"/>
          <w:szCs w:val="28"/>
          <w:lang w:val="ro-MD"/>
        </w:rPr>
        <w:t xml:space="preserve"> din data validării mandatului de primar </w:t>
      </w:r>
      <w:r w:rsidR="0015230A">
        <w:rPr>
          <w:color w:val="000000" w:themeColor="text1"/>
          <w:sz w:val="28"/>
          <w:szCs w:val="28"/>
          <w:lang w:val="ro-MD"/>
        </w:rPr>
        <w:t>al</w:t>
      </w:r>
      <w:r w:rsidR="008D5D47" w:rsidRPr="009F412E">
        <w:rPr>
          <w:color w:val="000000" w:themeColor="text1"/>
          <w:sz w:val="28"/>
          <w:szCs w:val="28"/>
          <w:lang w:val="ro-MD"/>
        </w:rPr>
        <w:t xml:space="preserve"> unității administrativ-teritoriale amalgamate</w:t>
      </w:r>
      <w:r w:rsidR="003E6F52" w:rsidRPr="009F412E">
        <w:rPr>
          <w:color w:val="000000" w:themeColor="text1"/>
          <w:sz w:val="28"/>
          <w:szCs w:val="28"/>
          <w:lang w:val="ro-MD"/>
        </w:rPr>
        <w:t>,</w:t>
      </w:r>
      <w:r w:rsidR="003E6F52">
        <w:rPr>
          <w:color w:val="000000" w:themeColor="text1"/>
          <w:sz w:val="28"/>
          <w:szCs w:val="28"/>
          <w:lang w:val="ro-MD"/>
        </w:rPr>
        <w:t xml:space="preserve"> </w:t>
      </w:r>
      <w:r w:rsidR="008D5D47" w:rsidRPr="009F412E">
        <w:rPr>
          <w:color w:val="000000" w:themeColor="text1"/>
          <w:sz w:val="28"/>
          <w:szCs w:val="28"/>
          <w:lang w:val="ro-MD"/>
        </w:rPr>
        <w:t xml:space="preserve">în cazul primarilor unităților administrativ-teritoriale selectate în calitate de centre administrative, și din data intrării în vigoare a legii </w:t>
      </w:r>
      <w:r w:rsidR="003E6F52">
        <w:rPr>
          <w:color w:val="000000" w:themeColor="text1"/>
          <w:sz w:val="28"/>
          <w:szCs w:val="28"/>
          <w:lang w:val="ro-MD"/>
        </w:rPr>
        <w:t xml:space="preserve">corespunzătoare </w:t>
      </w:r>
      <w:r w:rsidR="008D5D47" w:rsidRPr="009F412E">
        <w:rPr>
          <w:color w:val="000000" w:themeColor="text1"/>
          <w:sz w:val="28"/>
          <w:szCs w:val="28"/>
          <w:lang w:val="ro-MD"/>
        </w:rPr>
        <w:t>pentru modificarea Legii nr.</w:t>
      </w:r>
      <w:r w:rsidR="00C65095">
        <w:rPr>
          <w:color w:val="000000" w:themeColor="text1"/>
          <w:sz w:val="28"/>
          <w:szCs w:val="28"/>
          <w:lang w:val="ro-MD"/>
        </w:rPr>
        <w:t> </w:t>
      </w:r>
      <w:r w:rsidR="008D5D47" w:rsidRPr="009F412E">
        <w:rPr>
          <w:color w:val="000000" w:themeColor="text1"/>
          <w:sz w:val="28"/>
          <w:szCs w:val="28"/>
          <w:lang w:val="ro-MD"/>
        </w:rPr>
        <w:t>764/2001 privind organizarea administrativ-teritorială a Republicii Moldova, în cazul primarilor celorlalte unități administrativ-teritoriale comasate</w:t>
      </w:r>
      <w:r w:rsidRPr="009F412E">
        <w:rPr>
          <w:color w:val="000000" w:themeColor="text1"/>
          <w:sz w:val="28"/>
          <w:szCs w:val="28"/>
          <w:lang w:val="ro-MD"/>
        </w:rPr>
        <w:t>;</w:t>
      </w:r>
    </w:p>
    <w:p w14:paraId="02DB4E22" w14:textId="0FB3D3EB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 xml:space="preserve">k) </w:t>
      </w:r>
      <w:r w:rsidR="008D5D47" w:rsidRPr="009F412E">
        <w:rPr>
          <w:color w:val="000000" w:themeColor="text1"/>
          <w:sz w:val="28"/>
          <w:szCs w:val="28"/>
          <w:lang w:val="ro-MD"/>
        </w:rPr>
        <w:t xml:space="preserve">aderare a unității administrativ-teritoriale </w:t>
      </w:r>
      <w:r w:rsidR="0052460F">
        <w:rPr>
          <w:color w:val="000000" w:themeColor="text1"/>
          <w:sz w:val="28"/>
          <w:szCs w:val="28"/>
          <w:lang w:val="ro-MD"/>
        </w:rPr>
        <w:t xml:space="preserve">respective </w:t>
      </w:r>
      <w:r w:rsidR="008D5D47" w:rsidRPr="009F412E">
        <w:rPr>
          <w:color w:val="000000" w:themeColor="text1"/>
          <w:sz w:val="28"/>
          <w:szCs w:val="28"/>
          <w:lang w:val="ro-MD"/>
        </w:rPr>
        <w:t xml:space="preserve">la o unitate administrativ-teritorială amalgamată </w:t>
      </w:r>
      <w:r w:rsidR="00CB4184">
        <w:rPr>
          <w:color w:val="000000" w:themeColor="text1"/>
          <w:sz w:val="28"/>
          <w:szCs w:val="28"/>
          <w:lang w:val="ro-MD"/>
        </w:rPr>
        <w:t xml:space="preserve">– </w:t>
      </w:r>
      <w:r w:rsidR="008D5D47" w:rsidRPr="009F412E">
        <w:rPr>
          <w:color w:val="000000" w:themeColor="text1"/>
          <w:sz w:val="28"/>
          <w:szCs w:val="28"/>
          <w:lang w:val="ro-MD"/>
        </w:rPr>
        <w:t xml:space="preserve">din data intrării în vigoare a legii </w:t>
      </w:r>
      <w:r w:rsidR="00CB4184">
        <w:rPr>
          <w:color w:val="000000" w:themeColor="text1"/>
          <w:sz w:val="28"/>
          <w:szCs w:val="28"/>
          <w:lang w:val="ro-MD"/>
        </w:rPr>
        <w:t xml:space="preserve">corespunzătoare </w:t>
      </w:r>
      <w:r w:rsidR="008D5D47" w:rsidRPr="009F412E">
        <w:rPr>
          <w:color w:val="000000" w:themeColor="text1"/>
          <w:sz w:val="28"/>
          <w:szCs w:val="28"/>
          <w:lang w:val="ro-MD"/>
        </w:rPr>
        <w:t>pentru modificarea Legii nr. 764/2001 privind organizarea administrativ-teritorială a Republicii Moldova</w:t>
      </w:r>
      <w:r w:rsidRPr="009F412E">
        <w:rPr>
          <w:color w:val="000000" w:themeColor="text1"/>
          <w:sz w:val="28"/>
          <w:szCs w:val="28"/>
          <w:lang w:val="ro-MD"/>
        </w:rPr>
        <w:t>.”</w:t>
      </w:r>
    </w:p>
    <w:p w14:paraId="244B7963" w14:textId="77777777" w:rsidR="00370CB9" w:rsidRDefault="00370CB9" w:rsidP="00024524">
      <w:pPr>
        <w:rPr>
          <w:color w:val="000000" w:themeColor="text1"/>
          <w:sz w:val="28"/>
          <w:szCs w:val="28"/>
          <w:lang w:val="ro-MD"/>
        </w:rPr>
      </w:pPr>
    </w:p>
    <w:p w14:paraId="32510FD8" w14:textId="26CB0FC3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alineatul (9) se completează cu litera e) cu următorul cuprins:</w:t>
      </w:r>
    </w:p>
    <w:p w14:paraId="0CCE7B67" w14:textId="77777777" w:rsidR="00370CB9" w:rsidRDefault="00370CB9" w:rsidP="00024524">
      <w:pPr>
        <w:rPr>
          <w:color w:val="000000" w:themeColor="text1"/>
          <w:sz w:val="28"/>
          <w:szCs w:val="28"/>
          <w:lang w:val="ro-MD"/>
        </w:rPr>
      </w:pPr>
    </w:p>
    <w:p w14:paraId="6AD9B2BA" w14:textId="7E7C978A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„e) în cazurile prevăzute la alin.</w:t>
      </w:r>
      <w:r w:rsidR="00DB2463" w:rsidRPr="009F412E">
        <w:rPr>
          <w:color w:val="000000" w:themeColor="text1"/>
          <w:sz w:val="28"/>
          <w:szCs w:val="28"/>
          <w:lang w:val="ro-MD"/>
        </w:rPr>
        <w:t xml:space="preserve"> </w:t>
      </w:r>
      <w:r w:rsidRPr="009F412E">
        <w:rPr>
          <w:color w:val="000000" w:themeColor="text1"/>
          <w:sz w:val="28"/>
          <w:szCs w:val="28"/>
          <w:lang w:val="ro-MD"/>
        </w:rPr>
        <w:t>(8) lit. j) și k), la sesizarea Cancelariei de Stat.”</w:t>
      </w:r>
    </w:p>
    <w:p w14:paraId="3CAA7192" w14:textId="77777777" w:rsidR="00E269EF" w:rsidRPr="008D5D47" w:rsidRDefault="00E269EF" w:rsidP="00024524">
      <w:pPr>
        <w:rPr>
          <w:sz w:val="28"/>
          <w:szCs w:val="28"/>
          <w:lang w:val="ro-MD"/>
        </w:rPr>
      </w:pPr>
    </w:p>
    <w:p w14:paraId="71D3CC5F" w14:textId="1A84639C" w:rsidR="00E269EF" w:rsidRPr="008D5D47" w:rsidRDefault="00E269EF" w:rsidP="00024524">
      <w:pPr>
        <w:rPr>
          <w:sz w:val="28"/>
          <w:szCs w:val="28"/>
          <w:lang w:val="ro-MD"/>
        </w:rPr>
      </w:pPr>
      <w:r w:rsidRPr="008D5D47">
        <w:rPr>
          <w:b/>
          <w:bCs/>
          <w:sz w:val="28"/>
          <w:szCs w:val="28"/>
          <w:lang w:val="ro-MD"/>
        </w:rPr>
        <w:t>Art. III</w:t>
      </w:r>
      <w:r w:rsidRPr="008D5D47">
        <w:rPr>
          <w:sz w:val="28"/>
          <w:szCs w:val="28"/>
          <w:lang w:val="ro-MD"/>
        </w:rPr>
        <w:t xml:space="preserve">. </w:t>
      </w:r>
      <w:r w:rsidR="00DB2463" w:rsidRPr="008D5D47">
        <w:rPr>
          <w:sz w:val="28"/>
          <w:szCs w:val="28"/>
          <w:lang w:val="ro-MD"/>
        </w:rPr>
        <w:t xml:space="preserve">– </w:t>
      </w:r>
      <w:r w:rsidRPr="008D5D47">
        <w:rPr>
          <w:sz w:val="28"/>
          <w:szCs w:val="28"/>
          <w:lang w:val="ro-MD"/>
        </w:rPr>
        <w:t>Articolul 18 din Legea nr. 764/2001 privind organizarea administrativ-teritorială a Republicii Moldova (Monitorul Oficial al Republicii Moldova, 2002, nr. 16, art. 53), cu modificările ulterioare, se modifică după cum urmează:</w:t>
      </w:r>
    </w:p>
    <w:p w14:paraId="728F149A" w14:textId="77777777" w:rsidR="00DB188E" w:rsidRDefault="00DB188E" w:rsidP="00024524">
      <w:pPr>
        <w:rPr>
          <w:sz w:val="28"/>
          <w:szCs w:val="28"/>
          <w:lang w:val="ro-MD"/>
        </w:rPr>
      </w:pPr>
    </w:p>
    <w:p w14:paraId="65544CA6" w14:textId="44F4B2E3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8D5D47">
        <w:rPr>
          <w:sz w:val="28"/>
          <w:szCs w:val="28"/>
          <w:lang w:val="ro-MD"/>
        </w:rPr>
        <w:t xml:space="preserve">la </w:t>
      </w:r>
      <w:r w:rsidRPr="009F412E">
        <w:rPr>
          <w:color w:val="000000" w:themeColor="text1"/>
          <w:sz w:val="28"/>
          <w:szCs w:val="28"/>
          <w:lang w:val="ro-MD"/>
        </w:rPr>
        <w:t xml:space="preserve">alineatul (1), după </w:t>
      </w:r>
      <w:r w:rsidR="00557D03">
        <w:rPr>
          <w:color w:val="000000" w:themeColor="text1"/>
          <w:sz w:val="28"/>
          <w:szCs w:val="28"/>
          <w:lang w:val="ro-MD"/>
        </w:rPr>
        <w:t>textul</w:t>
      </w:r>
      <w:r w:rsidR="00557D03" w:rsidRPr="009F412E">
        <w:rPr>
          <w:color w:val="000000" w:themeColor="text1"/>
          <w:sz w:val="28"/>
          <w:szCs w:val="28"/>
          <w:lang w:val="ro-MD"/>
        </w:rPr>
        <w:t xml:space="preserve"> </w:t>
      </w:r>
      <w:r w:rsidRPr="009F412E">
        <w:rPr>
          <w:color w:val="000000" w:themeColor="text1"/>
          <w:sz w:val="28"/>
          <w:szCs w:val="28"/>
          <w:lang w:val="ro-MD"/>
        </w:rPr>
        <w:t>„alta</w:t>
      </w:r>
      <w:r w:rsidR="00557D03">
        <w:rPr>
          <w:color w:val="000000" w:themeColor="text1"/>
          <w:sz w:val="28"/>
          <w:szCs w:val="28"/>
          <w:lang w:val="ro-MD"/>
        </w:rPr>
        <w:t>,</w:t>
      </w:r>
      <w:r w:rsidRPr="009F412E">
        <w:rPr>
          <w:color w:val="000000" w:themeColor="text1"/>
          <w:sz w:val="28"/>
          <w:szCs w:val="28"/>
          <w:lang w:val="ro-MD"/>
        </w:rPr>
        <w:t xml:space="preserve">” se </w:t>
      </w:r>
      <w:r w:rsidR="00DB2463" w:rsidRPr="009F412E">
        <w:rPr>
          <w:color w:val="000000" w:themeColor="text1"/>
          <w:sz w:val="28"/>
          <w:szCs w:val="28"/>
          <w:lang w:val="ro-MD"/>
        </w:rPr>
        <w:t>introduce</w:t>
      </w:r>
      <w:r w:rsidRPr="009F412E">
        <w:rPr>
          <w:color w:val="000000" w:themeColor="text1"/>
          <w:sz w:val="28"/>
          <w:szCs w:val="28"/>
          <w:lang w:val="ro-MD"/>
        </w:rPr>
        <w:t xml:space="preserve"> textul „inclusiv ca urmare a amalgamării voluntare,”;</w:t>
      </w:r>
    </w:p>
    <w:p w14:paraId="52DBB491" w14:textId="77777777" w:rsidR="00DB188E" w:rsidRDefault="00DB188E" w:rsidP="00024524">
      <w:pPr>
        <w:rPr>
          <w:color w:val="000000" w:themeColor="text1"/>
          <w:sz w:val="28"/>
          <w:szCs w:val="28"/>
          <w:lang w:val="ro-RO"/>
        </w:rPr>
      </w:pPr>
    </w:p>
    <w:p w14:paraId="6E0D6B1F" w14:textId="76165C31" w:rsidR="00E269EF" w:rsidRPr="009F412E" w:rsidRDefault="008D5D47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RO"/>
        </w:rPr>
        <w:t>articolul se completează cu alineatul (1</w:t>
      </w:r>
      <w:r w:rsidRPr="009F412E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Pr="009F412E">
        <w:rPr>
          <w:color w:val="000000" w:themeColor="text1"/>
          <w:sz w:val="28"/>
          <w:szCs w:val="28"/>
          <w:lang w:val="ro-RO"/>
        </w:rPr>
        <w:t>) cu următorul cuprins</w:t>
      </w:r>
      <w:r w:rsidR="00E269EF" w:rsidRPr="009F412E">
        <w:rPr>
          <w:color w:val="000000" w:themeColor="text1"/>
          <w:sz w:val="28"/>
          <w:szCs w:val="28"/>
          <w:lang w:val="ro-MD"/>
        </w:rPr>
        <w:t>:</w:t>
      </w:r>
    </w:p>
    <w:p w14:paraId="292ED90E" w14:textId="77777777" w:rsidR="00DB188E" w:rsidRDefault="00DB188E" w:rsidP="00024524">
      <w:pPr>
        <w:rPr>
          <w:color w:val="000000" w:themeColor="text1"/>
          <w:sz w:val="28"/>
          <w:szCs w:val="28"/>
          <w:lang w:val="ro-MD"/>
        </w:rPr>
      </w:pPr>
    </w:p>
    <w:p w14:paraId="13D376E8" w14:textId="15FAA67C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„(1</w:t>
      </w:r>
      <w:r w:rsidRPr="009F412E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9F412E">
        <w:rPr>
          <w:color w:val="000000" w:themeColor="text1"/>
          <w:sz w:val="28"/>
          <w:szCs w:val="28"/>
          <w:lang w:val="ro-MD"/>
        </w:rPr>
        <w:t xml:space="preserve">) </w:t>
      </w:r>
      <w:r w:rsidR="008D5D47" w:rsidRPr="009F412E">
        <w:rPr>
          <w:color w:val="000000" w:themeColor="text1"/>
          <w:sz w:val="28"/>
          <w:szCs w:val="28"/>
          <w:lang w:val="ro-RO"/>
        </w:rPr>
        <w:t xml:space="preserve">Amalgamarea voluntară a unităților administrativ-teritoriale de nivelul întâi se realizează conform prevederilor Legii cu privire la amalgamarea voluntară a unităților administrativ-teritoriale și </w:t>
      </w:r>
      <w:r w:rsidR="000C32F2">
        <w:rPr>
          <w:color w:val="000000" w:themeColor="text1"/>
          <w:sz w:val="28"/>
          <w:szCs w:val="28"/>
          <w:lang w:val="ro-RO"/>
        </w:rPr>
        <w:t xml:space="preserve">ale </w:t>
      </w:r>
      <w:r w:rsidR="008D5D47" w:rsidRPr="009F412E">
        <w:rPr>
          <w:color w:val="000000" w:themeColor="text1"/>
          <w:sz w:val="28"/>
          <w:szCs w:val="28"/>
          <w:lang w:val="ro-RO"/>
        </w:rPr>
        <w:t>altor acte normative</w:t>
      </w:r>
      <w:r w:rsidRPr="009F412E">
        <w:rPr>
          <w:color w:val="000000" w:themeColor="text1"/>
          <w:sz w:val="28"/>
          <w:szCs w:val="28"/>
          <w:lang w:val="ro-MD"/>
        </w:rPr>
        <w:t>.”</w:t>
      </w:r>
    </w:p>
    <w:p w14:paraId="32855276" w14:textId="77777777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</w:p>
    <w:p w14:paraId="4F5FCEB3" w14:textId="59900D83" w:rsidR="00D66236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b/>
          <w:bCs/>
          <w:color w:val="000000" w:themeColor="text1"/>
          <w:sz w:val="28"/>
          <w:szCs w:val="28"/>
          <w:lang w:val="ro-MD"/>
        </w:rPr>
        <w:t xml:space="preserve">Art. IV. </w:t>
      </w:r>
      <w:r w:rsidR="00DB2463" w:rsidRPr="009F412E">
        <w:rPr>
          <w:color w:val="000000" w:themeColor="text1"/>
          <w:sz w:val="28"/>
          <w:szCs w:val="28"/>
          <w:lang w:val="ro-MD"/>
        </w:rPr>
        <w:t>–</w:t>
      </w:r>
      <w:r w:rsidR="00DB2463" w:rsidRPr="009F412E">
        <w:rPr>
          <w:b/>
          <w:bCs/>
          <w:color w:val="000000" w:themeColor="text1"/>
          <w:sz w:val="28"/>
          <w:szCs w:val="28"/>
          <w:lang w:val="ro-MD"/>
        </w:rPr>
        <w:t xml:space="preserve"> </w:t>
      </w:r>
      <w:r w:rsidR="00D66236" w:rsidRPr="009F412E">
        <w:rPr>
          <w:bCs/>
          <w:color w:val="000000" w:themeColor="text1"/>
          <w:sz w:val="28"/>
          <w:szCs w:val="28"/>
          <w:lang w:val="ro-MD"/>
        </w:rPr>
        <w:t xml:space="preserve">Articolul 11 din </w:t>
      </w:r>
      <w:r w:rsidR="00D66236" w:rsidRPr="009F412E">
        <w:rPr>
          <w:color w:val="000000" w:themeColor="text1"/>
          <w:sz w:val="28"/>
          <w:szCs w:val="28"/>
          <w:lang w:val="ro-MD"/>
        </w:rPr>
        <w:t>Legea nr. 435/2006 privind descentralizarea administrativă (Monitorul Oficial al Republicii Moldova, 2007, nr. 29</w:t>
      </w:r>
      <w:r w:rsidR="00DB188E" w:rsidRPr="009F412E">
        <w:rPr>
          <w:color w:val="000000" w:themeColor="text1"/>
          <w:sz w:val="28"/>
          <w:szCs w:val="28"/>
          <w:lang w:val="ro-MD"/>
        </w:rPr>
        <w:t>–</w:t>
      </w:r>
      <w:r w:rsidR="00D66236" w:rsidRPr="009F412E">
        <w:rPr>
          <w:color w:val="000000" w:themeColor="text1"/>
          <w:sz w:val="28"/>
          <w:szCs w:val="28"/>
          <w:lang w:val="ro-MD"/>
        </w:rPr>
        <w:t>31, art. 91), cu modificările ulterioare, se completează cu alineatul (7) cu următorul cuprins:</w:t>
      </w:r>
    </w:p>
    <w:p w14:paraId="781ABCB3" w14:textId="77777777" w:rsidR="00DB188E" w:rsidRDefault="00DB188E" w:rsidP="00024524">
      <w:pPr>
        <w:rPr>
          <w:color w:val="000000" w:themeColor="text1"/>
          <w:sz w:val="28"/>
          <w:szCs w:val="28"/>
          <w:lang w:val="ro-MD"/>
        </w:rPr>
      </w:pPr>
    </w:p>
    <w:p w14:paraId="298997B3" w14:textId="4C26B5C3" w:rsidR="00D66236" w:rsidRPr="009F412E" w:rsidRDefault="00D66236" w:rsidP="00024524">
      <w:pPr>
        <w:rPr>
          <w:color w:val="000000" w:themeColor="text1"/>
          <w:sz w:val="28"/>
          <w:szCs w:val="28"/>
          <w:lang w:val="ro-MD"/>
        </w:rPr>
      </w:pPr>
      <w:r w:rsidRPr="00555BB1">
        <w:rPr>
          <w:color w:val="000000" w:themeColor="text1"/>
          <w:sz w:val="28"/>
          <w:szCs w:val="28"/>
          <w:lang w:val="ro-MD"/>
        </w:rPr>
        <w:t xml:space="preserve">„(7) </w:t>
      </w:r>
      <w:r w:rsidR="00075969" w:rsidRPr="00555BB1">
        <w:rPr>
          <w:color w:val="000000" w:themeColor="text1"/>
          <w:sz w:val="28"/>
          <w:szCs w:val="28"/>
          <w:lang w:val="ro-RO"/>
        </w:rPr>
        <w:t>În scopul consolidării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 capacității administrative a unităților administrativ-teritoriale, Guvernul asigură, în condițiile legii, </w:t>
      </w:r>
      <w:r w:rsidR="00075969" w:rsidRPr="0017307C">
        <w:rPr>
          <w:color w:val="000000" w:themeColor="text1"/>
          <w:sz w:val="28"/>
          <w:szCs w:val="28"/>
          <w:lang w:val="ro-RO"/>
        </w:rPr>
        <w:t>acordarea formelor de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 </w:t>
      </w:r>
      <w:r w:rsidR="00C65095">
        <w:rPr>
          <w:color w:val="000000" w:themeColor="text1"/>
          <w:sz w:val="28"/>
          <w:szCs w:val="28"/>
          <w:lang w:val="ro-RO"/>
        </w:rPr>
        <w:t>susținere</w:t>
      </w:r>
      <w:r w:rsidR="00C65095" w:rsidRPr="009F412E">
        <w:rPr>
          <w:color w:val="000000" w:themeColor="text1"/>
          <w:sz w:val="28"/>
          <w:szCs w:val="28"/>
          <w:lang w:val="ro-RO"/>
        </w:rPr>
        <w:t xml:space="preserve"> </w:t>
      </w:r>
      <w:r w:rsidR="00075969" w:rsidRPr="009F412E">
        <w:rPr>
          <w:color w:val="000000" w:themeColor="text1"/>
          <w:sz w:val="28"/>
          <w:szCs w:val="28"/>
          <w:lang w:val="ro-RO"/>
        </w:rPr>
        <w:t>pentru amalgam</w:t>
      </w:r>
      <w:r w:rsidR="00555BB1">
        <w:rPr>
          <w:color w:val="000000" w:themeColor="text1"/>
          <w:sz w:val="28"/>
          <w:szCs w:val="28"/>
          <w:lang w:val="ro-RO"/>
        </w:rPr>
        <w:t>area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 voluntar</w:t>
      </w:r>
      <w:r w:rsidR="00555BB1">
        <w:rPr>
          <w:color w:val="000000" w:themeColor="text1"/>
          <w:sz w:val="28"/>
          <w:szCs w:val="28"/>
          <w:lang w:val="ro-RO"/>
        </w:rPr>
        <w:t>ă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 a acestora, inclusiv </w:t>
      </w:r>
      <w:r w:rsidR="003832E3">
        <w:rPr>
          <w:color w:val="000000" w:themeColor="text1"/>
          <w:sz w:val="28"/>
          <w:szCs w:val="28"/>
          <w:lang w:val="ro-RO"/>
        </w:rPr>
        <w:t xml:space="preserve">a </w:t>
      </w:r>
      <w:r w:rsidR="00C65095">
        <w:rPr>
          <w:color w:val="000000" w:themeColor="text1"/>
          <w:sz w:val="28"/>
          <w:szCs w:val="28"/>
          <w:lang w:val="ro-RO"/>
        </w:rPr>
        <w:t>suport</w:t>
      </w:r>
      <w:r w:rsidR="003832E3">
        <w:rPr>
          <w:color w:val="000000" w:themeColor="text1"/>
          <w:sz w:val="28"/>
          <w:szCs w:val="28"/>
          <w:lang w:val="ro-RO"/>
        </w:rPr>
        <w:t>ului</w:t>
      </w:r>
      <w:r w:rsidR="00C65095" w:rsidRPr="009F412E">
        <w:rPr>
          <w:color w:val="000000" w:themeColor="text1"/>
          <w:sz w:val="28"/>
          <w:szCs w:val="28"/>
          <w:lang w:val="ro-RO"/>
        </w:rPr>
        <w:t xml:space="preserve"> </w:t>
      </w:r>
      <w:r w:rsidR="00075969" w:rsidRPr="009F412E">
        <w:rPr>
          <w:color w:val="000000" w:themeColor="text1"/>
          <w:sz w:val="28"/>
          <w:szCs w:val="28"/>
          <w:lang w:val="ro-RO"/>
        </w:rPr>
        <w:t>financiar și de altă natură</w:t>
      </w:r>
      <w:r w:rsidRPr="009F412E">
        <w:rPr>
          <w:color w:val="000000" w:themeColor="text1"/>
          <w:sz w:val="28"/>
          <w:szCs w:val="28"/>
          <w:lang w:val="ro-MD"/>
        </w:rPr>
        <w:t>.”</w:t>
      </w:r>
    </w:p>
    <w:p w14:paraId="50DA488C" w14:textId="1E8D6C5F" w:rsidR="00D66236" w:rsidRPr="009F412E" w:rsidRDefault="00D66236" w:rsidP="00024524">
      <w:pPr>
        <w:rPr>
          <w:b/>
          <w:bCs/>
          <w:color w:val="000000" w:themeColor="text1"/>
          <w:sz w:val="28"/>
          <w:szCs w:val="28"/>
          <w:lang w:val="ro-MD"/>
        </w:rPr>
      </w:pPr>
    </w:p>
    <w:p w14:paraId="3FB94AD7" w14:textId="2A96A6D4" w:rsidR="00E269EF" w:rsidRDefault="00D66236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b/>
          <w:color w:val="000000" w:themeColor="text1"/>
          <w:sz w:val="28"/>
          <w:szCs w:val="28"/>
          <w:lang w:val="ro-MD"/>
        </w:rPr>
        <w:lastRenderedPageBreak/>
        <w:t>Art. V.</w:t>
      </w:r>
      <w:r w:rsidRPr="00165DC4">
        <w:rPr>
          <w:bCs/>
          <w:color w:val="000000" w:themeColor="text1"/>
          <w:sz w:val="28"/>
          <w:szCs w:val="28"/>
          <w:lang w:val="ro-MD"/>
        </w:rPr>
        <w:t xml:space="preserve"> – </w:t>
      </w:r>
      <w:r w:rsidR="00E269EF" w:rsidRPr="009F412E">
        <w:rPr>
          <w:color w:val="000000" w:themeColor="text1"/>
          <w:sz w:val="28"/>
          <w:szCs w:val="28"/>
          <w:lang w:val="ro-MD"/>
        </w:rPr>
        <w:t>Legea nr. 436/2006 privind administrația publică locală (Monitorul Oficial al Republicii Moldova, 2007, nr. 32</w:t>
      </w:r>
      <w:r w:rsidR="00DB188E" w:rsidRPr="009F412E">
        <w:rPr>
          <w:color w:val="000000" w:themeColor="text1"/>
          <w:sz w:val="28"/>
          <w:szCs w:val="28"/>
          <w:lang w:val="ro-MD"/>
        </w:rPr>
        <w:t>–</w:t>
      </w:r>
      <w:r w:rsidR="00E269EF" w:rsidRPr="009F412E">
        <w:rPr>
          <w:color w:val="000000" w:themeColor="text1"/>
          <w:sz w:val="28"/>
          <w:szCs w:val="28"/>
          <w:lang w:val="ro-MD"/>
        </w:rPr>
        <w:t>35, art. 116), cu modificările ulterioare, se modifică după cum urmează:</w:t>
      </w:r>
    </w:p>
    <w:p w14:paraId="1968E4DE" w14:textId="77777777" w:rsidR="00DB188E" w:rsidRPr="009F412E" w:rsidRDefault="00DB188E" w:rsidP="00024524">
      <w:pPr>
        <w:rPr>
          <w:color w:val="000000" w:themeColor="text1"/>
          <w:sz w:val="28"/>
          <w:szCs w:val="28"/>
          <w:lang w:val="ro-MD"/>
        </w:rPr>
      </w:pPr>
    </w:p>
    <w:p w14:paraId="4278E901" w14:textId="25658A73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bCs/>
          <w:color w:val="000000" w:themeColor="text1"/>
          <w:sz w:val="28"/>
          <w:szCs w:val="28"/>
          <w:lang w:val="ro-MD"/>
        </w:rPr>
        <w:t>1.</w:t>
      </w:r>
      <w:r w:rsidRPr="009F412E">
        <w:rPr>
          <w:b/>
          <w:color w:val="000000" w:themeColor="text1"/>
          <w:sz w:val="28"/>
          <w:szCs w:val="28"/>
          <w:lang w:val="ro-MD"/>
        </w:rPr>
        <w:t xml:space="preserve"> </w:t>
      </w:r>
      <w:r w:rsidRPr="009F412E">
        <w:rPr>
          <w:color w:val="000000" w:themeColor="text1"/>
          <w:sz w:val="28"/>
          <w:szCs w:val="28"/>
          <w:lang w:val="ro-MD"/>
        </w:rPr>
        <w:t>La articolul 14, alineatul (2) se completează cu litera k</w:t>
      </w:r>
      <w:r w:rsidR="00F06D8E" w:rsidRPr="009F412E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9F412E">
        <w:rPr>
          <w:color w:val="000000" w:themeColor="text1"/>
          <w:sz w:val="28"/>
          <w:szCs w:val="28"/>
          <w:lang w:val="ro-MD"/>
        </w:rPr>
        <w:t>) cu următorul cuprins:</w:t>
      </w:r>
    </w:p>
    <w:p w14:paraId="4EB3A8BE" w14:textId="77777777" w:rsidR="00DB188E" w:rsidRDefault="00DB188E" w:rsidP="00024524">
      <w:pPr>
        <w:rPr>
          <w:color w:val="000000" w:themeColor="text1"/>
          <w:sz w:val="28"/>
          <w:szCs w:val="28"/>
          <w:lang w:val="ro-MD"/>
        </w:rPr>
      </w:pPr>
    </w:p>
    <w:p w14:paraId="338FAF78" w14:textId="49F8F176" w:rsidR="00E269EF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„k</w:t>
      </w:r>
      <w:r w:rsidR="00F06D8E" w:rsidRPr="009F412E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9F412E">
        <w:rPr>
          <w:color w:val="000000" w:themeColor="text1"/>
          <w:sz w:val="28"/>
          <w:szCs w:val="28"/>
          <w:lang w:val="ro-MD"/>
        </w:rPr>
        <w:t xml:space="preserve">) </w:t>
      </w:r>
      <w:r w:rsidR="00075969" w:rsidRPr="002E1E69">
        <w:rPr>
          <w:color w:val="000000" w:themeColor="text1"/>
          <w:sz w:val="28"/>
          <w:szCs w:val="28"/>
          <w:lang w:val="ro-RO"/>
        </w:rPr>
        <w:t xml:space="preserve">decide în privința 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amalgamării voluntare </w:t>
      </w:r>
      <w:r w:rsidR="002E1E69">
        <w:rPr>
          <w:color w:val="000000" w:themeColor="text1"/>
          <w:sz w:val="28"/>
          <w:szCs w:val="28"/>
          <w:lang w:val="ro-RO"/>
        </w:rPr>
        <w:t xml:space="preserve">a unității </w:t>
      </w:r>
      <w:r w:rsidR="002E1E69" w:rsidRPr="009F412E">
        <w:rPr>
          <w:color w:val="000000" w:themeColor="text1"/>
          <w:sz w:val="28"/>
          <w:szCs w:val="28"/>
          <w:lang w:val="ro-RO"/>
        </w:rPr>
        <w:t xml:space="preserve">administrativ-teritoriale </w:t>
      </w:r>
      <w:r w:rsidR="002E1E69">
        <w:rPr>
          <w:color w:val="000000" w:themeColor="text1"/>
          <w:sz w:val="28"/>
          <w:szCs w:val="28"/>
          <w:lang w:val="ro-RO"/>
        </w:rPr>
        <w:t xml:space="preserve">respective </w:t>
      </w:r>
      <w:r w:rsidR="00075969" w:rsidRPr="009F412E">
        <w:rPr>
          <w:color w:val="000000" w:themeColor="text1"/>
          <w:sz w:val="28"/>
          <w:szCs w:val="28"/>
          <w:lang w:val="ro-RO"/>
        </w:rPr>
        <w:t>cu alte unități administrativ-teritoriale de nivelul întâi</w:t>
      </w:r>
      <w:r w:rsidR="00F14902">
        <w:rPr>
          <w:color w:val="000000" w:themeColor="text1"/>
          <w:sz w:val="28"/>
          <w:szCs w:val="28"/>
          <w:lang w:val="ro-RO"/>
        </w:rPr>
        <w:t>,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 în conformitate cu prevederile Legii cu privire la amalgamarea voluntară a unităților administrativ-teritoriale și </w:t>
      </w:r>
      <w:r w:rsidR="0053389F">
        <w:rPr>
          <w:color w:val="000000" w:themeColor="text1"/>
          <w:sz w:val="28"/>
          <w:szCs w:val="28"/>
          <w:lang w:val="ro-RO"/>
        </w:rPr>
        <w:t xml:space="preserve">ale </w:t>
      </w:r>
      <w:r w:rsidR="00075969" w:rsidRPr="009F412E">
        <w:rPr>
          <w:color w:val="000000" w:themeColor="text1"/>
          <w:sz w:val="28"/>
          <w:szCs w:val="28"/>
          <w:lang w:val="ro-RO"/>
        </w:rPr>
        <w:t>altor acte normative</w:t>
      </w:r>
      <w:r w:rsidRPr="009F412E">
        <w:rPr>
          <w:color w:val="000000" w:themeColor="text1"/>
          <w:sz w:val="28"/>
          <w:szCs w:val="28"/>
          <w:lang w:val="ro-MD"/>
        </w:rPr>
        <w:t>;”</w:t>
      </w:r>
      <w:r w:rsidR="00DB2463" w:rsidRPr="009F412E">
        <w:rPr>
          <w:color w:val="000000" w:themeColor="text1"/>
          <w:sz w:val="28"/>
          <w:szCs w:val="28"/>
          <w:lang w:val="ro-MD"/>
        </w:rPr>
        <w:t>.</w:t>
      </w:r>
    </w:p>
    <w:p w14:paraId="47795C86" w14:textId="77777777" w:rsidR="00F14902" w:rsidRPr="009F412E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7F35CB77" w14:textId="22104796" w:rsidR="00F06D8E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bCs/>
          <w:color w:val="000000" w:themeColor="text1"/>
          <w:sz w:val="28"/>
          <w:szCs w:val="28"/>
          <w:lang w:val="ro-MD"/>
        </w:rPr>
        <w:t>2.</w:t>
      </w:r>
      <w:r w:rsidRPr="009F412E">
        <w:rPr>
          <w:color w:val="000000" w:themeColor="text1"/>
          <w:sz w:val="28"/>
          <w:szCs w:val="28"/>
          <w:lang w:val="ro-MD"/>
        </w:rPr>
        <w:t xml:space="preserve"> </w:t>
      </w:r>
      <w:r w:rsidR="008D5D47" w:rsidRPr="009F412E">
        <w:rPr>
          <w:color w:val="000000" w:themeColor="text1"/>
          <w:sz w:val="28"/>
          <w:szCs w:val="28"/>
          <w:lang w:val="ro-RO"/>
        </w:rPr>
        <w:t>La articolul 19</w:t>
      </w:r>
      <w:r w:rsidR="00726EE2">
        <w:rPr>
          <w:color w:val="000000" w:themeColor="text1"/>
          <w:sz w:val="28"/>
          <w:szCs w:val="28"/>
          <w:lang w:val="ro-RO"/>
        </w:rPr>
        <w:t>,</w:t>
      </w:r>
      <w:r w:rsidR="008D5D47" w:rsidRPr="009F412E">
        <w:rPr>
          <w:color w:val="000000" w:themeColor="text1"/>
          <w:sz w:val="28"/>
          <w:szCs w:val="28"/>
          <w:lang w:val="ro-RO"/>
        </w:rPr>
        <w:t xml:space="preserve"> alineatul (5) </w:t>
      </w:r>
      <w:r w:rsidR="00F14902">
        <w:rPr>
          <w:color w:val="000000" w:themeColor="text1"/>
          <w:sz w:val="28"/>
          <w:szCs w:val="28"/>
          <w:lang w:val="ro-RO"/>
        </w:rPr>
        <w:t>va avea</w:t>
      </w:r>
      <w:r w:rsidR="008D5D47" w:rsidRPr="009F412E">
        <w:rPr>
          <w:color w:val="000000" w:themeColor="text1"/>
          <w:sz w:val="28"/>
          <w:szCs w:val="28"/>
          <w:lang w:val="ro-RO"/>
        </w:rPr>
        <w:t xml:space="preserve"> următorul cuprins</w:t>
      </w:r>
      <w:r w:rsidR="00F06D8E" w:rsidRPr="009F412E">
        <w:rPr>
          <w:color w:val="000000" w:themeColor="text1"/>
          <w:sz w:val="28"/>
          <w:szCs w:val="28"/>
          <w:lang w:val="ro-MD"/>
        </w:rPr>
        <w:t xml:space="preserve">: </w:t>
      </w:r>
    </w:p>
    <w:p w14:paraId="347553EE" w14:textId="77777777" w:rsidR="00F14902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2A4B5BD9" w14:textId="15DF5966" w:rsidR="00E269EF" w:rsidRDefault="00F06D8E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„(5) Deciziile privind ini</w:t>
      </w:r>
      <w:r w:rsidR="00A17359" w:rsidRPr="009F412E">
        <w:rPr>
          <w:color w:val="000000" w:themeColor="text1"/>
          <w:sz w:val="28"/>
          <w:szCs w:val="28"/>
          <w:lang w:val="ro-MD"/>
        </w:rPr>
        <w:t>ț</w:t>
      </w:r>
      <w:r w:rsidRPr="009F412E">
        <w:rPr>
          <w:color w:val="000000" w:themeColor="text1"/>
          <w:sz w:val="28"/>
          <w:szCs w:val="28"/>
          <w:lang w:val="ro-MD"/>
        </w:rPr>
        <w:t>ierea revocării primarului și privind amalgamarea voluntară cu alte unități administrativ-teritoriale se adoptă cu votul a două treimi din numărul consilierilor aleși.”</w:t>
      </w:r>
    </w:p>
    <w:p w14:paraId="68683527" w14:textId="77777777" w:rsidR="00F14902" w:rsidRPr="009F412E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280F51B9" w14:textId="434F2EFF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bCs/>
          <w:color w:val="000000" w:themeColor="text1"/>
          <w:sz w:val="28"/>
          <w:szCs w:val="28"/>
          <w:lang w:val="ro-MD"/>
        </w:rPr>
        <w:t>3.</w:t>
      </w:r>
      <w:r w:rsidRPr="009F412E">
        <w:rPr>
          <w:b/>
          <w:color w:val="000000" w:themeColor="text1"/>
          <w:sz w:val="28"/>
          <w:szCs w:val="28"/>
          <w:lang w:val="ro-MD"/>
        </w:rPr>
        <w:t xml:space="preserve"> </w:t>
      </w:r>
      <w:r w:rsidR="00DB2463" w:rsidRPr="009F412E">
        <w:rPr>
          <w:bCs/>
          <w:color w:val="000000" w:themeColor="text1"/>
          <w:sz w:val="28"/>
          <w:szCs w:val="28"/>
          <w:lang w:val="ro-MD"/>
        </w:rPr>
        <w:t>La a</w:t>
      </w:r>
      <w:r w:rsidRPr="009F412E">
        <w:rPr>
          <w:color w:val="000000" w:themeColor="text1"/>
          <w:sz w:val="28"/>
          <w:szCs w:val="28"/>
          <w:lang w:val="ro-MD"/>
        </w:rPr>
        <w:t>rticolul 25:</w:t>
      </w:r>
    </w:p>
    <w:p w14:paraId="66E0DDC1" w14:textId="77777777" w:rsidR="00F14902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6EBF0164" w14:textId="2DD1DB90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 xml:space="preserve">alineatul (1) se completează cu litera d) cu următorul cuprins: </w:t>
      </w:r>
    </w:p>
    <w:p w14:paraId="5D3ACB4E" w14:textId="77777777" w:rsidR="00F14902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30A55BB4" w14:textId="10FCB527" w:rsidR="00E269EF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 xml:space="preserve">„d) </w:t>
      </w:r>
      <w:bookmarkStart w:id="0" w:name="_Hlk140241846"/>
      <w:r w:rsidR="0017307C" w:rsidRPr="00AE607A">
        <w:rPr>
          <w:color w:val="000000" w:themeColor="text1"/>
          <w:sz w:val="28"/>
          <w:szCs w:val="28"/>
          <w:lang w:val="ro-RO"/>
        </w:rPr>
        <w:t>unit</w:t>
      </w:r>
      <w:r w:rsidR="0017307C">
        <w:rPr>
          <w:color w:val="000000" w:themeColor="text1"/>
          <w:sz w:val="28"/>
          <w:szCs w:val="28"/>
          <w:lang w:val="ro-RO"/>
        </w:rPr>
        <w:t>atea</w:t>
      </w:r>
      <w:r w:rsidR="00075969" w:rsidRPr="00AE607A">
        <w:rPr>
          <w:color w:val="000000" w:themeColor="text1"/>
          <w:sz w:val="28"/>
          <w:szCs w:val="28"/>
          <w:lang w:val="ro-RO"/>
        </w:rPr>
        <w:t xml:space="preserve"> administrativ-teritorial</w:t>
      </w:r>
      <w:r w:rsidR="0017307C">
        <w:rPr>
          <w:color w:val="000000" w:themeColor="text1"/>
          <w:sz w:val="28"/>
          <w:szCs w:val="28"/>
          <w:lang w:val="ro-RO"/>
        </w:rPr>
        <w:t>ă respectivă a fost comasată</w:t>
      </w:r>
      <w:r w:rsidR="00253917">
        <w:rPr>
          <w:color w:val="000000" w:themeColor="text1"/>
          <w:sz w:val="28"/>
          <w:szCs w:val="28"/>
          <w:lang w:val="ro-RO"/>
        </w:rPr>
        <w:t>,</w:t>
      </w:r>
      <w:r w:rsidR="0017307C">
        <w:rPr>
          <w:color w:val="000000" w:themeColor="text1"/>
          <w:sz w:val="28"/>
          <w:szCs w:val="28"/>
          <w:lang w:val="ro-RO"/>
        </w:rPr>
        <w:t xml:space="preserve"> în urma </w:t>
      </w:r>
      <w:r w:rsidR="00253917">
        <w:rPr>
          <w:color w:val="000000" w:themeColor="text1"/>
          <w:sz w:val="28"/>
          <w:szCs w:val="28"/>
          <w:lang w:val="ro-RO"/>
        </w:rPr>
        <w:t>amalgamării voluntare, sau</w:t>
      </w:r>
      <w:r w:rsidR="0017307C">
        <w:rPr>
          <w:color w:val="000000" w:themeColor="text1"/>
          <w:sz w:val="28"/>
          <w:szCs w:val="28"/>
          <w:lang w:val="ro-RO"/>
        </w:rPr>
        <w:t xml:space="preserve"> </w:t>
      </w:r>
      <w:r w:rsidR="00253917">
        <w:rPr>
          <w:color w:val="000000" w:themeColor="text1"/>
          <w:sz w:val="28"/>
          <w:szCs w:val="28"/>
          <w:lang w:val="ro-RO"/>
        </w:rPr>
        <w:t>a aderat la o unitate administrativ-teritorială amalgamată</w:t>
      </w:r>
      <w:r w:rsidR="00075969" w:rsidRPr="00AE607A">
        <w:rPr>
          <w:color w:val="000000" w:themeColor="text1"/>
          <w:sz w:val="28"/>
          <w:szCs w:val="28"/>
          <w:lang w:val="ro-RO"/>
        </w:rPr>
        <w:t>.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 În acest</w:t>
      </w:r>
      <w:r w:rsidR="00253917">
        <w:rPr>
          <w:color w:val="000000" w:themeColor="text1"/>
          <w:sz w:val="28"/>
          <w:szCs w:val="28"/>
          <w:lang w:val="ro-RO"/>
        </w:rPr>
        <w:t>e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 caz</w:t>
      </w:r>
      <w:r w:rsidR="00253917">
        <w:rPr>
          <w:color w:val="000000" w:themeColor="text1"/>
          <w:sz w:val="28"/>
          <w:szCs w:val="28"/>
          <w:lang w:val="ro-RO"/>
        </w:rPr>
        <w:t>uri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, consiliul unității administrativ-teritoriale selectate în calitate de centru administrativ </w:t>
      </w:r>
      <w:r w:rsidR="00253917">
        <w:rPr>
          <w:color w:val="000000" w:themeColor="text1"/>
          <w:sz w:val="28"/>
          <w:szCs w:val="28"/>
          <w:lang w:val="ro-RO"/>
        </w:rPr>
        <w:t>al unității administrativ-teritoriale amalgamate</w:t>
      </w:r>
      <w:r w:rsidR="00253917" w:rsidRPr="009F412E">
        <w:rPr>
          <w:color w:val="000000" w:themeColor="text1"/>
          <w:sz w:val="28"/>
          <w:szCs w:val="28"/>
          <w:lang w:val="ro-RO"/>
        </w:rPr>
        <w:t xml:space="preserve"> </w:t>
      </w:r>
      <w:r w:rsidR="00075969" w:rsidRPr="009F412E">
        <w:rPr>
          <w:color w:val="000000" w:themeColor="text1"/>
          <w:sz w:val="28"/>
          <w:szCs w:val="28"/>
          <w:lang w:val="ro-RO"/>
        </w:rPr>
        <w:t>se consideră dizolvat de drept din data constituirii</w:t>
      </w:r>
      <w:r w:rsidR="005867DB">
        <w:rPr>
          <w:color w:val="000000" w:themeColor="text1"/>
          <w:sz w:val="28"/>
          <w:szCs w:val="28"/>
          <w:lang w:val="ro-RO"/>
        </w:rPr>
        <w:t xml:space="preserve"> 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consiliului nou-ales al unității administrativ-teritoriale amalgamate, iar consiliile celorlalte unități administrativ-teritoriale comasate – </w:t>
      </w:r>
      <w:r w:rsidR="00100F63">
        <w:rPr>
          <w:color w:val="000000" w:themeColor="text1"/>
          <w:sz w:val="28"/>
          <w:szCs w:val="28"/>
          <w:lang w:val="ro-RO"/>
        </w:rPr>
        <w:t>din</w:t>
      </w:r>
      <w:r w:rsidR="00100F63" w:rsidRPr="009F412E">
        <w:rPr>
          <w:color w:val="000000" w:themeColor="text1"/>
          <w:sz w:val="28"/>
          <w:szCs w:val="28"/>
          <w:lang w:val="ro-RO"/>
        </w:rPr>
        <w:t xml:space="preserve"> </w:t>
      </w:r>
      <w:r w:rsidR="00075969" w:rsidRPr="009F412E">
        <w:rPr>
          <w:color w:val="000000" w:themeColor="text1"/>
          <w:sz w:val="28"/>
          <w:szCs w:val="28"/>
          <w:lang w:val="ro-RO"/>
        </w:rPr>
        <w:t xml:space="preserve">data intrării în vigoare a legii </w:t>
      </w:r>
      <w:r w:rsidR="00907799">
        <w:rPr>
          <w:color w:val="000000" w:themeColor="text1"/>
          <w:sz w:val="28"/>
          <w:szCs w:val="28"/>
          <w:lang w:val="ro-RO"/>
        </w:rPr>
        <w:t xml:space="preserve">corespunzătoare </w:t>
      </w:r>
      <w:r w:rsidR="00075969" w:rsidRPr="009F412E">
        <w:rPr>
          <w:color w:val="000000" w:themeColor="text1"/>
          <w:sz w:val="28"/>
          <w:szCs w:val="28"/>
          <w:lang w:val="ro-RO"/>
        </w:rPr>
        <w:t>pentru modificarea Legii nr. 764/2001 privind organizarea administrativ-teritorială a Republicii Moldova</w:t>
      </w:r>
      <w:bookmarkEnd w:id="0"/>
      <w:r w:rsidRPr="009F412E">
        <w:rPr>
          <w:color w:val="000000" w:themeColor="text1"/>
          <w:sz w:val="28"/>
          <w:szCs w:val="28"/>
          <w:lang w:val="ro-MD"/>
        </w:rPr>
        <w:t>.”</w:t>
      </w:r>
    </w:p>
    <w:p w14:paraId="4DB17450" w14:textId="77777777" w:rsidR="00F14902" w:rsidRPr="009F412E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52BBE454" w14:textId="024C30BD" w:rsidR="00E269EF" w:rsidRPr="009F412E" w:rsidRDefault="00E53E96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 xml:space="preserve">articolul </w:t>
      </w:r>
      <w:r w:rsidR="00E269EF" w:rsidRPr="009F412E">
        <w:rPr>
          <w:color w:val="000000" w:themeColor="text1"/>
          <w:sz w:val="28"/>
          <w:szCs w:val="28"/>
          <w:lang w:val="ro-MD"/>
        </w:rPr>
        <w:t>se completează cu alineat</w:t>
      </w:r>
      <w:r w:rsidR="00DB2463" w:rsidRPr="009F412E">
        <w:rPr>
          <w:color w:val="000000" w:themeColor="text1"/>
          <w:sz w:val="28"/>
          <w:szCs w:val="28"/>
          <w:lang w:val="ro-MD"/>
        </w:rPr>
        <w:t>ul</w:t>
      </w:r>
      <w:r w:rsidR="00E269EF" w:rsidRPr="009F412E">
        <w:rPr>
          <w:color w:val="000000" w:themeColor="text1"/>
          <w:sz w:val="28"/>
          <w:szCs w:val="28"/>
          <w:lang w:val="ro-MD"/>
        </w:rPr>
        <w:t xml:space="preserve"> (3</w:t>
      </w:r>
      <w:r w:rsidR="00E269EF" w:rsidRPr="009F412E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="00E269EF" w:rsidRPr="009F412E">
        <w:rPr>
          <w:color w:val="000000" w:themeColor="text1"/>
          <w:sz w:val="28"/>
          <w:szCs w:val="28"/>
          <w:lang w:val="ro-MD"/>
        </w:rPr>
        <w:t>) cu următorul cuprins:</w:t>
      </w:r>
    </w:p>
    <w:p w14:paraId="305BF3D3" w14:textId="77777777" w:rsidR="00F14902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0D333F7D" w14:textId="72C19FF0" w:rsidR="00E269EF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>„(3</w:t>
      </w:r>
      <w:r w:rsidRPr="009F412E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9F412E">
        <w:rPr>
          <w:color w:val="000000" w:themeColor="text1"/>
          <w:sz w:val="28"/>
          <w:szCs w:val="28"/>
          <w:lang w:val="ro-MD"/>
        </w:rPr>
        <w:t xml:space="preserve">) </w:t>
      </w:r>
      <w:r w:rsidR="00E53E96" w:rsidRPr="009F412E">
        <w:rPr>
          <w:color w:val="000000" w:themeColor="text1"/>
          <w:sz w:val="28"/>
          <w:szCs w:val="28"/>
          <w:lang w:val="ro-RO"/>
        </w:rPr>
        <w:t>Prin derogare de la art. 178 alin. (3) din Codul electoral nr. 325/2022, în cazurile prevăzute la alin.</w:t>
      </w:r>
      <w:r w:rsidR="00F14902">
        <w:rPr>
          <w:color w:val="000000" w:themeColor="text1"/>
          <w:sz w:val="28"/>
          <w:szCs w:val="28"/>
          <w:lang w:val="ro-RO"/>
        </w:rPr>
        <w:t xml:space="preserve"> </w:t>
      </w:r>
      <w:r w:rsidR="00E53E96" w:rsidRPr="009F412E">
        <w:rPr>
          <w:color w:val="000000" w:themeColor="text1"/>
          <w:sz w:val="28"/>
          <w:szCs w:val="28"/>
          <w:lang w:val="ro-RO"/>
        </w:rPr>
        <w:t>(1) lit. d)</w:t>
      </w:r>
      <w:r w:rsidR="00FB352E">
        <w:rPr>
          <w:color w:val="000000" w:themeColor="text1"/>
          <w:sz w:val="28"/>
          <w:szCs w:val="28"/>
          <w:lang w:val="ro-RO"/>
        </w:rPr>
        <w:t xml:space="preserve"> </w:t>
      </w:r>
      <w:r w:rsidR="00E01A7F">
        <w:rPr>
          <w:color w:val="000000" w:themeColor="text1"/>
          <w:sz w:val="28"/>
          <w:szCs w:val="28"/>
          <w:lang w:val="ro-RO"/>
        </w:rPr>
        <w:t>din</w:t>
      </w:r>
      <w:r w:rsidR="00FB352E">
        <w:rPr>
          <w:color w:val="000000" w:themeColor="text1"/>
          <w:sz w:val="28"/>
          <w:szCs w:val="28"/>
          <w:lang w:val="ro-RO"/>
        </w:rPr>
        <w:t xml:space="preserve"> prezentul articol</w:t>
      </w:r>
      <w:r w:rsidR="00E53E96" w:rsidRPr="009F412E">
        <w:rPr>
          <w:color w:val="000000" w:themeColor="text1"/>
          <w:sz w:val="28"/>
          <w:szCs w:val="28"/>
          <w:lang w:val="ro-RO"/>
        </w:rPr>
        <w:t xml:space="preserve">, în termen de 15 zile de la data intrării în vigoare a legii </w:t>
      </w:r>
      <w:r w:rsidR="00FB352E">
        <w:rPr>
          <w:color w:val="000000" w:themeColor="text1"/>
          <w:sz w:val="28"/>
          <w:szCs w:val="28"/>
          <w:lang w:val="ro-RO"/>
        </w:rPr>
        <w:t xml:space="preserve">corespunzătoare </w:t>
      </w:r>
      <w:r w:rsidR="00E53E96" w:rsidRPr="009F412E">
        <w:rPr>
          <w:color w:val="000000" w:themeColor="text1"/>
          <w:sz w:val="28"/>
          <w:szCs w:val="28"/>
          <w:lang w:val="ro-RO"/>
        </w:rPr>
        <w:t>pentru modificarea Legii nr.</w:t>
      </w:r>
      <w:r w:rsidR="00FB352E">
        <w:rPr>
          <w:color w:val="000000" w:themeColor="text1"/>
          <w:sz w:val="28"/>
          <w:szCs w:val="28"/>
          <w:lang w:val="ro-RO"/>
        </w:rPr>
        <w:t> </w:t>
      </w:r>
      <w:r w:rsidR="00E53E96" w:rsidRPr="009F412E">
        <w:rPr>
          <w:color w:val="000000" w:themeColor="text1"/>
          <w:sz w:val="28"/>
          <w:szCs w:val="28"/>
          <w:lang w:val="ro-RO"/>
        </w:rPr>
        <w:t xml:space="preserve">764/2001 </w:t>
      </w:r>
      <w:r w:rsidR="0039645C">
        <w:rPr>
          <w:color w:val="000000" w:themeColor="text1"/>
          <w:sz w:val="28"/>
          <w:szCs w:val="28"/>
          <w:lang w:val="ro-RO"/>
        </w:rPr>
        <w:t>privind</w:t>
      </w:r>
      <w:r w:rsidR="00E53E96" w:rsidRPr="009F412E">
        <w:rPr>
          <w:color w:val="000000" w:themeColor="text1"/>
          <w:sz w:val="28"/>
          <w:szCs w:val="28"/>
          <w:lang w:val="ro-RO"/>
        </w:rPr>
        <w:t xml:space="preserve"> organizarea administrativ-teritorială a Republicii Moldova, Cancelaria de Stat notifică Comisia Electorală Centrală, care stabilește data </w:t>
      </w:r>
      <w:r w:rsidR="00E01A7F">
        <w:rPr>
          <w:color w:val="000000" w:themeColor="text1"/>
          <w:sz w:val="28"/>
          <w:szCs w:val="28"/>
          <w:lang w:val="ro-RO"/>
        </w:rPr>
        <w:t>desfășurării</w:t>
      </w:r>
      <w:r w:rsidR="00FB352E">
        <w:rPr>
          <w:color w:val="000000" w:themeColor="text1"/>
          <w:sz w:val="28"/>
          <w:szCs w:val="28"/>
          <w:lang w:val="ro-RO"/>
        </w:rPr>
        <w:t xml:space="preserve"> </w:t>
      </w:r>
      <w:r w:rsidR="00E53E96" w:rsidRPr="009F412E">
        <w:rPr>
          <w:color w:val="000000" w:themeColor="text1"/>
          <w:sz w:val="28"/>
          <w:szCs w:val="28"/>
          <w:lang w:val="ro-RO"/>
        </w:rPr>
        <w:t>alegerilor noi</w:t>
      </w:r>
      <w:r w:rsidR="00DB2463" w:rsidRPr="009F412E">
        <w:rPr>
          <w:color w:val="000000" w:themeColor="text1"/>
          <w:sz w:val="28"/>
          <w:szCs w:val="28"/>
          <w:lang w:val="ro-MD"/>
        </w:rPr>
        <w:t>.</w:t>
      </w:r>
      <w:r w:rsidRPr="009F412E">
        <w:rPr>
          <w:color w:val="000000" w:themeColor="text1"/>
          <w:sz w:val="28"/>
          <w:szCs w:val="28"/>
          <w:lang w:val="ro-MD"/>
        </w:rPr>
        <w:t>”</w:t>
      </w:r>
    </w:p>
    <w:p w14:paraId="11CB6307" w14:textId="77777777" w:rsidR="00F14902" w:rsidRPr="009F412E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02175124" w14:textId="50264857" w:rsidR="00E269EF" w:rsidRPr="008D5D47" w:rsidRDefault="00E269EF" w:rsidP="00024524">
      <w:pPr>
        <w:rPr>
          <w:sz w:val="28"/>
          <w:szCs w:val="28"/>
          <w:lang w:val="ro-MD"/>
        </w:rPr>
      </w:pPr>
      <w:r w:rsidRPr="008D5D47">
        <w:rPr>
          <w:sz w:val="28"/>
          <w:szCs w:val="28"/>
          <w:lang w:val="ro-MD"/>
        </w:rPr>
        <w:lastRenderedPageBreak/>
        <w:t>4.</w:t>
      </w:r>
      <w:r w:rsidRPr="008D5D47">
        <w:rPr>
          <w:b/>
          <w:bCs/>
          <w:sz w:val="28"/>
          <w:szCs w:val="28"/>
          <w:lang w:val="ro-MD"/>
        </w:rPr>
        <w:t xml:space="preserve"> </w:t>
      </w:r>
      <w:r w:rsidRPr="008D5D47">
        <w:rPr>
          <w:sz w:val="28"/>
          <w:szCs w:val="28"/>
          <w:lang w:val="ro-MD"/>
        </w:rPr>
        <w:t xml:space="preserve">La </w:t>
      </w:r>
      <w:r w:rsidR="00DB2463" w:rsidRPr="008D5D47">
        <w:rPr>
          <w:sz w:val="28"/>
          <w:szCs w:val="28"/>
          <w:lang w:val="ro-MD"/>
        </w:rPr>
        <w:t>a</w:t>
      </w:r>
      <w:r w:rsidRPr="008D5D47">
        <w:rPr>
          <w:sz w:val="28"/>
          <w:szCs w:val="28"/>
          <w:lang w:val="ro-MD"/>
        </w:rPr>
        <w:t>rticolul 29, alineatul (1) se completează cu litera z) cu următorul cuprins:</w:t>
      </w:r>
    </w:p>
    <w:p w14:paraId="7AA6E634" w14:textId="77777777" w:rsidR="00F14902" w:rsidRDefault="00F14902" w:rsidP="00024524">
      <w:pPr>
        <w:rPr>
          <w:sz w:val="28"/>
          <w:szCs w:val="28"/>
          <w:lang w:val="ro-MD"/>
        </w:rPr>
      </w:pPr>
    </w:p>
    <w:p w14:paraId="5390846E" w14:textId="237AB470" w:rsidR="00E269EF" w:rsidRPr="008D5D47" w:rsidRDefault="00E269EF" w:rsidP="00024524">
      <w:pPr>
        <w:rPr>
          <w:sz w:val="28"/>
          <w:szCs w:val="28"/>
          <w:lang w:val="ro-MD"/>
        </w:rPr>
      </w:pPr>
      <w:r w:rsidRPr="008D5D47">
        <w:rPr>
          <w:sz w:val="28"/>
          <w:szCs w:val="28"/>
          <w:lang w:val="ro-MD"/>
        </w:rPr>
        <w:t>„z) propune consiliului local inițierea procesului de amalgamare voluntară</w:t>
      </w:r>
      <w:r w:rsidR="005247F6">
        <w:rPr>
          <w:sz w:val="28"/>
          <w:szCs w:val="28"/>
          <w:lang w:val="ro-MD"/>
        </w:rPr>
        <w:t>, conform legii</w:t>
      </w:r>
      <w:r w:rsidRPr="008D5D47">
        <w:rPr>
          <w:sz w:val="28"/>
          <w:szCs w:val="28"/>
          <w:lang w:val="ro-MD"/>
        </w:rPr>
        <w:t>.”</w:t>
      </w:r>
    </w:p>
    <w:p w14:paraId="22D1D787" w14:textId="2160E23A" w:rsidR="00E269EF" w:rsidRPr="008D5D47" w:rsidRDefault="00E269EF" w:rsidP="00024524">
      <w:pPr>
        <w:rPr>
          <w:sz w:val="28"/>
          <w:szCs w:val="28"/>
          <w:lang w:val="ro-MD"/>
        </w:rPr>
      </w:pPr>
      <w:r w:rsidRPr="008D5D47">
        <w:rPr>
          <w:sz w:val="28"/>
          <w:szCs w:val="28"/>
          <w:lang w:val="ro-MD"/>
        </w:rPr>
        <w:t xml:space="preserve"> </w:t>
      </w:r>
    </w:p>
    <w:p w14:paraId="67462431" w14:textId="014DC19A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8D5D47">
        <w:rPr>
          <w:b/>
          <w:sz w:val="28"/>
          <w:szCs w:val="28"/>
          <w:lang w:val="ro-MD"/>
        </w:rPr>
        <w:t>Art.</w:t>
      </w:r>
      <w:r w:rsidR="000D7712" w:rsidRPr="008D5D47">
        <w:rPr>
          <w:b/>
          <w:sz w:val="28"/>
          <w:szCs w:val="28"/>
          <w:lang w:val="ro-MD"/>
        </w:rPr>
        <w:t xml:space="preserve"> </w:t>
      </w:r>
      <w:r w:rsidRPr="008D5D47">
        <w:rPr>
          <w:b/>
          <w:sz w:val="28"/>
          <w:szCs w:val="28"/>
          <w:lang w:val="ro-MD"/>
        </w:rPr>
        <w:t xml:space="preserve">VI. </w:t>
      </w:r>
      <w:r w:rsidR="00DB2463" w:rsidRPr="008D5D47">
        <w:rPr>
          <w:sz w:val="28"/>
          <w:szCs w:val="28"/>
          <w:lang w:val="ro-MD"/>
        </w:rPr>
        <w:t>–</w:t>
      </w:r>
      <w:r w:rsidRPr="008D5D47">
        <w:rPr>
          <w:sz w:val="28"/>
          <w:szCs w:val="28"/>
          <w:lang w:val="ro-MD"/>
        </w:rPr>
        <w:t xml:space="preserve"> (1) </w:t>
      </w:r>
      <w:r w:rsidR="008D5D47" w:rsidRPr="009F412E">
        <w:rPr>
          <w:color w:val="000000" w:themeColor="text1"/>
          <w:sz w:val="28"/>
          <w:szCs w:val="28"/>
          <w:lang w:val="ro-RO"/>
        </w:rPr>
        <w:t xml:space="preserve">Prezenta lege intră în vigoare la </w:t>
      </w:r>
      <w:r w:rsidR="00A87674">
        <w:rPr>
          <w:color w:val="000000" w:themeColor="text1"/>
          <w:sz w:val="28"/>
          <w:szCs w:val="28"/>
          <w:lang w:val="ro-RO"/>
        </w:rPr>
        <w:t>expirarea a</w:t>
      </w:r>
      <w:r w:rsidR="00A87674" w:rsidRPr="009F412E">
        <w:rPr>
          <w:color w:val="000000" w:themeColor="text1"/>
          <w:sz w:val="28"/>
          <w:szCs w:val="28"/>
          <w:lang w:val="ro-RO"/>
        </w:rPr>
        <w:t xml:space="preserve"> </w:t>
      </w:r>
      <w:r w:rsidR="008D5D47" w:rsidRPr="009F412E">
        <w:rPr>
          <w:color w:val="000000" w:themeColor="text1"/>
          <w:sz w:val="28"/>
          <w:szCs w:val="28"/>
          <w:lang w:val="ro-RO"/>
        </w:rPr>
        <w:t>3 luni de la data publicării în Monitorul Oficial al Republicii Moldova</w:t>
      </w:r>
      <w:r w:rsidRPr="009F412E">
        <w:rPr>
          <w:color w:val="000000" w:themeColor="text1"/>
          <w:sz w:val="28"/>
          <w:szCs w:val="28"/>
          <w:lang w:val="ro-MD"/>
        </w:rPr>
        <w:t>.</w:t>
      </w:r>
    </w:p>
    <w:p w14:paraId="27B272CB" w14:textId="77777777" w:rsidR="00F14902" w:rsidRDefault="00F14902" w:rsidP="00024524">
      <w:pPr>
        <w:rPr>
          <w:color w:val="000000" w:themeColor="text1"/>
          <w:sz w:val="28"/>
          <w:szCs w:val="28"/>
          <w:lang w:val="ro-MD"/>
        </w:rPr>
      </w:pPr>
    </w:p>
    <w:p w14:paraId="08E756F4" w14:textId="6FDA606F" w:rsidR="00E269EF" w:rsidRPr="009F412E" w:rsidRDefault="00E269EF" w:rsidP="00024524">
      <w:pPr>
        <w:rPr>
          <w:color w:val="000000" w:themeColor="text1"/>
          <w:sz w:val="28"/>
          <w:szCs w:val="28"/>
          <w:lang w:val="ro-MD"/>
        </w:rPr>
      </w:pPr>
      <w:r w:rsidRPr="009F412E">
        <w:rPr>
          <w:color w:val="000000" w:themeColor="text1"/>
          <w:sz w:val="28"/>
          <w:szCs w:val="28"/>
          <w:lang w:val="ro-MD"/>
        </w:rPr>
        <w:t xml:space="preserve">(2) </w:t>
      </w:r>
      <w:r w:rsidR="008D5D47" w:rsidRPr="009F412E">
        <w:rPr>
          <w:color w:val="000000" w:themeColor="text1"/>
          <w:sz w:val="28"/>
          <w:szCs w:val="28"/>
          <w:lang w:val="ro-RO"/>
        </w:rPr>
        <w:t>Guvernul, în termen de 3 luni</w:t>
      </w:r>
      <w:r w:rsidR="008D5D47" w:rsidRPr="009F412E">
        <w:rPr>
          <w:rFonts w:eastAsia="Georgia"/>
          <w:color w:val="000000" w:themeColor="text1"/>
          <w:sz w:val="28"/>
          <w:szCs w:val="28"/>
          <w:lang w:val="ro-RO"/>
        </w:rPr>
        <w:t xml:space="preserve"> de la data publicării prezentei legi,</w:t>
      </w:r>
      <w:r w:rsidR="008D5D47" w:rsidRPr="009F412E">
        <w:rPr>
          <w:color w:val="000000" w:themeColor="text1"/>
          <w:sz w:val="28"/>
          <w:szCs w:val="28"/>
          <w:lang w:val="ro-RO"/>
        </w:rPr>
        <w:t xml:space="preserve"> va aduce actele sale normative în conformitate cu aceasta</w:t>
      </w:r>
      <w:r w:rsidRPr="009F412E">
        <w:rPr>
          <w:color w:val="000000" w:themeColor="text1"/>
          <w:sz w:val="28"/>
          <w:szCs w:val="28"/>
          <w:lang w:val="ro-MD"/>
        </w:rPr>
        <w:t>.</w:t>
      </w:r>
    </w:p>
    <w:p w14:paraId="2DFF7861" w14:textId="41ADEB3A" w:rsidR="00E269EF" w:rsidRDefault="00E269EF" w:rsidP="00024524">
      <w:pPr>
        <w:rPr>
          <w:sz w:val="28"/>
          <w:szCs w:val="28"/>
          <w:lang w:val="ro-MD"/>
        </w:rPr>
      </w:pPr>
      <w:r w:rsidRPr="008D5D47">
        <w:rPr>
          <w:sz w:val="28"/>
          <w:szCs w:val="28"/>
          <w:lang w:val="ro-MD"/>
        </w:rPr>
        <w:t xml:space="preserve"> </w:t>
      </w:r>
    </w:p>
    <w:p w14:paraId="4825EB42" w14:textId="77777777" w:rsidR="00DB2463" w:rsidRPr="008D5D47" w:rsidRDefault="00DB2463" w:rsidP="00024524">
      <w:pPr>
        <w:rPr>
          <w:sz w:val="28"/>
          <w:szCs w:val="28"/>
          <w:lang w:val="ro-MD"/>
        </w:rPr>
      </w:pPr>
    </w:p>
    <w:p w14:paraId="0C5C9BC4" w14:textId="77777777" w:rsidR="007A2FF2" w:rsidRDefault="007A2FF2" w:rsidP="007A2FF2">
      <w:pPr>
        <w:ind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VICEPREȘEDINTELE PARLAMENTULUI</w:t>
      </w:r>
    </w:p>
    <w:p w14:paraId="57D074DC" w14:textId="77777777" w:rsidR="007A2FF2" w:rsidRDefault="007A2FF2" w:rsidP="007A2FF2">
      <w:pPr>
        <w:ind w:firstLine="0"/>
        <w:jc w:val="center"/>
        <w:rPr>
          <w:b/>
          <w:bCs/>
          <w:sz w:val="28"/>
          <w:szCs w:val="28"/>
        </w:rPr>
      </w:pPr>
    </w:p>
    <w:p w14:paraId="732000C6" w14:textId="77777777" w:rsidR="007A2FF2" w:rsidRDefault="007A2FF2" w:rsidP="007A2FF2">
      <w:pPr>
        <w:ind w:firstLine="0"/>
        <w:jc w:val="center"/>
        <w:rPr>
          <w:b/>
          <w:bCs/>
          <w:sz w:val="28"/>
          <w:szCs w:val="28"/>
        </w:rPr>
      </w:pPr>
    </w:p>
    <w:p w14:paraId="2DCA9881" w14:textId="77777777" w:rsidR="007A2FF2" w:rsidRPr="004C7DED" w:rsidRDefault="007A2FF2" w:rsidP="007A2FF2">
      <w:pPr>
        <w:ind w:firstLine="0"/>
        <w:jc w:val="center"/>
        <w:rPr>
          <w:b/>
          <w:bCs/>
          <w:sz w:val="28"/>
          <w:szCs w:val="28"/>
        </w:rPr>
      </w:pPr>
    </w:p>
    <w:p w14:paraId="504947FB" w14:textId="77777777" w:rsidR="007A2FF2" w:rsidRPr="004C7DED" w:rsidRDefault="007A2FF2" w:rsidP="007A2FF2">
      <w:pPr>
        <w:ind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MIHAIL POPȘOI</w:t>
      </w:r>
    </w:p>
    <w:p w14:paraId="23AC409A" w14:textId="114D5A39" w:rsidR="000835B3" w:rsidRPr="007A2FF2" w:rsidRDefault="000835B3" w:rsidP="000835B3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5F8AE863" w14:textId="6F021A32" w:rsidR="00875069" w:rsidRDefault="00875069" w:rsidP="000835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EB3D026" w14:textId="13450F82" w:rsidR="00875069" w:rsidRDefault="00875069" w:rsidP="000835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B70AF90" w14:textId="0D0C1024" w:rsidR="00875069" w:rsidRDefault="00875069" w:rsidP="000835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2D3ECFA" w14:textId="3F16993C" w:rsidR="00875069" w:rsidRDefault="00875069" w:rsidP="000835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1015C4D" w14:textId="77777777" w:rsidR="00875069" w:rsidRPr="00E66413" w:rsidRDefault="00875069" w:rsidP="000835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2371882" w14:textId="77777777" w:rsidR="000835B3" w:rsidRPr="00E66413" w:rsidRDefault="000835B3" w:rsidP="000835B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36B3EE6C" w14:textId="4A529AEB" w:rsidR="000835B3" w:rsidRPr="009A6AC2" w:rsidRDefault="000835B3" w:rsidP="000835B3">
      <w:pPr>
        <w:pStyle w:val="NoSpacing"/>
        <w:ind w:left="0"/>
        <w:rPr>
          <w:sz w:val="28"/>
          <w:szCs w:val="28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43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0A7D3558" w14:textId="27F15B58" w:rsidR="00730FEE" w:rsidRPr="008D5D47" w:rsidRDefault="00730FEE" w:rsidP="000835B3">
      <w:pPr>
        <w:ind w:firstLine="0"/>
        <w:jc w:val="center"/>
        <w:rPr>
          <w:b/>
          <w:bCs/>
          <w:sz w:val="28"/>
          <w:szCs w:val="28"/>
          <w:lang w:val="ro-MD"/>
        </w:rPr>
      </w:pPr>
    </w:p>
    <w:sectPr w:rsidR="00730FEE" w:rsidRPr="008D5D47" w:rsidSect="00446DF2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B52FE" w14:textId="77777777" w:rsidR="00C70097" w:rsidRDefault="00C70097" w:rsidP="00026B87">
      <w:r>
        <w:separator/>
      </w:r>
    </w:p>
  </w:endnote>
  <w:endnote w:type="continuationSeparator" w:id="0">
    <w:p w14:paraId="6F4EE21F" w14:textId="77777777" w:rsidR="00C70097" w:rsidRDefault="00C7009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D359F79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A1A18E3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341F1" w14:textId="77777777" w:rsidR="00C70097" w:rsidRDefault="00C70097" w:rsidP="00026B87">
      <w:r>
        <w:separator/>
      </w:r>
    </w:p>
  </w:footnote>
  <w:footnote w:type="continuationSeparator" w:id="0">
    <w:p w14:paraId="3E46D9A4" w14:textId="77777777" w:rsidR="00C70097" w:rsidRDefault="00C7009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446DF2" w:rsidRDefault="000D7A09" w:rsidP="00165DC4">
    <w:pPr>
      <w:pStyle w:val="Header"/>
      <w:ind w:firstLine="0"/>
      <w:jc w:val="center"/>
      <w:rPr>
        <w:sz w:val="28"/>
        <w:szCs w:val="28"/>
      </w:rPr>
    </w:pPr>
    <w:r w:rsidRPr="00446DF2">
      <w:rPr>
        <w:sz w:val="28"/>
        <w:szCs w:val="28"/>
      </w:rPr>
      <w:fldChar w:fldCharType="begin"/>
    </w:r>
    <w:r w:rsidRPr="00446DF2">
      <w:rPr>
        <w:sz w:val="28"/>
        <w:szCs w:val="28"/>
      </w:rPr>
      <w:instrText>PAGE   \* MERGEFORMAT</w:instrText>
    </w:r>
    <w:r w:rsidRPr="00446DF2">
      <w:rPr>
        <w:sz w:val="28"/>
        <w:szCs w:val="28"/>
      </w:rPr>
      <w:fldChar w:fldCharType="separate"/>
    </w:r>
    <w:r w:rsidR="009C717D" w:rsidRPr="00446DF2">
      <w:rPr>
        <w:noProof/>
        <w:sz w:val="28"/>
        <w:szCs w:val="28"/>
        <w:lang w:val="ro-RO"/>
      </w:rPr>
      <w:t>3</w:t>
    </w:r>
    <w:r w:rsidRPr="00446DF2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7E38B3"/>
    <w:multiLevelType w:val="hybridMultilevel"/>
    <w:tmpl w:val="9E4A0D22"/>
    <w:lvl w:ilvl="0" w:tplc="037CF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3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2278"/>
    <w:rsid w:val="00024524"/>
    <w:rsid w:val="00026B87"/>
    <w:rsid w:val="000443CA"/>
    <w:rsid w:val="00044AF3"/>
    <w:rsid w:val="00050EB0"/>
    <w:rsid w:val="00065134"/>
    <w:rsid w:val="00075969"/>
    <w:rsid w:val="00075CE0"/>
    <w:rsid w:val="00077246"/>
    <w:rsid w:val="00077B6F"/>
    <w:rsid w:val="000835B3"/>
    <w:rsid w:val="0008431B"/>
    <w:rsid w:val="00085DA8"/>
    <w:rsid w:val="000914AA"/>
    <w:rsid w:val="0009503C"/>
    <w:rsid w:val="000A5894"/>
    <w:rsid w:val="000B66A7"/>
    <w:rsid w:val="000C3000"/>
    <w:rsid w:val="000C32F2"/>
    <w:rsid w:val="000D3405"/>
    <w:rsid w:val="000D7712"/>
    <w:rsid w:val="000D7A09"/>
    <w:rsid w:val="000E3BBC"/>
    <w:rsid w:val="000F0FD7"/>
    <w:rsid w:val="00100F63"/>
    <w:rsid w:val="001100A2"/>
    <w:rsid w:val="00111319"/>
    <w:rsid w:val="0014378C"/>
    <w:rsid w:val="00144067"/>
    <w:rsid w:val="001469DB"/>
    <w:rsid w:val="0015230A"/>
    <w:rsid w:val="001574DD"/>
    <w:rsid w:val="001614F3"/>
    <w:rsid w:val="00165DC4"/>
    <w:rsid w:val="0017307C"/>
    <w:rsid w:val="001821F3"/>
    <w:rsid w:val="00191F49"/>
    <w:rsid w:val="001B2461"/>
    <w:rsid w:val="001B5608"/>
    <w:rsid w:val="001C7EA5"/>
    <w:rsid w:val="001D364E"/>
    <w:rsid w:val="001D79BA"/>
    <w:rsid w:val="001E6EB8"/>
    <w:rsid w:val="00222B19"/>
    <w:rsid w:val="002309B3"/>
    <w:rsid w:val="00243B9C"/>
    <w:rsid w:val="00251AE0"/>
    <w:rsid w:val="00253917"/>
    <w:rsid w:val="0025392F"/>
    <w:rsid w:val="00256F32"/>
    <w:rsid w:val="00283736"/>
    <w:rsid w:val="0029400E"/>
    <w:rsid w:val="002E1E69"/>
    <w:rsid w:val="00326917"/>
    <w:rsid w:val="00330B83"/>
    <w:rsid w:val="003321A4"/>
    <w:rsid w:val="0034194B"/>
    <w:rsid w:val="00343BD9"/>
    <w:rsid w:val="003543E9"/>
    <w:rsid w:val="00370CB9"/>
    <w:rsid w:val="003724B5"/>
    <w:rsid w:val="003832E3"/>
    <w:rsid w:val="003852B4"/>
    <w:rsid w:val="0039645C"/>
    <w:rsid w:val="003A4AE6"/>
    <w:rsid w:val="003A5EC9"/>
    <w:rsid w:val="003A7316"/>
    <w:rsid w:val="003B04ED"/>
    <w:rsid w:val="003B596B"/>
    <w:rsid w:val="003D6BC3"/>
    <w:rsid w:val="003E12C1"/>
    <w:rsid w:val="003E6F52"/>
    <w:rsid w:val="00423E53"/>
    <w:rsid w:val="00427274"/>
    <w:rsid w:val="0044297A"/>
    <w:rsid w:val="00443FC0"/>
    <w:rsid w:val="0044592D"/>
    <w:rsid w:val="00446DF2"/>
    <w:rsid w:val="00454CEE"/>
    <w:rsid w:val="004654AB"/>
    <w:rsid w:val="00480561"/>
    <w:rsid w:val="00482BA3"/>
    <w:rsid w:val="004A228A"/>
    <w:rsid w:val="004A4B59"/>
    <w:rsid w:val="004B00D8"/>
    <w:rsid w:val="004C3474"/>
    <w:rsid w:val="004E1000"/>
    <w:rsid w:val="00500597"/>
    <w:rsid w:val="0050680A"/>
    <w:rsid w:val="00512A5C"/>
    <w:rsid w:val="005130AD"/>
    <w:rsid w:val="0052460F"/>
    <w:rsid w:val="005247F6"/>
    <w:rsid w:val="005262C2"/>
    <w:rsid w:val="00530592"/>
    <w:rsid w:val="0053389F"/>
    <w:rsid w:val="00542F92"/>
    <w:rsid w:val="005541A1"/>
    <w:rsid w:val="00555BB1"/>
    <w:rsid w:val="00557D03"/>
    <w:rsid w:val="00574896"/>
    <w:rsid w:val="005802DD"/>
    <w:rsid w:val="005850E0"/>
    <w:rsid w:val="005867DB"/>
    <w:rsid w:val="00586D2A"/>
    <w:rsid w:val="005C5C96"/>
    <w:rsid w:val="005E1FF5"/>
    <w:rsid w:val="005F1999"/>
    <w:rsid w:val="005F2B04"/>
    <w:rsid w:val="005F7089"/>
    <w:rsid w:val="00601679"/>
    <w:rsid w:val="00602E93"/>
    <w:rsid w:val="0063090F"/>
    <w:rsid w:val="00633BD9"/>
    <w:rsid w:val="00635275"/>
    <w:rsid w:val="0067374F"/>
    <w:rsid w:val="00695959"/>
    <w:rsid w:val="006959C9"/>
    <w:rsid w:val="006B0E5B"/>
    <w:rsid w:val="006B17C6"/>
    <w:rsid w:val="006E3ECB"/>
    <w:rsid w:val="006E74D0"/>
    <w:rsid w:val="00723D26"/>
    <w:rsid w:val="00726EE2"/>
    <w:rsid w:val="007276F9"/>
    <w:rsid w:val="007305B8"/>
    <w:rsid w:val="00730FEE"/>
    <w:rsid w:val="0073380E"/>
    <w:rsid w:val="00737FC1"/>
    <w:rsid w:val="00746067"/>
    <w:rsid w:val="0074640D"/>
    <w:rsid w:val="00747AFF"/>
    <w:rsid w:val="00752E46"/>
    <w:rsid w:val="007551A5"/>
    <w:rsid w:val="00782601"/>
    <w:rsid w:val="007926E4"/>
    <w:rsid w:val="007A2971"/>
    <w:rsid w:val="007A2FF2"/>
    <w:rsid w:val="007A37D5"/>
    <w:rsid w:val="007A4567"/>
    <w:rsid w:val="007C203E"/>
    <w:rsid w:val="007D32E0"/>
    <w:rsid w:val="007E0B5B"/>
    <w:rsid w:val="007F77F2"/>
    <w:rsid w:val="00814406"/>
    <w:rsid w:val="00832599"/>
    <w:rsid w:val="0084667B"/>
    <w:rsid w:val="00862AB4"/>
    <w:rsid w:val="00875069"/>
    <w:rsid w:val="0087581E"/>
    <w:rsid w:val="00882196"/>
    <w:rsid w:val="00884F9F"/>
    <w:rsid w:val="00893B25"/>
    <w:rsid w:val="008A1E0F"/>
    <w:rsid w:val="008B533A"/>
    <w:rsid w:val="008C14FC"/>
    <w:rsid w:val="008C1EB3"/>
    <w:rsid w:val="008C53C4"/>
    <w:rsid w:val="008C5F65"/>
    <w:rsid w:val="008D187B"/>
    <w:rsid w:val="008D5D47"/>
    <w:rsid w:val="00907799"/>
    <w:rsid w:val="00912431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A79EC"/>
    <w:rsid w:val="009B4C08"/>
    <w:rsid w:val="009B4E5C"/>
    <w:rsid w:val="009C0119"/>
    <w:rsid w:val="009C717D"/>
    <w:rsid w:val="009D1C68"/>
    <w:rsid w:val="009D5B26"/>
    <w:rsid w:val="009E20E6"/>
    <w:rsid w:val="009F412E"/>
    <w:rsid w:val="00A0308D"/>
    <w:rsid w:val="00A04621"/>
    <w:rsid w:val="00A1010C"/>
    <w:rsid w:val="00A17359"/>
    <w:rsid w:val="00A20072"/>
    <w:rsid w:val="00A23620"/>
    <w:rsid w:val="00A32BFE"/>
    <w:rsid w:val="00A35DD9"/>
    <w:rsid w:val="00A4505F"/>
    <w:rsid w:val="00A55EB8"/>
    <w:rsid w:val="00A56041"/>
    <w:rsid w:val="00A806C1"/>
    <w:rsid w:val="00A87674"/>
    <w:rsid w:val="00A87A92"/>
    <w:rsid w:val="00A938D0"/>
    <w:rsid w:val="00A94FEB"/>
    <w:rsid w:val="00A97452"/>
    <w:rsid w:val="00A9775F"/>
    <w:rsid w:val="00A977C3"/>
    <w:rsid w:val="00AA173D"/>
    <w:rsid w:val="00AB67F5"/>
    <w:rsid w:val="00AE001F"/>
    <w:rsid w:val="00AE607A"/>
    <w:rsid w:val="00AE7568"/>
    <w:rsid w:val="00AF0010"/>
    <w:rsid w:val="00B05A8B"/>
    <w:rsid w:val="00B16328"/>
    <w:rsid w:val="00B4370D"/>
    <w:rsid w:val="00B51090"/>
    <w:rsid w:val="00B71142"/>
    <w:rsid w:val="00B84F25"/>
    <w:rsid w:val="00BE09EF"/>
    <w:rsid w:val="00BE1EDA"/>
    <w:rsid w:val="00BF2373"/>
    <w:rsid w:val="00BF32A6"/>
    <w:rsid w:val="00BF73A9"/>
    <w:rsid w:val="00C02DFA"/>
    <w:rsid w:val="00C02F84"/>
    <w:rsid w:val="00C03113"/>
    <w:rsid w:val="00C20536"/>
    <w:rsid w:val="00C2477D"/>
    <w:rsid w:val="00C35492"/>
    <w:rsid w:val="00C65095"/>
    <w:rsid w:val="00C70097"/>
    <w:rsid w:val="00C74719"/>
    <w:rsid w:val="00C74905"/>
    <w:rsid w:val="00C97309"/>
    <w:rsid w:val="00CB05D3"/>
    <w:rsid w:val="00CB0FCF"/>
    <w:rsid w:val="00CB4184"/>
    <w:rsid w:val="00CC7AFF"/>
    <w:rsid w:val="00CE0DA1"/>
    <w:rsid w:val="00CE3B71"/>
    <w:rsid w:val="00CF1788"/>
    <w:rsid w:val="00CF2559"/>
    <w:rsid w:val="00D1121D"/>
    <w:rsid w:val="00D12102"/>
    <w:rsid w:val="00D238EB"/>
    <w:rsid w:val="00D30198"/>
    <w:rsid w:val="00D3365D"/>
    <w:rsid w:val="00D41305"/>
    <w:rsid w:val="00D5242D"/>
    <w:rsid w:val="00D64123"/>
    <w:rsid w:val="00D642D3"/>
    <w:rsid w:val="00D66236"/>
    <w:rsid w:val="00D8311D"/>
    <w:rsid w:val="00D86B79"/>
    <w:rsid w:val="00D91434"/>
    <w:rsid w:val="00DA7765"/>
    <w:rsid w:val="00DB1216"/>
    <w:rsid w:val="00DB188E"/>
    <w:rsid w:val="00DB2463"/>
    <w:rsid w:val="00DB7468"/>
    <w:rsid w:val="00DC4C6E"/>
    <w:rsid w:val="00DD5CBC"/>
    <w:rsid w:val="00DF0E57"/>
    <w:rsid w:val="00DF181A"/>
    <w:rsid w:val="00DF7E3E"/>
    <w:rsid w:val="00E01A7F"/>
    <w:rsid w:val="00E04C14"/>
    <w:rsid w:val="00E11CE2"/>
    <w:rsid w:val="00E216C5"/>
    <w:rsid w:val="00E25218"/>
    <w:rsid w:val="00E269EF"/>
    <w:rsid w:val="00E52F97"/>
    <w:rsid w:val="00E53E96"/>
    <w:rsid w:val="00E8073B"/>
    <w:rsid w:val="00E82D01"/>
    <w:rsid w:val="00EA1DFC"/>
    <w:rsid w:val="00EA3268"/>
    <w:rsid w:val="00EA7735"/>
    <w:rsid w:val="00EB50D7"/>
    <w:rsid w:val="00EB6493"/>
    <w:rsid w:val="00EB7F6B"/>
    <w:rsid w:val="00ED2FE3"/>
    <w:rsid w:val="00ED7C04"/>
    <w:rsid w:val="00F019B4"/>
    <w:rsid w:val="00F06D8E"/>
    <w:rsid w:val="00F111A6"/>
    <w:rsid w:val="00F1158F"/>
    <w:rsid w:val="00F14902"/>
    <w:rsid w:val="00F4110C"/>
    <w:rsid w:val="00F452E7"/>
    <w:rsid w:val="00F552B7"/>
    <w:rsid w:val="00F62A2A"/>
    <w:rsid w:val="00F67B04"/>
    <w:rsid w:val="00F76152"/>
    <w:rsid w:val="00F817FC"/>
    <w:rsid w:val="00F864E2"/>
    <w:rsid w:val="00F935E6"/>
    <w:rsid w:val="00FA194B"/>
    <w:rsid w:val="00FA7984"/>
    <w:rsid w:val="00FB176A"/>
    <w:rsid w:val="00FB352E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C65095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0835B3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9B5306-4CBF-426F-AB36-A98735A33BDE}"/>
</file>

<file path=customXml/itemProps2.xml><?xml version="1.0" encoding="utf-8"?>
<ds:datastoreItem xmlns:ds="http://schemas.openxmlformats.org/officeDocument/2006/customXml" ds:itemID="{8C6AB219-661A-465F-8CB3-642EE3BA1AC5}"/>
</file>

<file path=customXml/itemProps3.xml><?xml version="1.0" encoding="utf-8"?>
<ds:datastoreItem xmlns:ds="http://schemas.openxmlformats.org/officeDocument/2006/customXml" ds:itemID="{46472FFA-43F6-4763-85D8-84234880DD4D}"/>
</file>

<file path=customXml/itemProps4.xml><?xml version="1.0" encoding="utf-8"?>
<ds:datastoreItem xmlns:ds="http://schemas.openxmlformats.org/officeDocument/2006/customXml" ds:itemID="{6F231C53-873F-455F-BE26-87F8516FAD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5511</Characters>
  <Application>Microsoft Office Word</Application>
  <DocSecurity>0</DocSecurity>
  <Lines>45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153.2023.ro</vt:lpstr>
      <vt:lpstr/>
      <vt:lpstr/>
    </vt:vector>
  </TitlesOfParts>
  <Company>Cancelaria Guvernului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L_243.2023.ro</dc:title>
  <dc:creator>lll</dc:creator>
  <cp:lastModifiedBy>Inga Rusnac</cp:lastModifiedBy>
  <cp:revision>4</cp:revision>
  <cp:lastPrinted>2023-07-20T06:48:00Z</cp:lastPrinted>
  <dcterms:created xsi:type="dcterms:W3CDTF">2023-07-31T13:28:00Z</dcterms:created>
  <dcterms:modified xsi:type="dcterms:W3CDTF">2023-08-01T07:06:00Z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