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1BDB2" w14:textId="77777777" w:rsidR="007B4D99" w:rsidRDefault="007B4D99" w:rsidP="00D61225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32419577"/>
    </w:p>
    <w:p w14:paraId="340366A4" w14:textId="77777777" w:rsidR="00F835EA" w:rsidRDefault="00F835EA" w:rsidP="00D61225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8BE1A7" w14:textId="77777777" w:rsidR="00F835EA" w:rsidRDefault="00F835EA" w:rsidP="00D61225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78393A" w14:textId="783AF0C9" w:rsidR="00180CC7" w:rsidRDefault="00180CC7" w:rsidP="00D61225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34347A" w14:textId="77777777" w:rsidR="00C11F5B" w:rsidRPr="00D61225" w:rsidRDefault="00C11F5B" w:rsidP="00D61225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39F70C" w14:textId="77777777" w:rsidR="007B4D99" w:rsidRPr="00D61225" w:rsidRDefault="007B4D99" w:rsidP="00D61225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D7569E" w14:textId="77777777" w:rsidR="007B4D99" w:rsidRPr="00D61225" w:rsidRDefault="007B4D99" w:rsidP="00D61225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22B619" w14:textId="62D53286" w:rsidR="007B4D99" w:rsidRPr="00D61225" w:rsidRDefault="007B4D99" w:rsidP="00C11F5B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D61225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4FB0E0F5" w14:textId="77777777" w:rsidR="007B4D99" w:rsidRPr="00D61225" w:rsidRDefault="007B4D99" w:rsidP="00C11F5B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4FB2E4DB" w14:textId="77777777" w:rsidR="007B4D99" w:rsidRPr="00D61225" w:rsidRDefault="007B4D99" w:rsidP="00C11F5B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1225">
        <w:rPr>
          <w:rFonts w:ascii="Times New Roman" w:hAnsi="Times New Roman" w:cs="Times New Roman"/>
          <w:b/>
          <w:bCs/>
          <w:sz w:val="28"/>
          <w:szCs w:val="28"/>
        </w:rPr>
        <w:t>pentru modificarea Hotărârii Parlamentului</w:t>
      </w:r>
    </w:p>
    <w:p w14:paraId="1D0274D6" w14:textId="77777777" w:rsidR="007B4D99" w:rsidRPr="00D61225" w:rsidRDefault="007B4D99" w:rsidP="00C11F5B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1225">
        <w:rPr>
          <w:rFonts w:ascii="Times New Roman" w:hAnsi="Times New Roman" w:cs="Times New Roman"/>
          <w:b/>
          <w:bCs/>
          <w:sz w:val="28"/>
          <w:szCs w:val="28"/>
        </w:rPr>
        <w:t xml:space="preserve">nr. 86/2021 privind aprobarea componenței nominale </w:t>
      </w:r>
    </w:p>
    <w:p w14:paraId="0248EFF7" w14:textId="77777777" w:rsidR="007B4D99" w:rsidRPr="00D61225" w:rsidRDefault="007B4D99" w:rsidP="00C11F5B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1225">
        <w:rPr>
          <w:rFonts w:ascii="Times New Roman" w:hAnsi="Times New Roman" w:cs="Times New Roman"/>
          <w:b/>
          <w:bCs/>
          <w:sz w:val="28"/>
          <w:szCs w:val="28"/>
        </w:rPr>
        <w:t>a comisiilor permanente ale Parlamentului</w:t>
      </w:r>
    </w:p>
    <w:p w14:paraId="432A8F60" w14:textId="77777777" w:rsidR="007B4D99" w:rsidRPr="00D61225" w:rsidRDefault="007B4D99" w:rsidP="00D6122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1225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5738B8" wp14:editId="5ADD560C">
                <wp:simplePos x="0" y="0"/>
                <wp:positionH relativeFrom="column">
                  <wp:posOffset>493644</wp:posOffset>
                </wp:positionH>
                <wp:positionV relativeFrom="paragraph">
                  <wp:posOffset>21562</wp:posOffset>
                </wp:positionV>
                <wp:extent cx="4212000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2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099765" id="Conector drept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.85pt,1.7pt" to="370.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52CB3C01" w14:textId="77777777" w:rsidR="007B4D99" w:rsidRPr="00D61225" w:rsidRDefault="007B4D99" w:rsidP="00D6122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225">
        <w:rPr>
          <w:rFonts w:ascii="Times New Roman" w:hAnsi="Times New Roman"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59C9D2F2" w14:textId="77777777" w:rsidR="007B4D99" w:rsidRPr="00D61225" w:rsidRDefault="007B4D99" w:rsidP="00D6122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AE6CED" w14:textId="77777777" w:rsidR="007B4D99" w:rsidRPr="00D61225" w:rsidRDefault="007B4D99" w:rsidP="00D6122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225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74957FDC" w14:textId="77777777" w:rsidR="007B4D99" w:rsidRPr="00D61225" w:rsidRDefault="007B4D99" w:rsidP="00D6122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570ADE" w14:textId="77777777" w:rsidR="007B4D99" w:rsidRPr="00D61225" w:rsidRDefault="007B4D99" w:rsidP="00D6122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225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D61225">
        <w:rPr>
          <w:rFonts w:ascii="Times New Roman" w:hAnsi="Times New Roman" w:cs="Times New Roman"/>
          <w:sz w:val="28"/>
          <w:szCs w:val="28"/>
        </w:rPr>
        <w:t xml:space="preserve"> – Hotărârea Parlamentului nr. 86/2021 privind aprobarea componenței nominale a comisiilor permanente ale Parlamentului </w:t>
      </w:r>
      <w:r w:rsidRPr="00D61225">
        <w:rPr>
          <w:rFonts w:ascii="Times New Roman" w:eastAsia="Times New Roman" w:hAnsi="Times New Roman" w:cs="Times New Roman"/>
          <w:sz w:val="28"/>
          <w:szCs w:val="28"/>
        </w:rPr>
        <w:t xml:space="preserve">(Monitorul Oficial al Republicii Moldova, 2021, nr. 186–189, art.198), cu modificările ulterioare, </w:t>
      </w:r>
      <w:r w:rsidRPr="00D61225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5868B65E" w14:textId="77777777" w:rsidR="007B4D99" w:rsidRPr="00D61225" w:rsidRDefault="007B4D99" w:rsidP="00D61225">
      <w:pPr>
        <w:pStyle w:val="NoSpacing"/>
        <w:tabs>
          <w:tab w:val="left" w:pos="1350"/>
          <w:tab w:val="left" w:pos="144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7C42511" w14:textId="77777777" w:rsidR="00604224" w:rsidRPr="00604224" w:rsidRDefault="007B4D99" w:rsidP="00D61225">
      <w:pPr>
        <w:pStyle w:val="NoSpacing"/>
        <w:numPr>
          <w:ilvl w:val="0"/>
          <w:numId w:val="2"/>
        </w:numPr>
        <w:tabs>
          <w:tab w:val="left" w:pos="1350"/>
          <w:tab w:val="left" w:pos="1440"/>
          <w:tab w:val="left" w:pos="1890"/>
          <w:tab w:val="left" w:pos="207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224">
        <w:rPr>
          <w:rFonts w:ascii="Times New Roman" w:hAnsi="Times New Roman" w:cs="Times New Roman"/>
          <w:sz w:val="28"/>
          <w:szCs w:val="28"/>
        </w:rPr>
        <w:t xml:space="preserve"> </w:t>
      </w:r>
      <w:r w:rsidR="00604224" w:rsidRPr="00604224">
        <w:rPr>
          <w:rFonts w:ascii="Times New Roman" w:hAnsi="Times New Roman" w:cs="Times New Roman"/>
          <w:sz w:val="28"/>
          <w:szCs w:val="28"/>
        </w:rPr>
        <w:t>La a</w:t>
      </w:r>
      <w:r w:rsidRPr="00604224">
        <w:rPr>
          <w:rFonts w:ascii="Times New Roman" w:hAnsi="Times New Roman" w:cs="Times New Roman"/>
          <w:sz w:val="28"/>
          <w:szCs w:val="28"/>
        </w:rPr>
        <w:t>nexa nr.1 rubrica „Membri”</w:t>
      </w:r>
      <w:r w:rsidR="00604224" w:rsidRPr="00604224">
        <w:rPr>
          <w:rFonts w:ascii="Times New Roman" w:hAnsi="Times New Roman" w:cs="Times New Roman"/>
          <w:sz w:val="28"/>
          <w:szCs w:val="28"/>
          <w:lang w:val="ro-MD"/>
        </w:rPr>
        <w:t>:</w:t>
      </w:r>
    </w:p>
    <w:p w14:paraId="7A5B1A4C" w14:textId="77777777" w:rsidR="00604224" w:rsidRDefault="00604224" w:rsidP="00604224">
      <w:pPr>
        <w:pStyle w:val="NoSpacing"/>
        <w:tabs>
          <w:tab w:val="left" w:pos="1350"/>
          <w:tab w:val="left" w:pos="1440"/>
          <w:tab w:val="left" w:pos="1890"/>
          <w:tab w:val="left" w:pos="207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5A324E6" w14:textId="140CCC13" w:rsidR="007B4D99" w:rsidRPr="00EE0A83" w:rsidRDefault="007B4D99" w:rsidP="00C84368">
      <w:pPr>
        <w:pStyle w:val="NoSpacing"/>
        <w:tabs>
          <w:tab w:val="left" w:pos="1350"/>
          <w:tab w:val="left" w:pos="1440"/>
          <w:tab w:val="left" w:pos="1890"/>
          <w:tab w:val="left" w:pos="20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224">
        <w:rPr>
          <w:rFonts w:ascii="Times New Roman" w:hAnsi="Times New Roman" w:cs="Times New Roman"/>
          <w:sz w:val="28"/>
          <w:szCs w:val="28"/>
        </w:rPr>
        <w:t xml:space="preserve">poziția „CALINICI Ana – Fracțiunea parlamentară „Partidul Acțiune și </w:t>
      </w:r>
      <w:r w:rsidRPr="00EE0A83">
        <w:rPr>
          <w:rFonts w:ascii="Times New Roman" w:hAnsi="Times New Roman" w:cs="Times New Roman"/>
          <w:sz w:val="28"/>
          <w:szCs w:val="28"/>
        </w:rPr>
        <w:t>Solidaritate”” se exclude;</w:t>
      </w:r>
    </w:p>
    <w:p w14:paraId="6ECB5D73" w14:textId="77777777" w:rsidR="007B4D99" w:rsidRPr="00EE0A83" w:rsidRDefault="007B4D99" w:rsidP="00D6122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CCF313" w14:textId="77777777" w:rsidR="007B4D99" w:rsidRPr="00EE0A83" w:rsidRDefault="007B4D99" w:rsidP="00D61225">
      <w:pPr>
        <w:pStyle w:val="NormalWeb"/>
        <w:ind w:firstLine="720"/>
        <w:rPr>
          <w:sz w:val="28"/>
          <w:szCs w:val="28"/>
          <w:lang w:val="it-IT"/>
        </w:rPr>
      </w:pPr>
      <w:r w:rsidRPr="00EE0A83">
        <w:rPr>
          <w:sz w:val="28"/>
          <w:szCs w:val="28"/>
          <w:lang w:val="it-IT"/>
        </w:rPr>
        <w:t>după poziţia „POPA Boris – Fracţiunea parlamentară „Partidul Acţiune şi Solidaritate”” se introduce poziţia:</w:t>
      </w:r>
    </w:p>
    <w:p w14:paraId="07C51F42" w14:textId="77777777" w:rsidR="00604224" w:rsidRPr="00EE0A83" w:rsidRDefault="00604224" w:rsidP="00D61225">
      <w:pPr>
        <w:pStyle w:val="NormalWeb"/>
        <w:ind w:firstLine="720"/>
        <w:rPr>
          <w:sz w:val="28"/>
          <w:szCs w:val="28"/>
          <w:lang w:val="it-IT"/>
        </w:rPr>
      </w:pPr>
    </w:p>
    <w:tbl>
      <w:tblPr>
        <w:tblStyle w:val="TableGrid"/>
        <w:tblW w:w="9645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1276"/>
        <w:gridCol w:w="5109"/>
      </w:tblGrid>
      <w:tr w:rsidR="00604224" w:rsidRPr="00EE0A83" w14:paraId="6B543FFB" w14:textId="77777777" w:rsidTr="00C11F5B">
        <w:tc>
          <w:tcPr>
            <w:tcW w:w="3260" w:type="dxa"/>
          </w:tcPr>
          <w:p w14:paraId="3C3C3C41" w14:textId="7D5682CC" w:rsidR="00604224" w:rsidRPr="00EE0A83" w:rsidRDefault="00604224" w:rsidP="00D61225">
            <w:pPr>
              <w:pStyle w:val="NormalWeb"/>
              <w:ind w:firstLine="0"/>
              <w:rPr>
                <w:sz w:val="28"/>
                <w:szCs w:val="28"/>
                <w:lang w:val="it-IT"/>
              </w:rPr>
            </w:pPr>
            <w:r w:rsidRPr="00EE0A83">
              <w:rPr>
                <w:sz w:val="28"/>
                <w:szCs w:val="28"/>
              </w:rPr>
              <w:t>„ROȘCA Roman</w:t>
            </w:r>
          </w:p>
        </w:tc>
        <w:tc>
          <w:tcPr>
            <w:tcW w:w="1276" w:type="dxa"/>
          </w:tcPr>
          <w:p w14:paraId="6DE06001" w14:textId="5F56E470" w:rsidR="00604224" w:rsidRPr="00EE0A83" w:rsidRDefault="00604224" w:rsidP="00C11F5B">
            <w:pPr>
              <w:pStyle w:val="NormalWeb"/>
              <w:ind w:firstLine="0"/>
              <w:jc w:val="right"/>
              <w:rPr>
                <w:sz w:val="28"/>
                <w:szCs w:val="28"/>
                <w:lang w:val="it-IT"/>
              </w:rPr>
            </w:pPr>
            <w:r w:rsidRPr="00EE0A83">
              <w:rPr>
                <w:sz w:val="28"/>
                <w:szCs w:val="28"/>
              </w:rPr>
              <w:t>–</w:t>
            </w:r>
          </w:p>
        </w:tc>
        <w:tc>
          <w:tcPr>
            <w:tcW w:w="5109" w:type="dxa"/>
          </w:tcPr>
          <w:p w14:paraId="53CFF0C3" w14:textId="056F2700" w:rsidR="00604224" w:rsidRPr="00EE0A83" w:rsidRDefault="00604224" w:rsidP="00604224">
            <w:pPr>
              <w:pStyle w:val="NoSpacing"/>
              <w:tabs>
                <w:tab w:val="left" w:pos="540"/>
                <w:tab w:val="left" w:pos="1843"/>
              </w:tabs>
              <w:rPr>
                <w:sz w:val="28"/>
                <w:szCs w:val="28"/>
                <w:lang w:val="it-IT"/>
              </w:rPr>
            </w:pPr>
            <w:proofErr w:type="spellStart"/>
            <w:r w:rsidRPr="00EE0A83">
              <w:rPr>
                <w:rFonts w:ascii="Times New Roman" w:hAnsi="Times New Roman" w:cs="Times New Roman"/>
                <w:sz w:val="28"/>
                <w:szCs w:val="28"/>
              </w:rPr>
              <w:t>Fracţiunea</w:t>
            </w:r>
            <w:proofErr w:type="spellEnd"/>
            <w:r w:rsidRPr="00EE0A83">
              <w:rPr>
                <w:rFonts w:ascii="Times New Roman" w:hAnsi="Times New Roman" w:cs="Times New Roman"/>
                <w:sz w:val="28"/>
                <w:szCs w:val="28"/>
              </w:rPr>
              <w:t xml:space="preserve"> parlamentară „Partidul </w:t>
            </w:r>
            <w:proofErr w:type="spellStart"/>
            <w:r w:rsidRPr="00EE0A83">
              <w:rPr>
                <w:rFonts w:ascii="Times New Roman" w:hAnsi="Times New Roman" w:cs="Times New Roman"/>
                <w:sz w:val="28"/>
                <w:szCs w:val="28"/>
              </w:rPr>
              <w:t>Acţiune</w:t>
            </w:r>
            <w:proofErr w:type="spellEnd"/>
            <w:r w:rsidRPr="00EE0A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0A83">
              <w:rPr>
                <w:rFonts w:ascii="Times New Roman" w:hAnsi="Times New Roman" w:cs="Times New Roman"/>
                <w:sz w:val="28"/>
                <w:szCs w:val="28"/>
              </w:rPr>
              <w:t>şi</w:t>
            </w:r>
            <w:proofErr w:type="spellEnd"/>
            <w:r w:rsidRPr="00EE0A83">
              <w:rPr>
                <w:rFonts w:ascii="Times New Roman" w:hAnsi="Times New Roman" w:cs="Times New Roman"/>
                <w:sz w:val="28"/>
                <w:szCs w:val="28"/>
              </w:rPr>
              <w:t xml:space="preserve"> Solidaritate””</w:t>
            </w:r>
            <w:r w:rsidR="00C84368" w:rsidRPr="00EE0A8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  <w:r w:rsidR="00C84368" w:rsidRPr="00EE0A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7395E1C3" w14:textId="77777777" w:rsidR="007B4D99" w:rsidRPr="00EE0A83" w:rsidRDefault="007B4D99" w:rsidP="00D61225">
      <w:pPr>
        <w:pStyle w:val="NormalWeb"/>
        <w:ind w:firstLine="720"/>
        <w:rPr>
          <w:sz w:val="28"/>
          <w:szCs w:val="28"/>
          <w:lang w:val="it-IT"/>
        </w:rPr>
      </w:pPr>
    </w:p>
    <w:p w14:paraId="63730B2A" w14:textId="51E9D7BB" w:rsidR="007B4D99" w:rsidRPr="00EE0A83" w:rsidRDefault="007B4D99" w:rsidP="00D61225">
      <w:pPr>
        <w:pStyle w:val="NoSpacing"/>
        <w:numPr>
          <w:ilvl w:val="0"/>
          <w:numId w:val="2"/>
        </w:numPr>
        <w:tabs>
          <w:tab w:val="left" w:pos="851"/>
          <w:tab w:val="left" w:pos="144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A83">
        <w:rPr>
          <w:rFonts w:ascii="Times New Roman" w:hAnsi="Times New Roman" w:cs="Times New Roman"/>
          <w:sz w:val="28"/>
          <w:szCs w:val="28"/>
        </w:rPr>
        <w:t>Anexa nr.</w:t>
      </w:r>
      <w:r w:rsidR="00604224" w:rsidRPr="00EE0A83">
        <w:rPr>
          <w:rFonts w:ascii="Times New Roman" w:hAnsi="Times New Roman" w:cs="Times New Roman"/>
          <w:sz w:val="28"/>
          <w:szCs w:val="28"/>
        </w:rPr>
        <w:t xml:space="preserve"> </w:t>
      </w:r>
      <w:r w:rsidRPr="00EE0A83">
        <w:rPr>
          <w:rFonts w:ascii="Times New Roman" w:hAnsi="Times New Roman" w:cs="Times New Roman"/>
          <w:sz w:val="28"/>
          <w:szCs w:val="28"/>
        </w:rPr>
        <w:t>9:</w:t>
      </w:r>
    </w:p>
    <w:p w14:paraId="4F804285" w14:textId="77777777" w:rsidR="007B4D99" w:rsidRPr="00EE0A83" w:rsidRDefault="007B4D99" w:rsidP="00D6122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84C741" w14:textId="77777777" w:rsidR="007B4D99" w:rsidRPr="00EE0A83" w:rsidRDefault="007B4D99" w:rsidP="00D6122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A83">
        <w:rPr>
          <w:rFonts w:ascii="Times New Roman" w:hAnsi="Times New Roman" w:cs="Times New Roman"/>
          <w:sz w:val="28"/>
          <w:szCs w:val="28"/>
        </w:rPr>
        <w:t>la rubrica „Președinte”, textul „PERCIUN Dan” se exclude;</w:t>
      </w:r>
    </w:p>
    <w:p w14:paraId="2EDCC169" w14:textId="77777777" w:rsidR="007B4D99" w:rsidRPr="00EE0A83" w:rsidRDefault="007B4D99" w:rsidP="00D6122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F4A6D8" w14:textId="3CA413E9" w:rsidR="007B4D99" w:rsidRPr="00EE0A83" w:rsidRDefault="007B4D99" w:rsidP="00D6122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A83">
        <w:rPr>
          <w:rFonts w:ascii="Times New Roman" w:hAnsi="Times New Roman" w:cs="Times New Roman"/>
          <w:sz w:val="28"/>
          <w:szCs w:val="28"/>
        </w:rPr>
        <w:t>la rubrica „Membri”, poziția „GROSU Liliana – Fracțiunea parlamentară „Partidul Acțiune și Solidaritate”” se exclude</w:t>
      </w:r>
      <w:r w:rsidR="00C84368" w:rsidRPr="002677E1">
        <w:rPr>
          <w:rFonts w:ascii="Times New Roman" w:hAnsi="Times New Roman" w:cs="Times New Roman"/>
          <w:sz w:val="28"/>
          <w:szCs w:val="28"/>
        </w:rPr>
        <w:t>.</w:t>
      </w:r>
    </w:p>
    <w:p w14:paraId="75B1942B" w14:textId="77777777" w:rsidR="007B4D99" w:rsidRPr="00EE0A83" w:rsidRDefault="007B4D99" w:rsidP="00D6122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D86887" w14:textId="52412E36" w:rsidR="007B4D99" w:rsidRPr="00604224" w:rsidRDefault="00604224" w:rsidP="00D61225">
      <w:pPr>
        <w:pStyle w:val="NoSpacing"/>
        <w:numPr>
          <w:ilvl w:val="0"/>
          <w:numId w:val="2"/>
        </w:numPr>
        <w:tabs>
          <w:tab w:val="left" w:pos="851"/>
          <w:tab w:val="left" w:pos="144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A83">
        <w:rPr>
          <w:rFonts w:ascii="Times New Roman" w:hAnsi="Times New Roman" w:cs="Times New Roman"/>
          <w:sz w:val="28"/>
          <w:szCs w:val="28"/>
        </w:rPr>
        <w:t>La a</w:t>
      </w:r>
      <w:r w:rsidR="007B4D99" w:rsidRPr="00EE0A83">
        <w:rPr>
          <w:rFonts w:ascii="Times New Roman" w:hAnsi="Times New Roman" w:cs="Times New Roman"/>
          <w:sz w:val="28"/>
          <w:szCs w:val="28"/>
        </w:rPr>
        <w:t>nexa nr.</w:t>
      </w:r>
      <w:r w:rsidRPr="00EE0A83">
        <w:rPr>
          <w:rFonts w:ascii="Times New Roman" w:hAnsi="Times New Roman" w:cs="Times New Roman"/>
          <w:sz w:val="28"/>
          <w:szCs w:val="28"/>
        </w:rPr>
        <w:t xml:space="preserve"> </w:t>
      </w:r>
      <w:r w:rsidR="007B4D99" w:rsidRPr="00EE0A83">
        <w:rPr>
          <w:rFonts w:ascii="Times New Roman" w:hAnsi="Times New Roman" w:cs="Times New Roman"/>
          <w:sz w:val="28"/>
          <w:szCs w:val="28"/>
        </w:rPr>
        <w:t>10 rubrica „Membri”,</w:t>
      </w:r>
      <w:r w:rsidR="007B4D99" w:rsidRPr="00604224">
        <w:rPr>
          <w:rFonts w:ascii="Times New Roman" w:hAnsi="Times New Roman" w:cs="Times New Roman"/>
          <w:sz w:val="28"/>
          <w:szCs w:val="28"/>
        </w:rPr>
        <w:t xml:space="preserve"> poziția „ROȘCA Roman – Fracțiunea parlamentară „Partidul Acțiune și Solidaritate”” se substituie cu poziția:</w:t>
      </w: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992"/>
        <w:gridCol w:w="5108"/>
      </w:tblGrid>
      <w:tr w:rsidR="00604224" w14:paraId="31769D7E" w14:textId="77777777" w:rsidTr="00C11F5B">
        <w:tc>
          <w:tcPr>
            <w:tcW w:w="3261" w:type="dxa"/>
          </w:tcPr>
          <w:p w14:paraId="7BDF21D4" w14:textId="6AED42EB" w:rsidR="00604224" w:rsidRDefault="00604224" w:rsidP="009B1E0B">
            <w:pPr>
              <w:pStyle w:val="NormalWeb"/>
              <w:ind w:firstLine="0"/>
              <w:rPr>
                <w:sz w:val="28"/>
                <w:szCs w:val="28"/>
                <w:lang w:val="it-IT"/>
              </w:rPr>
            </w:pPr>
            <w:r w:rsidRPr="00D61225">
              <w:rPr>
                <w:sz w:val="28"/>
                <w:szCs w:val="28"/>
              </w:rPr>
              <w:lastRenderedPageBreak/>
              <w:t>„LUCREȚEANU Mariana</w:t>
            </w:r>
          </w:p>
        </w:tc>
        <w:tc>
          <w:tcPr>
            <w:tcW w:w="992" w:type="dxa"/>
          </w:tcPr>
          <w:p w14:paraId="3A21BD93" w14:textId="77777777" w:rsidR="00604224" w:rsidRDefault="00604224" w:rsidP="00C11F5B">
            <w:pPr>
              <w:pStyle w:val="NormalWeb"/>
              <w:ind w:firstLine="0"/>
              <w:jc w:val="right"/>
              <w:rPr>
                <w:sz w:val="28"/>
                <w:szCs w:val="28"/>
                <w:lang w:val="it-IT"/>
              </w:rPr>
            </w:pPr>
            <w:r w:rsidRPr="00D61225">
              <w:rPr>
                <w:sz w:val="28"/>
                <w:szCs w:val="28"/>
              </w:rPr>
              <w:t>–</w:t>
            </w:r>
          </w:p>
        </w:tc>
        <w:tc>
          <w:tcPr>
            <w:tcW w:w="5108" w:type="dxa"/>
          </w:tcPr>
          <w:p w14:paraId="3B72781C" w14:textId="7BB9A4C1" w:rsidR="00604224" w:rsidRDefault="00604224" w:rsidP="009B1E0B">
            <w:pPr>
              <w:pStyle w:val="NoSpacing"/>
              <w:tabs>
                <w:tab w:val="left" w:pos="540"/>
                <w:tab w:val="left" w:pos="1843"/>
              </w:tabs>
              <w:rPr>
                <w:sz w:val="28"/>
                <w:szCs w:val="28"/>
                <w:lang w:val="it-IT"/>
              </w:rPr>
            </w:pPr>
            <w:proofErr w:type="spellStart"/>
            <w:r w:rsidRPr="00D61225">
              <w:rPr>
                <w:rFonts w:ascii="Times New Roman" w:hAnsi="Times New Roman" w:cs="Times New Roman"/>
                <w:sz w:val="28"/>
                <w:szCs w:val="28"/>
              </w:rPr>
              <w:t>Fracţiunea</w:t>
            </w:r>
            <w:proofErr w:type="spellEnd"/>
            <w:r w:rsidRPr="00D61225">
              <w:rPr>
                <w:rFonts w:ascii="Times New Roman" w:hAnsi="Times New Roman" w:cs="Times New Roman"/>
                <w:sz w:val="28"/>
                <w:szCs w:val="28"/>
              </w:rPr>
              <w:t xml:space="preserve"> parlamentară „Partidul </w:t>
            </w:r>
            <w:proofErr w:type="spellStart"/>
            <w:r w:rsidRPr="00D61225">
              <w:rPr>
                <w:rFonts w:ascii="Times New Roman" w:hAnsi="Times New Roman" w:cs="Times New Roman"/>
                <w:sz w:val="28"/>
                <w:szCs w:val="28"/>
              </w:rPr>
              <w:t>Acţiune</w:t>
            </w:r>
            <w:proofErr w:type="spellEnd"/>
            <w:r w:rsidRPr="00D612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1225">
              <w:rPr>
                <w:rFonts w:ascii="Times New Roman" w:hAnsi="Times New Roman" w:cs="Times New Roman"/>
                <w:sz w:val="28"/>
                <w:szCs w:val="28"/>
              </w:rPr>
              <w:t>şi</w:t>
            </w:r>
            <w:proofErr w:type="spellEnd"/>
            <w:r w:rsidRPr="00D61225">
              <w:rPr>
                <w:rFonts w:ascii="Times New Roman" w:hAnsi="Times New Roman" w:cs="Times New Roman"/>
                <w:sz w:val="28"/>
                <w:szCs w:val="28"/>
              </w:rPr>
              <w:t xml:space="preserve"> Solidaritate</w:t>
            </w:r>
            <w:r w:rsidRPr="00EE0A83">
              <w:rPr>
                <w:rFonts w:ascii="Times New Roman" w:hAnsi="Times New Roman" w:cs="Times New Roman"/>
                <w:sz w:val="28"/>
                <w:szCs w:val="28"/>
              </w:rPr>
              <w:t>””</w:t>
            </w:r>
            <w:r w:rsidR="00C84368" w:rsidRPr="002677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352ECB5A" w14:textId="77777777" w:rsidR="007B4D99" w:rsidRPr="00604224" w:rsidRDefault="007B4D99" w:rsidP="00D61225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</w:p>
    <w:p w14:paraId="4E8A51DD" w14:textId="77777777" w:rsidR="007B4D99" w:rsidRPr="00D61225" w:rsidRDefault="007B4D99" w:rsidP="00D6122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225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D61225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2B7377C8" w14:textId="77777777" w:rsidR="007B4D99" w:rsidRPr="00D61225" w:rsidRDefault="007B4D99" w:rsidP="00D6122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C70E19" w14:textId="6D75C384" w:rsidR="007B4D99" w:rsidRDefault="007B4D99" w:rsidP="00D6122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DA80E2" w14:textId="77777777" w:rsidR="00C11F5B" w:rsidRPr="00D61225" w:rsidRDefault="00C11F5B" w:rsidP="00D6122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4C0CC3" w14:textId="77777777" w:rsidR="00F835EA" w:rsidRDefault="00F835EA" w:rsidP="00C11F5B">
      <w:pPr>
        <w:spacing w:after="0" w:line="240" w:lineRule="auto"/>
        <w:ind w:left="1701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 xml:space="preserve">PREȘEDINTELE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 xml:space="preserve"> </w:t>
      </w: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>PARLAMENTULUI</w:t>
      </w:r>
    </w:p>
    <w:p w14:paraId="61926BC1" w14:textId="77777777" w:rsidR="00F835EA" w:rsidRDefault="00F835EA" w:rsidP="00C11F5B">
      <w:pPr>
        <w:spacing w:after="0" w:line="240" w:lineRule="auto"/>
        <w:ind w:left="1701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493CBFED" w14:textId="77777777" w:rsidR="00F835EA" w:rsidRDefault="00F835EA" w:rsidP="00C11F5B">
      <w:pPr>
        <w:spacing w:after="0" w:line="240" w:lineRule="auto"/>
        <w:ind w:left="1701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3A9BC7C1" w14:textId="77777777" w:rsidR="00F835EA" w:rsidRDefault="00F835EA" w:rsidP="00C11F5B">
      <w:pPr>
        <w:spacing w:after="0" w:line="240" w:lineRule="auto"/>
        <w:ind w:left="1701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054B1D18" w14:textId="77777777" w:rsidR="00F835EA" w:rsidRDefault="00F835EA" w:rsidP="00C11F5B">
      <w:pPr>
        <w:spacing w:after="0" w:line="240" w:lineRule="auto"/>
        <w:ind w:left="1701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>IGOR  GROSU</w:t>
      </w:r>
    </w:p>
    <w:p w14:paraId="2DA7DD5D" w14:textId="77777777" w:rsidR="00F835EA" w:rsidRDefault="00F835EA" w:rsidP="00F835EA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1BE402BE" w14:textId="18334B1C" w:rsidR="00F835EA" w:rsidRDefault="00F835EA" w:rsidP="00F835EA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02D534E9" w14:textId="2E8F4787" w:rsidR="00C11F5B" w:rsidRDefault="00C11F5B" w:rsidP="00F835EA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49B7CF53" w14:textId="2B996F5B" w:rsidR="00C11F5B" w:rsidRDefault="00C11F5B" w:rsidP="00F835EA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3851C57C" w14:textId="77777777" w:rsidR="00C11F5B" w:rsidRDefault="00C11F5B" w:rsidP="00F835EA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7AC6A37C" w14:textId="317AB5D9" w:rsidR="00C11F5B" w:rsidRDefault="00C11F5B" w:rsidP="00F835EA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4B9F0B97" w14:textId="77777777" w:rsidR="00C11F5B" w:rsidRPr="006C0ACC" w:rsidRDefault="00C11F5B" w:rsidP="00F835EA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1549F138" w14:textId="38C49B5E" w:rsidR="00F835EA" w:rsidRPr="00566DA1" w:rsidRDefault="00F835EA" w:rsidP="00F835EA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566DA1">
        <w:rPr>
          <w:rFonts w:ascii="Times New Roman" w:hAnsi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</w:rPr>
        <w:t>26</w:t>
      </w:r>
      <w:r w:rsidRPr="00566DA1">
        <w:rPr>
          <w:rFonts w:ascii="Times New Roman" w:hAnsi="Times New Roman"/>
          <w:b/>
          <w:bCs/>
          <w:sz w:val="28"/>
          <w:szCs w:val="28"/>
        </w:rPr>
        <w:t xml:space="preserve"> octombrie 2023.</w:t>
      </w:r>
    </w:p>
    <w:p w14:paraId="7A7491C5" w14:textId="5EE76615" w:rsidR="007B4D99" w:rsidRPr="00F835EA" w:rsidRDefault="00F835EA" w:rsidP="00F835EA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566DA1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99</w:t>
      </w:r>
      <w:r w:rsidRPr="00566DA1">
        <w:rPr>
          <w:rFonts w:ascii="Times New Roman" w:hAnsi="Times New Roman"/>
          <w:b/>
          <w:bCs/>
          <w:sz w:val="28"/>
          <w:szCs w:val="28"/>
        </w:rPr>
        <w:t>.</w:t>
      </w:r>
    </w:p>
    <w:sectPr w:rsidR="007B4D99" w:rsidRPr="00F835EA" w:rsidSect="00180CC7">
      <w:headerReference w:type="default" r:id="rId8"/>
      <w:pgSz w:w="11906" w:h="16838" w:code="9"/>
      <w:pgMar w:top="1418" w:right="567" w:bottom="1418" w:left="1985" w:header="851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61B30" w14:textId="77777777" w:rsidR="000E11D7" w:rsidRDefault="000E11D7">
      <w:pPr>
        <w:spacing w:after="0" w:line="240" w:lineRule="auto"/>
      </w:pPr>
      <w:r>
        <w:separator/>
      </w:r>
    </w:p>
  </w:endnote>
  <w:endnote w:type="continuationSeparator" w:id="0">
    <w:p w14:paraId="4E53A557" w14:textId="77777777" w:rsidR="000E11D7" w:rsidRDefault="000E1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B64A2" w14:textId="77777777" w:rsidR="000E11D7" w:rsidRDefault="000E11D7">
      <w:pPr>
        <w:spacing w:after="0" w:line="240" w:lineRule="auto"/>
      </w:pPr>
      <w:r>
        <w:separator/>
      </w:r>
    </w:p>
  </w:footnote>
  <w:footnote w:type="continuationSeparator" w:id="0">
    <w:p w14:paraId="5A6004B5" w14:textId="77777777" w:rsidR="000E11D7" w:rsidRDefault="000E11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44253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43E8095" w14:textId="77777777" w:rsidR="00EE0A83" w:rsidRPr="00EE0A83" w:rsidRDefault="00EE0A83" w:rsidP="00C11F5B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E0A8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E0A8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E0A8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E0A83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EE0A8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CD7A38D" w14:textId="77777777" w:rsidR="00EE0A83" w:rsidRDefault="00EE0A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2256F"/>
    <w:multiLevelType w:val="hybridMultilevel"/>
    <w:tmpl w:val="27AC64D6"/>
    <w:lvl w:ilvl="0" w:tplc="F87E7AB2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91D4A32"/>
    <w:multiLevelType w:val="hybridMultilevel"/>
    <w:tmpl w:val="4D1CACCC"/>
    <w:lvl w:ilvl="0" w:tplc="A058ED22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D99"/>
    <w:rsid w:val="000E11D7"/>
    <w:rsid w:val="001479F4"/>
    <w:rsid w:val="00180CC7"/>
    <w:rsid w:val="00182A8B"/>
    <w:rsid w:val="001D6D4A"/>
    <w:rsid w:val="00246CE2"/>
    <w:rsid w:val="002677E1"/>
    <w:rsid w:val="003418E0"/>
    <w:rsid w:val="003A0443"/>
    <w:rsid w:val="00537FFA"/>
    <w:rsid w:val="005E3548"/>
    <w:rsid w:val="00604224"/>
    <w:rsid w:val="00747E5F"/>
    <w:rsid w:val="007A0C4D"/>
    <w:rsid w:val="007B4D99"/>
    <w:rsid w:val="009B2DDF"/>
    <w:rsid w:val="00BA5B1C"/>
    <w:rsid w:val="00C11F5B"/>
    <w:rsid w:val="00C84368"/>
    <w:rsid w:val="00D61225"/>
    <w:rsid w:val="00EE0A83"/>
    <w:rsid w:val="00F171B5"/>
    <w:rsid w:val="00F8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D68659"/>
  <w15:chartTrackingRefBased/>
  <w15:docId w15:val="{8D739B53-8D50-4398-BC00-A542B1FE7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B4D99"/>
    <w:pPr>
      <w:spacing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7B4D99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7B4D99"/>
    <w:rPr>
      <w:rFonts w:ascii="Georgia" w:hAnsi="Georgia"/>
      <w:kern w:val="0"/>
      <w:sz w:val="18"/>
      <w:szCs w:val="18"/>
      <w14:ligatures w14:val="none"/>
    </w:rPr>
  </w:style>
  <w:style w:type="paragraph" w:customStyle="1" w:styleId="Titlustinga">
    <w:name w:val="Titlu stinga"/>
    <w:qFormat/>
    <w:rsid w:val="007B4D99"/>
    <w:pPr>
      <w:spacing w:after="560" w:line="252" w:lineRule="auto"/>
      <w:ind w:left="851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customStyle="1" w:styleId="nr">
    <w:name w:val="nr."/>
    <w:qFormat/>
    <w:rsid w:val="007B4D99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  <w14:ligatures w14:val="none"/>
    </w:rPr>
  </w:style>
  <w:style w:type="paragraph" w:styleId="Header">
    <w:name w:val="header"/>
    <w:link w:val="HeaderChar"/>
    <w:uiPriority w:val="99"/>
    <w:unhideWhenUsed/>
    <w:rsid w:val="007B4D99"/>
    <w:pPr>
      <w:tabs>
        <w:tab w:val="center" w:pos="4844"/>
        <w:tab w:val="right" w:pos="9689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7B4D99"/>
    <w:rPr>
      <w:kern w:val="0"/>
      <w14:ligatures w14:val="none"/>
    </w:rPr>
  </w:style>
  <w:style w:type="paragraph" w:customStyle="1" w:styleId="Titlucentru">
    <w:name w:val="Titlu centru"/>
    <w:next w:val="Normal"/>
    <w:rsid w:val="007B4D99"/>
    <w:pPr>
      <w:spacing w:after="240"/>
      <w:jc w:val="center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styleId="NoSpacing">
    <w:name w:val="No Spacing"/>
    <w:uiPriority w:val="1"/>
    <w:qFormat/>
    <w:rsid w:val="007B4D99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  <w:style w:type="table" w:styleId="TableGrid">
    <w:name w:val="Table Grid"/>
    <w:basedOn w:val="TableNormal"/>
    <w:uiPriority w:val="39"/>
    <w:rsid w:val="007B4D99"/>
    <w:pPr>
      <w:spacing w:after="0" w:line="240" w:lineRule="auto"/>
    </w:pPr>
    <w:rPr>
      <w:kern w:val="0"/>
      <w:lang w:val="ro-MD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B4D99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C9313B8-628A-4D98-AC9B-933717DACC40}"/>
</file>

<file path=customXml/itemProps2.xml><?xml version="1.0" encoding="utf-8"?>
<ds:datastoreItem xmlns:ds="http://schemas.openxmlformats.org/officeDocument/2006/customXml" ds:itemID="{39080128-E9A4-4955-B9B1-D0E515FA35C5}"/>
</file>

<file path=customXml/itemProps3.xml><?xml version="1.0" encoding="utf-8"?>
<ds:datastoreItem xmlns:ds="http://schemas.openxmlformats.org/officeDocument/2006/customXml" ds:itemID="{CC2F4DEA-C4F8-4C3D-838A-173056E7F810}"/>
</file>

<file path=customXml/itemProps4.xml><?xml version="1.0" encoding="utf-8"?>
<ds:datastoreItem xmlns:ds="http://schemas.openxmlformats.org/officeDocument/2006/customXml" ds:itemID="{5730646C-C295-4649-ABCA-A66AEDCF11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H_299.2023.ro</dc:title>
  <dc:subject/>
  <dc:creator>Ana Beșliu-Popa</dc:creator>
  <cp:keywords/>
  <dc:description/>
  <cp:lastModifiedBy>Inga Rusnac</cp:lastModifiedBy>
  <cp:revision>3</cp:revision>
  <cp:lastPrinted>2023-10-18T09:01:00Z</cp:lastPrinted>
  <dcterms:created xsi:type="dcterms:W3CDTF">2023-10-26T08:29:00Z</dcterms:created>
  <dcterms:modified xsi:type="dcterms:W3CDTF">2023-10-26T08:31:00Z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