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E6BD0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AE6BD0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A00D74F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D50AC37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EBB4DE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8657ED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C16344" w14:textId="7F950391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AE6BD0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AE6BD0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812C5E" w:rsidRPr="00AE6BD0">
        <w:rPr>
          <w:lang w:val="ru-RU"/>
        </w:rPr>
        <w:t xml:space="preserve">о </w:t>
      </w:r>
      <w:r w:rsidR="00083ED7" w:rsidRPr="00AE6BD0">
        <w:rPr>
          <w:lang w:val="ru-RU"/>
        </w:rPr>
        <w:t xml:space="preserve">внесении изменений в Закон о </w:t>
      </w:r>
      <w:r w:rsidR="00812C5E" w:rsidRPr="00AE6BD0">
        <w:rPr>
          <w:lang w:val="ru-RU"/>
        </w:rPr>
        <w:t>частной детективной и охранной деятельности</w:t>
      </w:r>
      <w:r w:rsidRPr="00AE6BD0">
        <w:rPr>
          <w:rFonts w:eastAsia="DengXian"/>
          <w:lang w:val="ru-RU"/>
        </w:rPr>
        <w:t xml:space="preserve"> № </w:t>
      </w:r>
      <w:r w:rsidR="00CB794B" w:rsidRPr="00AE6BD0">
        <w:rPr>
          <w:rFonts w:eastAsia="DengXian"/>
          <w:lang w:val="ru-RU"/>
        </w:rPr>
        <w:t>28</w:t>
      </w:r>
      <w:r w:rsidRPr="00AE6BD0">
        <w:rPr>
          <w:rFonts w:eastAsia="DengXian"/>
          <w:lang w:val="ru-RU"/>
        </w:rPr>
        <w:t>3/</w:t>
      </w:r>
      <w:r w:rsidR="00CB794B" w:rsidRPr="00AE6BD0">
        <w:rPr>
          <w:rFonts w:eastAsia="DengXian"/>
          <w:lang w:val="ru-RU"/>
        </w:rPr>
        <w:t>2003</w:t>
      </w:r>
      <w:r w:rsidRPr="00AE6BD0">
        <w:rPr>
          <w:rFonts w:eastAsia="DengXian"/>
          <w:lang w:val="ru-RU"/>
        </w:rPr>
        <w:t>.</w:t>
      </w:r>
    </w:p>
    <w:bookmarkEnd w:id="0"/>
    <w:p w14:paraId="7E5F72FD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44CF581F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CE74829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>Прилагаются:</w:t>
      </w:r>
    </w:p>
    <w:p w14:paraId="5FC81BDE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>1)</w:t>
      </w:r>
      <w:r w:rsidRPr="00AE6BD0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>2)</w:t>
      </w:r>
      <w:r w:rsidRPr="00AE6BD0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136FDE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B795C0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F8DB91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D0C040B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0406F1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8B296F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C17804" w14:textId="77777777" w:rsidR="00E14154" w:rsidRPr="00AE6BD0" w:rsidRDefault="00E14154" w:rsidP="0065429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7BA00180" w14:textId="1CC12740" w:rsidR="00E14154" w:rsidRPr="00AE6BD0" w:rsidRDefault="00E14154" w:rsidP="00654297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AE6BD0">
        <w:rPr>
          <w:rFonts w:eastAsia="DengXian"/>
          <w:b/>
          <w:bCs/>
          <w:lang w:val="ru-RU"/>
        </w:rPr>
        <w:t>Депутат Парламента:</w:t>
      </w:r>
    </w:p>
    <w:p w14:paraId="587CB72B" w14:textId="7167B280" w:rsidR="00E14154" w:rsidRPr="00AE6BD0" w:rsidRDefault="00083ED7" w:rsidP="00654297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AE6BD0">
        <w:rPr>
          <w:rFonts w:eastAsia="DengXian"/>
          <w:lang w:val="ru-RU"/>
        </w:rPr>
        <w:t>Л. Карп</w:t>
      </w:r>
    </w:p>
    <w:p w14:paraId="3B12153C" w14:textId="333C7D3B" w:rsidR="006770BE" w:rsidRPr="00AE6BD0" w:rsidRDefault="006770BE" w:rsidP="00654297">
      <w:pPr>
        <w:spacing w:line="240" w:lineRule="auto"/>
        <w:rPr>
          <w:lang w:val="ru-RU"/>
        </w:rPr>
      </w:pPr>
    </w:p>
    <w:p w14:paraId="329D2211" w14:textId="5130B3A7" w:rsidR="00AA0E6E" w:rsidRPr="00AE6BD0" w:rsidRDefault="00AA0E6E" w:rsidP="00654297">
      <w:pPr>
        <w:spacing w:line="240" w:lineRule="auto"/>
        <w:rPr>
          <w:lang w:val="ru-RU"/>
        </w:rPr>
      </w:pPr>
    </w:p>
    <w:p w14:paraId="5468E076" w14:textId="5678040E" w:rsidR="00AA0E6E" w:rsidRPr="00AE6BD0" w:rsidRDefault="00AA0E6E" w:rsidP="00654297">
      <w:pPr>
        <w:spacing w:line="240" w:lineRule="auto"/>
        <w:rPr>
          <w:lang w:val="ru-RU"/>
        </w:rPr>
      </w:pPr>
    </w:p>
    <w:p w14:paraId="55406A39" w14:textId="2337DE15" w:rsidR="00AA0E6E" w:rsidRPr="00AE6BD0" w:rsidRDefault="00AA0E6E" w:rsidP="00654297">
      <w:pPr>
        <w:spacing w:line="240" w:lineRule="auto"/>
        <w:rPr>
          <w:lang w:val="ru-RU"/>
        </w:rPr>
      </w:pPr>
    </w:p>
    <w:p w14:paraId="314F8925" w14:textId="534D2F26" w:rsidR="00AA0E6E" w:rsidRPr="00AE6BD0" w:rsidRDefault="00AA0E6E" w:rsidP="00654297">
      <w:pPr>
        <w:spacing w:line="240" w:lineRule="auto"/>
        <w:rPr>
          <w:lang w:val="ru-RU"/>
        </w:rPr>
      </w:pPr>
    </w:p>
    <w:p w14:paraId="5316B56C" w14:textId="293ACA4D" w:rsidR="00AA0E6E" w:rsidRPr="00AE6BD0" w:rsidRDefault="00AA0E6E" w:rsidP="00654297">
      <w:pPr>
        <w:spacing w:line="240" w:lineRule="auto"/>
        <w:rPr>
          <w:lang w:val="ru-RU"/>
        </w:rPr>
      </w:pPr>
    </w:p>
    <w:p w14:paraId="3A4BC551" w14:textId="53586A26" w:rsidR="00AA0E6E" w:rsidRPr="00AE6BD0" w:rsidRDefault="00AA0E6E" w:rsidP="00654297">
      <w:pPr>
        <w:spacing w:line="240" w:lineRule="auto"/>
        <w:rPr>
          <w:lang w:val="ru-RU"/>
        </w:rPr>
      </w:pPr>
    </w:p>
    <w:p w14:paraId="01ED216E" w14:textId="77777777" w:rsidR="004423C4" w:rsidRPr="00AE6BD0" w:rsidRDefault="004423C4" w:rsidP="00654297">
      <w:pPr>
        <w:spacing w:line="240" w:lineRule="auto"/>
        <w:rPr>
          <w:lang w:val="ru-RU"/>
        </w:rPr>
      </w:pPr>
    </w:p>
    <w:p w14:paraId="23AC6146" w14:textId="77777777" w:rsidR="00083ED7" w:rsidRPr="00AE6BD0" w:rsidRDefault="00083ED7" w:rsidP="0065429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CF29DF1" w14:textId="77777777" w:rsidR="00083ED7" w:rsidRPr="00AE6BD0" w:rsidRDefault="00083ED7" w:rsidP="0065429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7CB5DFB" w14:textId="77777777" w:rsidR="00083ED7" w:rsidRPr="00AE6BD0" w:rsidRDefault="00083ED7" w:rsidP="0065429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3B6714A" w14:textId="62D7D8B5" w:rsidR="00AA0E6E" w:rsidRPr="00AE6BD0" w:rsidRDefault="00AA0E6E" w:rsidP="0065429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AE6BD0">
        <w:rPr>
          <w:rFonts w:eastAsia="Calibri"/>
          <w:i/>
          <w:lang w:val="ru-RU"/>
        </w:rPr>
        <w:lastRenderedPageBreak/>
        <w:t>Проект (№</w:t>
      </w:r>
      <w:r w:rsidR="00642798" w:rsidRPr="00AE6BD0">
        <w:rPr>
          <w:rFonts w:eastAsia="Calibri"/>
          <w:i/>
          <w:lang w:val="ru-RU"/>
        </w:rPr>
        <w:t xml:space="preserve"> </w:t>
      </w:r>
      <w:r w:rsidR="00083ED7" w:rsidRPr="00AE6BD0">
        <w:rPr>
          <w:rFonts w:eastAsia="Calibri"/>
          <w:i/>
          <w:lang w:val="ru-RU"/>
        </w:rPr>
        <w:t>101</w:t>
      </w:r>
      <w:r w:rsidRPr="00AE6BD0">
        <w:rPr>
          <w:rFonts w:eastAsia="Calibri"/>
          <w:i/>
          <w:lang w:val="ru-RU"/>
        </w:rPr>
        <w:t>/2022)</w:t>
      </w:r>
    </w:p>
    <w:p w14:paraId="2924D856" w14:textId="77777777" w:rsidR="00AA0E6E" w:rsidRPr="00AE6BD0" w:rsidRDefault="00AA0E6E" w:rsidP="00654297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AE6BD0">
        <w:rPr>
          <w:rFonts w:eastAsia="Calibri"/>
          <w:i/>
          <w:lang w:val="ru-RU"/>
        </w:rPr>
        <w:t xml:space="preserve">Перевод </w:t>
      </w:r>
    </w:p>
    <w:p w14:paraId="058C146B" w14:textId="77777777" w:rsidR="00AA0E6E" w:rsidRPr="00AE6BD0" w:rsidRDefault="00AA0E6E" w:rsidP="00654297">
      <w:pPr>
        <w:spacing w:after="0" w:line="240" w:lineRule="auto"/>
        <w:contextualSpacing/>
        <w:rPr>
          <w:rFonts w:eastAsia="Calibri"/>
          <w:lang w:val="ru-RU"/>
        </w:rPr>
      </w:pPr>
    </w:p>
    <w:p w14:paraId="69F7F0AF" w14:textId="5C00190E" w:rsidR="00AA0E6E" w:rsidRPr="00AE6BD0" w:rsidRDefault="00AA0E6E" w:rsidP="00654297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AE6BD0">
        <w:rPr>
          <w:rFonts w:eastAsia="Calibri"/>
          <w:b/>
          <w:lang w:val="ru-RU"/>
        </w:rPr>
        <w:t>ЗАКОН</w:t>
      </w:r>
    </w:p>
    <w:p w14:paraId="0ACE1783" w14:textId="77777777" w:rsidR="00AA0E6E" w:rsidRPr="00AE6BD0" w:rsidRDefault="00AA0E6E" w:rsidP="00654297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69A6CAD5" w14:textId="07543662" w:rsidR="00AE6BD0" w:rsidRDefault="00AA0E6E" w:rsidP="00654297">
      <w:pPr>
        <w:spacing w:after="0" w:line="240" w:lineRule="auto"/>
        <w:ind w:firstLine="567"/>
        <w:contextualSpacing/>
        <w:jc w:val="center"/>
        <w:rPr>
          <w:b/>
          <w:lang w:val="ru-RU"/>
        </w:rPr>
      </w:pPr>
      <w:r w:rsidRPr="00AE6BD0">
        <w:rPr>
          <w:rFonts w:eastAsia="Calibri"/>
          <w:b/>
          <w:lang w:val="ru-RU"/>
        </w:rPr>
        <w:t>о внесении изменени</w:t>
      </w:r>
      <w:r w:rsidR="003B793B">
        <w:rPr>
          <w:rFonts w:eastAsia="Calibri"/>
          <w:b/>
          <w:lang w:val="ru-RU"/>
        </w:rPr>
        <w:t>й</w:t>
      </w:r>
      <w:r w:rsidRPr="00AE6BD0">
        <w:rPr>
          <w:rFonts w:eastAsia="Calibri"/>
          <w:b/>
          <w:lang w:val="ru-RU"/>
        </w:rPr>
        <w:t xml:space="preserve"> </w:t>
      </w:r>
      <w:r w:rsidR="00C108F5" w:rsidRPr="00AE6BD0">
        <w:rPr>
          <w:b/>
          <w:lang w:val="ru-RU"/>
        </w:rPr>
        <w:t xml:space="preserve">в Закон о частной детективной </w:t>
      </w:r>
    </w:p>
    <w:p w14:paraId="117BC838" w14:textId="67CAC9A6" w:rsidR="00AA0E6E" w:rsidRPr="00AE6BD0" w:rsidRDefault="00C108F5" w:rsidP="00654297">
      <w:pPr>
        <w:spacing w:after="0" w:line="240" w:lineRule="auto"/>
        <w:ind w:firstLine="567"/>
        <w:contextualSpacing/>
        <w:jc w:val="center"/>
        <w:rPr>
          <w:rFonts w:eastAsia="Calibri"/>
          <w:b/>
          <w:lang w:val="ru-RU"/>
        </w:rPr>
      </w:pPr>
      <w:r w:rsidRPr="00AE6BD0">
        <w:rPr>
          <w:b/>
          <w:lang w:val="ru-RU"/>
        </w:rPr>
        <w:t>и охранной деятельности</w:t>
      </w:r>
      <w:r w:rsidRPr="00AE6BD0">
        <w:rPr>
          <w:rFonts w:eastAsia="DengXian"/>
          <w:b/>
          <w:lang w:val="ru-RU"/>
        </w:rPr>
        <w:t xml:space="preserve"> № 283/2003</w:t>
      </w:r>
    </w:p>
    <w:p w14:paraId="06BE6232" w14:textId="77777777" w:rsidR="00286BC9" w:rsidRPr="00AE6BD0" w:rsidRDefault="00286BC9" w:rsidP="00654297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6C584AF5" w14:textId="77777777" w:rsidR="00AA0E6E" w:rsidRPr="00AE6BD0" w:rsidRDefault="00AA0E6E" w:rsidP="00654297">
      <w:pPr>
        <w:spacing w:after="0" w:line="240" w:lineRule="auto"/>
        <w:contextualSpacing/>
        <w:jc w:val="center"/>
        <w:rPr>
          <w:rFonts w:eastAsia="Calibri"/>
          <w:lang w:val="ru-RU"/>
        </w:rPr>
      </w:pPr>
    </w:p>
    <w:p w14:paraId="1240923E" w14:textId="77777777" w:rsidR="00AA0E6E" w:rsidRPr="00AE6BD0" w:rsidRDefault="00AA0E6E" w:rsidP="00A842E8">
      <w:pPr>
        <w:spacing w:after="0" w:line="240" w:lineRule="auto"/>
        <w:ind w:firstLine="567"/>
        <w:contextualSpacing/>
        <w:jc w:val="both"/>
        <w:rPr>
          <w:rFonts w:eastAsia="Calibri"/>
          <w:lang w:val="ru-RU"/>
        </w:rPr>
      </w:pPr>
      <w:r w:rsidRPr="00AE6BD0">
        <w:rPr>
          <w:rFonts w:eastAsia="Calibri"/>
          <w:lang w:val="ru-RU"/>
        </w:rPr>
        <w:t>Парламент принимает настоящий органический закон.</w:t>
      </w:r>
    </w:p>
    <w:p w14:paraId="5237041A" w14:textId="77777777" w:rsidR="00AA0E6E" w:rsidRPr="00AE6BD0" w:rsidRDefault="00AA0E6E" w:rsidP="00A842E8">
      <w:pPr>
        <w:spacing w:after="0" w:line="240" w:lineRule="auto"/>
        <w:ind w:firstLine="567"/>
        <w:contextualSpacing/>
        <w:jc w:val="both"/>
        <w:rPr>
          <w:rFonts w:eastAsia="Calibri"/>
          <w:lang w:val="ru-RU"/>
        </w:rPr>
      </w:pPr>
    </w:p>
    <w:p w14:paraId="3E292819" w14:textId="77777777" w:rsidR="00E218F0" w:rsidRPr="00AE6BD0" w:rsidRDefault="00AA0E6E" w:rsidP="00A842E8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  <w:r w:rsidRPr="00AE6BD0">
        <w:rPr>
          <w:rFonts w:eastAsia="Calibri"/>
          <w:b/>
          <w:lang w:val="ru-RU"/>
        </w:rPr>
        <w:t xml:space="preserve">Ст. I. </w:t>
      </w:r>
      <w:r w:rsidRPr="00AE6BD0">
        <w:rPr>
          <w:rFonts w:eastAsia="Calibri"/>
          <w:lang w:val="ru-RU"/>
        </w:rPr>
        <w:t>–</w:t>
      </w:r>
      <w:r w:rsidR="008B1802" w:rsidRPr="00AE6BD0">
        <w:rPr>
          <w:rFonts w:eastAsia="Calibri"/>
          <w:b/>
          <w:lang w:val="ru-RU"/>
        </w:rPr>
        <w:t xml:space="preserve"> </w:t>
      </w:r>
      <w:r w:rsidR="00E218F0" w:rsidRPr="00AE6BD0">
        <w:rPr>
          <w:rFonts w:eastAsia="Calibri"/>
          <w:lang w:val="ru-RU"/>
        </w:rPr>
        <w:t>В</w:t>
      </w:r>
      <w:r w:rsidR="00E218F0" w:rsidRPr="00AE6BD0">
        <w:rPr>
          <w:lang w:val="ru-RU"/>
        </w:rPr>
        <w:t xml:space="preserve"> Закон о частной детективной и охранной деятельности</w:t>
      </w:r>
      <w:r w:rsidR="00E218F0" w:rsidRPr="00AE6BD0">
        <w:rPr>
          <w:rFonts w:eastAsia="DengXian"/>
          <w:lang w:val="ru-RU"/>
        </w:rPr>
        <w:t xml:space="preserve"> № 283/2003</w:t>
      </w:r>
      <w:r w:rsidR="00E218F0" w:rsidRPr="00AE6BD0">
        <w:rPr>
          <w:rFonts w:eastAsia="Calibri"/>
          <w:bCs/>
          <w:lang w:val="ru-RU"/>
        </w:rPr>
        <w:t xml:space="preserve"> </w:t>
      </w:r>
      <w:r w:rsidR="008B1802" w:rsidRPr="00AE6BD0">
        <w:rPr>
          <w:rFonts w:eastAsia="Calibri"/>
          <w:bCs/>
          <w:lang w:val="ru-RU"/>
        </w:rPr>
        <w:t xml:space="preserve">(Официальный монитор Республики Молдова, </w:t>
      </w:r>
      <w:r w:rsidR="008B1802" w:rsidRPr="00AE6BD0">
        <w:rPr>
          <w:bCs/>
          <w:lang w:val="ru-RU"/>
        </w:rPr>
        <w:t>200</w:t>
      </w:r>
      <w:r w:rsidR="00E218F0" w:rsidRPr="00AE6BD0">
        <w:rPr>
          <w:bCs/>
          <w:lang w:val="ru-RU"/>
        </w:rPr>
        <w:t>3</w:t>
      </w:r>
      <w:r w:rsidR="008B1802" w:rsidRPr="00AE6BD0">
        <w:rPr>
          <w:bCs/>
          <w:lang w:val="ru-RU"/>
        </w:rPr>
        <w:t xml:space="preserve"> г.</w:t>
      </w:r>
      <w:r w:rsidR="00E218F0" w:rsidRPr="00AE6BD0">
        <w:rPr>
          <w:bCs/>
          <w:lang w:val="ru-RU"/>
        </w:rPr>
        <w:t>, № 200</w:t>
      </w:r>
      <w:r w:rsidR="00E218F0" w:rsidRPr="00AE6BD0">
        <w:rPr>
          <w:rFonts w:eastAsia="Calibri"/>
          <w:lang w:val="ru-RU"/>
        </w:rPr>
        <w:t>–</w:t>
      </w:r>
      <w:r w:rsidR="00E218F0" w:rsidRPr="00AE6BD0">
        <w:rPr>
          <w:bCs/>
          <w:lang w:val="ru-RU"/>
        </w:rPr>
        <w:t>203, ст. 769</w:t>
      </w:r>
      <w:r w:rsidR="008B1802" w:rsidRPr="00AE6BD0">
        <w:rPr>
          <w:bCs/>
          <w:lang w:val="ru-RU"/>
        </w:rPr>
        <w:t>)</w:t>
      </w:r>
      <w:r w:rsidR="00E218F0" w:rsidRPr="00AE6BD0">
        <w:rPr>
          <w:bCs/>
          <w:lang w:val="ru-RU"/>
        </w:rPr>
        <w:t xml:space="preserve"> внести</w:t>
      </w:r>
      <w:r w:rsidR="008B1802" w:rsidRPr="00AE6BD0">
        <w:rPr>
          <w:rFonts w:eastAsia="Calibri"/>
          <w:bCs/>
          <w:lang w:val="ru-RU"/>
        </w:rPr>
        <w:t xml:space="preserve"> </w:t>
      </w:r>
      <w:r w:rsidR="00E218F0" w:rsidRPr="00AE6BD0">
        <w:rPr>
          <w:rFonts w:eastAsia="Calibri"/>
          <w:bCs/>
          <w:lang w:val="ru-RU"/>
        </w:rPr>
        <w:t>следующие изменения:</w:t>
      </w:r>
    </w:p>
    <w:p w14:paraId="71603B3B" w14:textId="77777777" w:rsidR="00E218F0" w:rsidRPr="00AE6BD0" w:rsidRDefault="00E218F0" w:rsidP="00A842E8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190C53C5" w14:textId="0FD02D49" w:rsidR="00A842E8" w:rsidRPr="005F054A" w:rsidRDefault="005F054A" w:rsidP="005F054A">
      <w:pPr>
        <w:spacing w:after="0" w:line="240" w:lineRule="auto"/>
        <w:ind w:firstLine="567"/>
        <w:rPr>
          <w:lang w:val="ru-RU"/>
        </w:rPr>
      </w:pPr>
      <w:r>
        <w:rPr>
          <w:lang w:val="ro-RO"/>
        </w:rPr>
        <w:t xml:space="preserve">1. </w:t>
      </w:r>
      <w:r w:rsidR="00E218F0" w:rsidRPr="005F054A">
        <w:rPr>
          <w:lang w:val="ru-RU"/>
        </w:rPr>
        <w:t xml:space="preserve">В статье 3 </w:t>
      </w:r>
      <w:r w:rsidR="00916B13" w:rsidRPr="005F054A">
        <w:rPr>
          <w:lang w:val="ru-RU"/>
        </w:rPr>
        <w:t xml:space="preserve">в </w:t>
      </w:r>
      <w:r w:rsidR="00E218F0" w:rsidRPr="005F054A">
        <w:rPr>
          <w:lang w:val="ru-RU"/>
        </w:rPr>
        <w:t>поняти</w:t>
      </w:r>
      <w:r w:rsidR="00916B13" w:rsidRPr="005F054A">
        <w:rPr>
          <w:lang w:val="ru-RU"/>
        </w:rPr>
        <w:t>и «система охранной сигнализации» слова «контроллеров доступа и закрытой системы видеонаблюдения» заме</w:t>
      </w:r>
      <w:r w:rsidR="008B1802" w:rsidRPr="005F054A">
        <w:rPr>
          <w:lang w:val="ru-RU"/>
        </w:rPr>
        <w:t>нить словами</w:t>
      </w:r>
      <w:r w:rsidR="00F3571B" w:rsidRPr="005F054A">
        <w:rPr>
          <w:lang w:val="ru-RU"/>
        </w:rPr>
        <w:t xml:space="preserve"> </w:t>
      </w:r>
      <w:r w:rsidR="008B1802" w:rsidRPr="005F054A">
        <w:rPr>
          <w:lang w:val="ru-RU"/>
        </w:rPr>
        <w:t>«</w:t>
      </w:r>
      <w:r w:rsidR="00916B13" w:rsidRPr="005F054A">
        <w:rPr>
          <w:lang w:val="ru-RU"/>
        </w:rPr>
        <w:t xml:space="preserve">контроллеров доступа и </w:t>
      </w:r>
      <w:r w:rsidR="00F0147D" w:rsidRPr="005F054A">
        <w:rPr>
          <w:lang w:val="ru-RU"/>
        </w:rPr>
        <w:t xml:space="preserve">замкнутой </w:t>
      </w:r>
      <w:r w:rsidR="00916B13" w:rsidRPr="005F054A">
        <w:rPr>
          <w:lang w:val="ru-RU"/>
        </w:rPr>
        <w:t xml:space="preserve">телевизионной системы, </w:t>
      </w:r>
      <w:r w:rsidR="00E218F0" w:rsidRPr="005F054A">
        <w:rPr>
          <w:lang w:val="ru-RU"/>
        </w:rPr>
        <w:t>системы видеонаблюдения</w:t>
      </w:r>
      <w:r w:rsidR="00FD7511" w:rsidRPr="005F054A">
        <w:rPr>
          <w:lang w:val="ru-RU"/>
        </w:rPr>
        <w:t>».</w:t>
      </w:r>
    </w:p>
    <w:p w14:paraId="71253CC4" w14:textId="77777777" w:rsidR="00A842E8" w:rsidRPr="00AE6BD0" w:rsidRDefault="00A842E8" w:rsidP="0031490F">
      <w:pPr>
        <w:pStyle w:val="Listparagraf"/>
        <w:spacing w:after="0" w:line="240" w:lineRule="auto"/>
        <w:ind w:left="567"/>
        <w:rPr>
          <w:lang w:val="ru-RU"/>
        </w:rPr>
      </w:pPr>
    </w:p>
    <w:p w14:paraId="141526C7" w14:textId="6503D5E9" w:rsidR="00654297" w:rsidRPr="005F054A" w:rsidRDefault="00654297" w:rsidP="005F054A">
      <w:pPr>
        <w:pStyle w:val="Listparagraf"/>
        <w:numPr>
          <w:ilvl w:val="0"/>
          <w:numId w:val="4"/>
        </w:numPr>
        <w:spacing w:after="0" w:line="240" w:lineRule="auto"/>
        <w:rPr>
          <w:lang w:val="ru-RU"/>
        </w:rPr>
      </w:pPr>
      <w:r w:rsidRPr="005F054A">
        <w:rPr>
          <w:rFonts w:eastAsia="Times New Roman"/>
          <w:lang w:val="ru-RU" w:eastAsia="ro-MD"/>
        </w:rPr>
        <w:t>Приложение 4 дополнить пунктом 3</w:t>
      </w:r>
      <w:r w:rsidRPr="005F054A">
        <w:rPr>
          <w:rFonts w:eastAsia="Times New Roman"/>
          <w:vertAlign w:val="superscript"/>
          <w:lang w:val="ru-RU" w:eastAsia="ro-MD"/>
        </w:rPr>
        <w:t xml:space="preserve">1 </w:t>
      </w:r>
      <w:r w:rsidRPr="005F054A">
        <w:rPr>
          <w:rFonts w:eastAsia="Times New Roman"/>
          <w:lang w:val="ru-RU" w:eastAsia="ro-MD"/>
        </w:rPr>
        <w:t>следующего содержания:</w:t>
      </w:r>
    </w:p>
    <w:p w14:paraId="2ABC5AA3" w14:textId="77777777" w:rsidR="00654297" w:rsidRPr="00AE6BD0" w:rsidRDefault="00654297" w:rsidP="0031490F">
      <w:pPr>
        <w:pStyle w:val="Listparagraf"/>
        <w:spacing w:after="0" w:line="240" w:lineRule="auto"/>
        <w:ind w:firstLine="567"/>
        <w:rPr>
          <w:rFonts w:eastAsia="Times New Roman"/>
          <w:lang w:val="ru-RU" w:eastAsia="ro-MD"/>
        </w:rPr>
      </w:pPr>
    </w:p>
    <w:p w14:paraId="4CF260E5" w14:textId="75A65040" w:rsidR="0031490F" w:rsidRDefault="00654297" w:rsidP="0031490F">
      <w:pPr>
        <w:spacing w:after="0" w:line="240" w:lineRule="auto"/>
        <w:ind w:firstLine="567"/>
        <w:rPr>
          <w:lang w:val="ru-RU"/>
        </w:rPr>
      </w:pPr>
      <w:r w:rsidRPr="00AE6BD0">
        <w:rPr>
          <w:rFonts w:eastAsia="Times New Roman"/>
          <w:lang w:val="ru-RU" w:eastAsia="ro-MD"/>
        </w:rPr>
        <w:t>«3</w:t>
      </w:r>
      <w:r w:rsidRPr="00AE6BD0">
        <w:rPr>
          <w:rFonts w:eastAsia="Times New Roman"/>
          <w:vertAlign w:val="superscript"/>
          <w:lang w:val="ru-RU" w:eastAsia="ro-MD"/>
        </w:rPr>
        <w:t>1</w:t>
      </w:r>
      <w:r w:rsidRPr="00AE6BD0">
        <w:rPr>
          <w:rFonts w:eastAsia="Times New Roman"/>
          <w:lang w:val="ru-RU" w:eastAsia="ro-MD"/>
        </w:rPr>
        <w:t xml:space="preserve">. </w:t>
      </w:r>
      <w:r w:rsidRPr="00AE6BD0">
        <w:rPr>
          <w:lang w:val="ru-RU"/>
        </w:rPr>
        <w:t xml:space="preserve">Созданные </w:t>
      </w:r>
      <w:r w:rsidRPr="00AE6BD0">
        <w:rPr>
          <w:rFonts w:eastAsia="Times New Roman"/>
          <w:lang w:val="ru-RU" w:eastAsia="ro-MD"/>
        </w:rPr>
        <w:t>Парламентом</w:t>
      </w:r>
      <w:r w:rsidRPr="00AE6BD0">
        <w:rPr>
          <w:lang w:val="ru-RU"/>
        </w:rPr>
        <w:t xml:space="preserve"> публичные учреждения».</w:t>
      </w:r>
    </w:p>
    <w:p w14:paraId="086194E0" w14:textId="77777777" w:rsidR="0031490F" w:rsidRDefault="0031490F" w:rsidP="0031490F">
      <w:pPr>
        <w:spacing w:after="0" w:line="240" w:lineRule="auto"/>
        <w:ind w:firstLine="567"/>
        <w:rPr>
          <w:rFonts w:eastAsia="Calibri"/>
          <w:b/>
          <w:lang w:val="ru-RU"/>
        </w:rPr>
      </w:pPr>
    </w:p>
    <w:p w14:paraId="0EF165FD" w14:textId="265CB0AB" w:rsidR="00254F85" w:rsidRPr="00AE6BD0" w:rsidRDefault="00254F85" w:rsidP="0031490F">
      <w:pPr>
        <w:spacing w:after="0" w:line="240" w:lineRule="auto"/>
        <w:ind w:firstLine="567"/>
        <w:rPr>
          <w:rFonts w:eastAsia="Calibri"/>
          <w:bCs/>
          <w:lang w:val="ru-RU"/>
        </w:rPr>
      </w:pPr>
      <w:r w:rsidRPr="00AE6BD0">
        <w:rPr>
          <w:rFonts w:eastAsia="Calibri"/>
          <w:b/>
          <w:lang w:val="ru-RU"/>
        </w:rPr>
        <w:t xml:space="preserve">Ст. II. </w:t>
      </w:r>
      <w:r w:rsidRPr="00AE6BD0">
        <w:rPr>
          <w:rFonts w:eastAsia="Calibri"/>
          <w:lang w:val="ru-RU"/>
        </w:rPr>
        <w:t>–</w:t>
      </w:r>
      <w:r w:rsidR="00654297" w:rsidRPr="00AE6BD0">
        <w:rPr>
          <w:rFonts w:eastAsia="Calibri"/>
          <w:lang w:val="ru-RU"/>
        </w:rPr>
        <w:t xml:space="preserve"> Н</w:t>
      </w:r>
      <w:r w:rsidRPr="00AE6BD0">
        <w:rPr>
          <w:rFonts w:eastAsia="Calibri"/>
          <w:bCs/>
          <w:lang w:val="ru-RU"/>
        </w:rPr>
        <w:t>астоящий закон вступает в силу со дня опубликования.</w:t>
      </w:r>
    </w:p>
    <w:p w14:paraId="4256D535" w14:textId="183E2B1F" w:rsidR="00E7410D" w:rsidRPr="00AE6BD0" w:rsidRDefault="00E7410D" w:rsidP="00A842E8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24090813" w14:textId="09878325" w:rsidR="00E7410D" w:rsidRPr="00AE6BD0" w:rsidRDefault="00E7410D" w:rsidP="00654297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032BC02" w14:textId="77777777" w:rsidR="00E7410D" w:rsidRPr="00AE6BD0" w:rsidRDefault="00E7410D" w:rsidP="00654297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AE6BD0">
        <w:rPr>
          <w:rFonts w:eastAsia="Times New Roman"/>
          <w:b/>
          <w:lang w:val="ru-RU"/>
        </w:rPr>
        <w:t>ПРЕДСЕДАТЕЛЬ ПАРЛАМЕНТА</w:t>
      </w:r>
    </w:p>
    <w:p w14:paraId="2EBEC56F" w14:textId="77777777" w:rsidR="00E7410D" w:rsidRPr="00AE6BD0" w:rsidRDefault="00E7410D" w:rsidP="00654297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sectPr w:rsidR="00E7410D" w:rsidRPr="00AE6BD0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3" w15:restartNumberingAfterBreak="0">
    <w:nsid w:val="5F3125FC"/>
    <w:multiLevelType w:val="hybridMultilevel"/>
    <w:tmpl w:val="C72C728A"/>
    <w:lvl w:ilvl="0" w:tplc="4EA0D8C6">
      <w:start w:val="2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83ED7"/>
    <w:rsid w:val="00254F85"/>
    <w:rsid w:val="00286BC9"/>
    <w:rsid w:val="0031490F"/>
    <w:rsid w:val="003B793B"/>
    <w:rsid w:val="004423C4"/>
    <w:rsid w:val="005F054A"/>
    <w:rsid w:val="00642798"/>
    <w:rsid w:val="00654297"/>
    <w:rsid w:val="006770BE"/>
    <w:rsid w:val="008106BD"/>
    <w:rsid w:val="00812C5E"/>
    <w:rsid w:val="008B1802"/>
    <w:rsid w:val="008B1D78"/>
    <w:rsid w:val="008F7212"/>
    <w:rsid w:val="00916B13"/>
    <w:rsid w:val="00A62D0C"/>
    <w:rsid w:val="00A842E8"/>
    <w:rsid w:val="00AA0E6E"/>
    <w:rsid w:val="00AE6BD0"/>
    <w:rsid w:val="00B811A4"/>
    <w:rsid w:val="00C03A42"/>
    <w:rsid w:val="00C108F5"/>
    <w:rsid w:val="00C27180"/>
    <w:rsid w:val="00C516D9"/>
    <w:rsid w:val="00C5476B"/>
    <w:rsid w:val="00CB794B"/>
    <w:rsid w:val="00E14154"/>
    <w:rsid w:val="00E218F0"/>
    <w:rsid w:val="00E7410D"/>
    <w:rsid w:val="00EE7AE6"/>
    <w:rsid w:val="00F0147D"/>
    <w:rsid w:val="00F3571B"/>
    <w:rsid w:val="00FD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4767E-9AA9-49CC-9CBF-90F8CACB9537}"/>
</file>

<file path=customXml/itemProps2.xml><?xml version="1.0" encoding="utf-8"?>
<ds:datastoreItem xmlns:ds="http://schemas.openxmlformats.org/officeDocument/2006/customXml" ds:itemID="{CB2EB882-FD39-48BB-8AD5-ED479E56C563}"/>
</file>

<file path=customXml/itemProps3.xml><?xml version="1.0" encoding="utf-8"?>
<ds:datastoreItem xmlns:ds="http://schemas.openxmlformats.org/officeDocument/2006/customXml" ds:itemID="{A48788B3-ADE2-4B00-9788-3815CC590C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101.2022.ru</dc:title>
  <dc:subject/>
  <dc:creator>Victoria Dobîndă</dc:creator>
  <cp:keywords/>
  <dc:description/>
  <cp:lastModifiedBy>Aliona Galaico</cp:lastModifiedBy>
  <cp:revision>3</cp:revision>
  <dcterms:created xsi:type="dcterms:W3CDTF">2022-04-01T07:47:00Z</dcterms:created>
  <dcterms:modified xsi:type="dcterms:W3CDTF">2022-04-01T07:48:00Z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