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4EF08DB4" w14:textId="3C01CC64" w:rsidR="0060084D" w:rsidRDefault="0060084D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60084D">
        <w:rPr>
          <w:b/>
          <w:sz w:val="28"/>
          <w:szCs w:val="28"/>
          <w:lang w:val="ro-RO"/>
        </w:rPr>
        <w:t>u privire la aprobarea proiectului de lege pentru ratificarea</w:t>
      </w:r>
    </w:p>
    <w:p w14:paraId="26F10F74" w14:textId="3821EE03" w:rsidR="0060084D" w:rsidRDefault="0060084D" w:rsidP="00E2521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Contractului de finanțare di</w:t>
      </w:r>
      <w:r w:rsidRPr="0060084D">
        <w:rPr>
          <w:b/>
          <w:sz w:val="28"/>
          <w:szCs w:val="28"/>
          <w:lang w:val="ro-RO"/>
        </w:rPr>
        <w:t>ntre Republica Moldova şi Banca</w:t>
      </w:r>
    </w:p>
    <w:p w14:paraId="2BE64046" w14:textId="77777777" w:rsidR="0060084D" w:rsidRDefault="0060084D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60084D">
        <w:rPr>
          <w:b/>
          <w:sz w:val="28"/>
          <w:szCs w:val="28"/>
          <w:lang w:val="ro-RO"/>
        </w:rPr>
        <w:t xml:space="preserve"> Europeană de Investiții pentru suplinirea și realizarea</w:t>
      </w:r>
    </w:p>
    <w:p w14:paraId="12F2878D" w14:textId="3B3C8E21" w:rsidR="00730FEE" w:rsidRPr="0060084D" w:rsidRDefault="0060084D" w:rsidP="00E25218">
      <w:pPr>
        <w:ind w:firstLine="0"/>
        <w:jc w:val="center"/>
        <w:rPr>
          <w:b/>
          <w:sz w:val="28"/>
          <w:szCs w:val="28"/>
        </w:rPr>
      </w:pPr>
      <w:r w:rsidRPr="0060084D">
        <w:rPr>
          <w:b/>
          <w:sz w:val="28"/>
          <w:szCs w:val="28"/>
          <w:lang w:val="ro-RO"/>
        </w:rPr>
        <w:t xml:space="preserve"> </w:t>
      </w:r>
      <w:r w:rsidRPr="00C6552E">
        <w:rPr>
          <w:b/>
          <w:sz w:val="28"/>
          <w:szCs w:val="28"/>
          <w:lang w:val="ro-RO"/>
        </w:rPr>
        <w:t>în continuare a proiectului „Moldova drumuri III”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3D7E448E" w14:textId="77777777" w:rsidR="0060084D" w:rsidRPr="0060084D" w:rsidRDefault="0060084D" w:rsidP="0060084D">
      <w:pPr>
        <w:ind w:firstLine="0"/>
        <w:rPr>
          <w:sz w:val="28"/>
          <w:szCs w:val="28"/>
          <w:lang w:val="ro-RO"/>
        </w:rPr>
      </w:pPr>
    </w:p>
    <w:p w14:paraId="56D32EAD" w14:textId="4AA3EB36" w:rsidR="00730FEE" w:rsidRPr="00FA194B" w:rsidRDefault="0060084D" w:rsidP="0060084D">
      <w:pPr>
        <w:rPr>
          <w:sz w:val="28"/>
          <w:szCs w:val="28"/>
          <w:lang w:val="ro-RO"/>
        </w:rPr>
      </w:pPr>
      <w:r w:rsidRPr="0060084D">
        <w:rPr>
          <w:sz w:val="28"/>
          <w:szCs w:val="28"/>
          <w:lang w:val="ro-RO"/>
        </w:rPr>
        <w:t>În temeiul art. 3 din Legea nr. 419/2006 cu privire la datoria sectorului public, garanțiile de stat și recreditarea de stat (republicată în Monitorul Oficial al Republicii Moldova, 2014, nr. 397-399, art.</w:t>
      </w:r>
      <w:r>
        <w:rPr>
          <w:sz w:val="28"/>
          <w:szCs w:val="28"/>
          <w:lang w:val="ro-RO"/>
        </w:rPr>
        <w:t xml:space="preserve"> </w:t>
      </w:r>
      <w:r w:rsidRPr="0060084D">
        <w:rPr>
          <w:sz w:val="28"/>
          <w:szCs w:val="28"/>
          <w:lang w:val="ro-RO"/>
        </w:rPr>
        <w:t xml:space="preserve">704), </w:t>
      </w:r>
      <w:r w:rsidR="008A4D1E">
        <w:rPr>
          <w:sz w:val="28"/>
          <w:szCs w:val="28"/>
          <w:lang w:val="ro-RO"/>
        </w:rPr>
        <w:t xml:space="preserve">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42FD1110" w:rsidR="00730FEE" w:rsidRPr="00FA194B" w:rsidRDefault="0060084D" w:rsidP="00E2521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14:paraId="4C0599C9" w14:textId="25ADC0A4" w:rsidR="00730FEE" w:rsidRPr="0060084D" w:rsidRDefault="0060084D" w:rsidP="00E25218">
      <w:pPr>
        <w:rPr>
          <w:rFonts w:asciiTheme="majorBidi" w:hAnsiTheme="majorBidi" w:cstheme="majorBidi"/>
          <w:sz w:val="28"/>
          <w:szCs w:val="28"/>
          <w:lang w:eastAsia="ro-RO"/>
        </w:rPr>
      </w:pPr>
      <w:r w:rsidRPr="0060084D">
        <w:rPr>
          <w:sz w:val="28"/>
          <w:szCs w:val="28"/>
          <w:lang w:val="ro-RO"/>
        </w:rPr>
        <w:t>Se aprobă şi se prezintă Parlamentului</w:t>
      </w:r>
      <w:r w:rsidR="00CD4955">
        <w:rPr>
          <w:sz w:val="28"/>
          <w:szCs w:val="28"/>
          <w:lang w:val="ro-RO"/>
        </w:rPr>
        <w:t xml:space="preserve"> </w:t>
      </w:r>
      <w:r w:rsidR="00CD4955" w:rsidRPr="0060084D">
        <w:rPr>
          <w:sz w:val="28"/>
          <w:szCs w:val="28"/>
          <w:lang w:val="ro-RO"/>
        </w:rPr>
        <w:t>spre examinare</w:t>
      </w:r>
      <w:r w:rsidRPr="0060084D">
        <w:rPr>
          <w:sz w:val="28"/>
          <w:szCs w:val="28"/>
          <w:lang w:val="ro-RO"/>
        </w:rPr>
        <w:t xml:space="preserve"> proiectul de lege pentru ratific</w:t>
      </w:r>
      <w:r w:rsidR="003667EB">
        <w:rPr>
          <w:sz w:val="28"/>
          <w:szCs w:val="28"/>
          <w:lang w:val="ro-RO"/>
        </w:rPr>
        <w:t>area Contractului de finanțare di</w:t>
      </w:r>
      <w:r w:rsidRPr="0060084D">
        <w:rPr>
          <w:sz w:val="28"/>
          <w:szCs w:val="28"/>
          <w:lang w:val="ro-RO"/>
        </w:rPr>
        <w:t>ntre Republica Moldova şi Banca Europeană de Investiții pentru suplinirea și realizarea în continuare a proiectului „Moldova drumuri III”.</w:t>
      </w: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C333DCB" w14:textId="77777777" w:rsidR="0060084D" w:rsidRDefault="0060084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4D67E05" w14:textId="77777777" w:rsidR="0060084D" w:rsidRPr="00FA194B" w:rsidRDefault="0060084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77777777" w:rsidR="00DF7E3E" w:rsidRDefault="00DF7E3E" w:rsidP="00122886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D1BCB1D" w14:textId="77777777" w:rsidR="00CC0D10" w:rsidRDefault="00CC0D10" w:rsidP="00CC0D1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3E4BEDDA" w14:textId="77777777" w:rsidR="00CC0D10" w:rsidRDefault="00CC0D10" w:rsidP="00CC0D1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infrastructurii</w:t>
      </w:r>
    </w:p>
    <w:p w14:paraId="01F0A7A1" w14:textId="77777777" w:rsidR="00CC0D10" w:rsidRDefault="00CC0D10" w:rsidP="00CC0D1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Andrei SPÎNU</w:t>
      </w:r>
    </w:p>
    <w:p w14:paraId="59A26F6D" w14:textId="77777777" w:rsidR="007A2971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B9D4146" w14:textId="77777777" w:rsidR="007A2971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95938F3" w14:textId="77777777" w:rsidR="00CC0D10" w:rsidRDefault="00CC0D10" w:rsidP="00CC0D10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Dumitru</w:t>
      </w:r>
      <w:r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122A2E6C" w14:textId="57AC131E" w:rsidR="00122886" w:rsidRDefault="0012288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sz w:val="28"/>
          <w:szCs w:val="28"/>
          <w:lang w:val="ro-RO" w:eastAsia="ro-RO"/>
        </w:rPr>
        <w:br w:type="page"/>
      </w:r>
    </w:p>
    <w:p w14:paraId="7F664C52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4093BFB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2E450085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AE695D">
        <w:rPr>
          <w:sz w:val="28"/>
          <w:szCs w:val="28"/>
          <w:lang w:val="ro-RO" w:eastAsia="ru-RU"/>
        </w:rPr>
        <w:t>Secretar general al Guvernului</w:t>
      </w:r>
      <w:r w:rsidR="00FA194B" w:rsidRPr="00AE695D">
        <w:rPr>
          <w:sz w:val="28"/>
          <w:szCs w:val="28"/>
          <w:lang w:val="ro-RO" w:eastAsia="ru-RU"/>
        </w:rPr>
        <w:tab/>
      </w:r>
      <w:r w:rsidR="00FA194B" w:rsidRPr="00AE695D">
        <w:rPr>
          <w:sz w:val="28"/>
          <w:szCs w:val="28"/>
          <w:lang w:val="ro-RO" w:eastAsia="ru-RU"/>
        </w:rPr>
        <w:tab/>
      </w:r>
      <w:r w:rsidR="00FA194B" w:rsidRPr="00AE695D">
        <w:rPr>
          <w:sz w:val="28"/>
          <w:szCs w:val="28"/>
          <w:lang w:val="ro-RO" w:eastAsia="ru-RU"/>
        </w:rPr>
        <w:tab/>
      </w:r>
      <w:r w:rsidR="00FA194B" w:rsidRPr="00AE695D">
        <w:rPr>
          <w:sz w:val="28"/>
          <w:szCs w:val="28"/>
          <w:lang w:val="ro-RO" w:eastAsia="ru-RU"/>
        </w:rPr>
        <w:tab/>
      </w:r>
      <w:r w:rsidR="00AE695D" w:rsidRPr="00AE695D">
        <w:rPr>
          <w:sz w:val="28"/>
          <w:szCs w:val="28"/>
          <w:lang w:val="ro-RO" w:eastAsia="ru-RU"/>
        </w:rPr>
        <w:t>Igor TALMAZAN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5F01456D" w:rsidR="00B5174E" w:rsidRDefault="00B5174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ED151AB" w14:textId="4866F92C" w:rsidR="006B17C6" w:rsidRDefault="007A6497" w:rsidP="007A6497">
      <w:pPr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7A6497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7C1262E7" w14:textId="77777777" w:rsidR="007A6497" w:rsidRPr="007A6497" w:rsidRDefault="007A6497" w:rsidP="007A6497">
      <w:pPr>
        <w:ind w:left="7200"/>
        <w:jc w:val="center"/>
        <w:rPr>
          <w:rFonts w:asciiTheme="majorBidi" w:hAnsiTheme="majorBidi" w:cstheme="majorBidi"/>
          <w:b/>
          <w:i/>
          <w:sz w:val="28"/>
          <w:szCs w:val="28"/>
          <w:lang w:val="ro-RO" w:eastAsia="ru-RU"/>
        </w:rPr>
      </w:pPr>
    </w:p>
    <w:p w14:paraId="444203FC" w14:textId="3171F6B6" w:rsidR="00633BD9" w:rsidRPr="007A6497" w:rsidRDefault="007A6497" w:rsidP="007A6497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7A6497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339FB9C8" w14:textId="77777777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5098F7" w14:textId="030922FC" w:rsidR="007A6497" w:rsidRPr="007A6497" w:rsidRDefault="007A6497" w:rsidP="007A6497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7A6497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5383E062" w14:textId="77777777" w:rsidR="007A6497" w:rsidRDefault="007A6497" w:rsidP="007A6497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7A6497">
        <w:rPr>
          <w:rFonts w:asciiTheme="majorBidi" w:hAnsiTheme="majorBidi" w:cstheme="majorBidi"/>
          <w:b/>
          <w:sz w:val="28"/>
          <w:szCs w:val="28"/>
          <w:lang w:val="ro-RO" w:eastAsia="ru-RU"/>
        </w:rPr>
        <w:t>pentru ratific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area Contractului de finanțare di</w:t>
      </w:r>
      <w:r w:rsidRPr="007A6497">
        <w:rPr>
          <w:rFonts w:asciiTheme="majorBidi" w:hAnsiTheme="majorBidi" w:cstheme="majorBidi"/>
          <w:b/>
          <w:sz w:val="28"/>
          <w:szCs w:val="28"/>
          <w:lang w:val="ro-RO" w:eastAsia="ru-RU"/>
        </w:rPr>
        <w:t>ntre Republica</w:t>
      </w:r>
    </w:p>
    <w:p w14:paraId="1B117232" w14:textId="77777777" w:rsidR="007A6497" w:rsidRDefault="007A6497" w:rsidP="007A6497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7A6497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Moldova şi Banca Europeană de Investiții pentru suplinirea</w:t>
      </w:r>
    </w:p>
    <w:p w14:paraId="11A70254" w14:textId="0756B917" w:rsidR="00633BD9" w:rsidRPr="007A6497" w:rsidRDefault="007A6497" w:rsidP="007A6497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7A6497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și realizarea în continuare a proiectului „Moldova drumuri III”</w:t>
      </w: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504DA9" w14:textId="77777777" w:rsidR="00C94A12" w:rsidRPr="00C94A12" w:rsidRDefault="00C94A12" w:rsidP="00C94A12">
      <w:pPr>
        <w:rPr>
          <w:color w:val="000000"/>
          <w:sz w:val="28"/>
          <w:szCs w:val="28"/>
          <w:lang w:val="ro-RO" w:eastAsia="ru-RU"/>
        </w:rPr>
      </w:pPr>
      <w:r w:rsidRPr="00C94A12">
        <w:rPr>
          <w:color w:val="000000"/>
          <w:sz w:val="28"/>
          <w:szCs w:val="28"/>
          <w:lang w:val="ro-RO" w:eastAsia="ru-RU"/>
        </w:rPr>
        <w:t xml:space="preserve">Parlamentul adoptă prezenta lege organică. </w:t>
      </w:r>
    </w:p>
    <w:p w14:paraId="56C02602" w14:textId="77777777" w:rsidR="00C94A12" w:rsidRPr="00C94A12" w:rsidRDefault="00C94A12" w:rsidP="00C94A12">
      <w:pPr>
        <w:rPr>
          <w:color w:val="000000"/>
          <w:sz w:val="28"/>
          <w:szCs w:val="28"/>
          <w:lang w:val="ro-RO" w:eastAsia="ru-RU"/>
        </w:rPr>
      </w:pPr>
    </w:p>
    <w:p w14:paraId="247EFDDC" w14:textId="1F34033E" w:rsidR="00C94A12" w:rsidRPr="00C94A12" w:rsidRDefault="00C94A12" w:rsidP="00C94A12">
      <w:pPr>
        <w:rPr>
          <w:color w:val="000000"/>
          <w:sz w:val="28"/>
          <w:szCs w:val="28"/>
          <w:lang w:val="ro-RO" w:eastAsia="ru-RU"/>
        </w:rPr>
      </w:pPr>
      <w:r w:rsidRPr="00C94A12">
        <w:rPr>
          <w:b/>
          <w:color w:val="000000"/>
          <w:sz w:val="28"/>
          <w:szCs w:val="28"/>
          <w:lang w:val="ro-RO" w:eastAsia="ru-RU"/>
        </w:rPr>
        <w:t>Art. 1.</w:t>
      </w:r>
      <w:r w:rsidR="00710F5C">
        <w:rPr>
          <w:b/>
          <w:color w:val="000000"/>
          <w:sz w:val="28"/>
          <w:szCs w:val="28"/>
          <w:lang w:val="ro-RO" w:eastAsia="ru-RU"/>
        </w:rPr>
        <w:t xml:space="preserve"> –</w:t>
      </w:r>
      <w:r w:rsidRPr="00C94A12">
        <w:rPr>
          <w:color w:val="000000"/>
          <w:sz w:val="28"/>
          <w:szCs w:val="28"/>
          <w:lang w:val="ro-RO" w:eastAsia="ru-RU"/>
        </w:rPr>
        <w:t xml:space="preserve"> Se rati</w:t>
      </w:r>
      <w:r w:rsidR="005325D8">
        <w:rPr>
          <w:color w:val="000000"/>
          <w:sz w:val="28"/>
          <w:szCs w:val="28"/>
          <w:lang w:val="ro-RO" w:eastAsia="ru-RU"/>
        </w:rPr>
        <w:t>fică Contractul</w:t>
      </w:r>
      <w:r w:rsidR="00984F1C">
        <w:rPr>
          <w:color w:val="000000"/>
          <w:sz w:val="28"/>
          <w:szCs w:val="28"/>
          <w:lang w:val="ro-RO" w:eastAsia="ru-RU"/>
        </w:rPr>
        <w:t xml:space="preserve"> de finanțare di</w:t>
      </w:r>
      <w:r w:rsidRPr="00C94A12">
        <w:rPr>
          <w:color w:val="000000"/>
          <w:sz w:val="28"/>
          <w:szCs w:val="28"/>
          <w:lang w:val="ro-RO" w:eastAsia="ru-RU"/>
        </w:rPr>
        <w:t>ntre Republica Moldova şi Banca Europeană de Investiții pentru suplinirea și realizarea în continuare a proiectului „Moldova drumuri III”.</w:t>
      </w:r>
    </w:p>
    <w:p w14:paraId="36DDA050" w14:textId="77777777" w:rsidR="00C94A12" w:rsidRPr="00C94A12" w:rsidRDefault="00C94A12" w:rsidP="00C94A12">
      <w:pPr>
        <w:rPr>
          <w:bCs/>
          <w:sz w:val="28"/>
          <w:szCs w:val="28"/>
          <w:lang w:val="ro-RO" w:eastAsia="ru-RU"/>
        </w:rPr>
      </w:pPr>
    </w:p>
    <w:p w14:paraId="6F5BEA29" w14:textId="33061B0D" w:rsidR="00C94A12" w:rsidRPr="00C94A12" w:rsidRDefault="00C94A12" w:rsidP="00C94A12">
      <w:pPr>
        <w:rPr>
          <w:color w:val="000000"/>
          <w:sz w:val="28"/>
          <w:szCs w:val="28"/>
          <w:lang w:val="ro-RO" w:eastAsia="ru-RU"/>
        </w:rPr>
      </w:pPr>
      <w:r w:rsidRPr="00C94A12">
        <w:rPr>
          <w:b/>
          <w:color w:val="000000"/>
          <w:sz w:val="28"/>
          <w:szCs w:val="28"/>
          <w:lang w:val="ro-RO" w:eastAsia="ru-RU"/>
        </w:rPr>
        <w:t>Art. 2.</w:t>
      </w:r>
      <w:r w:rsidR="00710F5C">
        <w:rPr>
          <w:color w:val="000000"/>
          <w:sz w:val="28"/>
          <w:szCs w:val="28"/>
          <w:lang w:val="ro-RO" w:eastAsia="ru-RU"/>
        </w:rPr>
        <w:t xml:space="preserve"> – </w:t>
      </w:r>
      <w:r w:rsidRPr="00C94A12">
        <w:rPr>
          <w:color w:val="000000"/>
          <w:sz w:val="28"/>
          <w:szCs w:val="28"/>
          <w:lang w:val="ro-RO" w:eastAsia="ru-RU"/>
        </w:rPr>
        <w:t>Guvernul va întreprinde măsurile necesare pentru realizarea preveder</w:t>
      </w:r>
      <w:r w:rsidR="0016771D">
        <w:rPr>
          <w:color w:val="000000"/>
          <w:sz w:val="28"/>
          <w:szCs w:val="28"/>
          <w:lang w:val="ro-RO" w:eastAsia="ru-RU"/>
        </w:rPr>
        <w:t>ilor C</w:t>
      </w:r>
      <w:r w:rsidRPr="00C94A12">
        <w:rPr>
          <w:color w:val="000000"/>
          <w:sz w:val="28"/>
          <w:szCs w:val="28"/>
          <w:lang w:val="ro-RO" w:eastAsia="ru-RU"/>
        </w:rPr>
        <w:t>ontractului de finanțare menționat.</w:t>
      </w:r>
    </w:p>
    <w:p w14:paraId="34332394" w14:textId="77777777" w:rsidR="00C94A12" w:rsidRPr="00C94A12" w:rsidRDefault="00C94A12" w:rsidP="00C94A12">
      <w:pPr>
        <w:rPr>
          <w:color w:val="000000"/>
          <w:sz w:val="28"/>
          <w:szCs w:val="28"/>
          <w:lang w:val="ro-RO" w:eastAsia="ru-RU"/>
        </w:rPr>
      </w:pPr>
    </w:p>
    <w:p w14:paraId="28E8A1D5" w14:textId="5F9E22A6" w:rsidR="00C94A12" w:rsidRPr="00C94A12" w:rsidRDefault="00C94A12" w:rsidP="00C94A12">
      <w:pPr>
        <w:rPr>
          <w:color w:val="000000"/>
          <w:sz w:val="28"/>
          <w:szCs w:val="28"/>
          <w:lang w:val="ro-RO" w:eastAsia="ru-RU"/>
        </w:rPr>
      </w:pPr>
      <w:r w:rsidRPr="00C94A12">
        <w:rPr>
          <w:b/>
          <w:color w:val="000000"/>
          <w:sz w:val="28"/>
          <w:szCs w:val="28"/>
          <w:lang w:val="ro-RO" w:eastAsia="ru-RU"/>
        </w:rPr>
        <w:t>Art. 3.</w:t>
      </w:r>
      <w:r w:rsidRPr="00C94A12">
        <w:rPr>
          <w:color w:val="000000"/>
          <w:sz w:val="28"/>
          <w:szCs w:val="28"/>
          <w:lang w:val="ro-RO" w:eastAsia="ru-RU"/>
        </w:rPr>
        <w:t xml:space="preserve"> </w:t>
      </w:r>
      <w:r w:rsidR="00710F5C">
        <w:rPr>
          <w:color w:val="000000"/>
          <w:sz w:val="28"/>
          <w:szCs w:val="28"/>
          <w:lang w:val="ro-RO" w:eastAsia="ru-RU"/>
        </w:rPr>
        <w:t xml:space="preserve">– </w:t>
      </w:r>
      <w:r w:rsidRPr="00C94A12">
        <w:rPr>
          <w:color w:val="000000"/>
          <w:sz w:val="28"/>
          <w:szCs w:val="28"/>
          <w:lang w:val="ro-RO" w:eastAsia="ru-RU"/>
        </w:rPr>
        <w:t>Ministerul Justiției va întocmi și va remite, prin canale diplomatice, Băncii Europene de In</w:t>
      </w:r>
      <w:r w:rsidR="0016771D">
        <w:rPr>
          <w:color w:val="000000"/>
          <w:sz w:val="28"/>
          <w:szCs w:val="28"/>
          <w:lang w:val="ro-RO" w:eastAsia="ru-RU"/>
        </w:rPr>
        <w:t>vestiții opinia legală privind Contractul de finanțare nominalizat.</w:t>
      </w:r>
    </w:p>
    <w:p w14:paraId="7F9543A3" w14:textId="77777777" w:rsidR="00C94A12" w:rsidRPr="00C94A12" w:rsidRDefault="00C94A12" w:rsidP="00C94A12">
      <w:pPr>
        <w:rPr>
          <w:color w:val="000000"/>
          <w:sz w:val="28"/>
          <w:szCs w:val="28"/>
          <w:lang w:val="ro-RO" w:eastAsia="ru-RU"/>
        </w:rPr>
      </w:pPr>
    </w:p>
    <w:p w14:paraId="1C50CD90" w14:textId="29F013B0" w:rsidR="00C94A12" w:rsidRPr="00C94A12" w:rsidRDefault="00C94A12" w:rsidP="00C94A12">
      <w:pPr>
        <w:rPr>
          <w:color w:val="000000"/>
          <w:sz w:val="28"/>
          <w:szCs w:val="28"/>
          <w:lang w:val="ro-RO" w:eastAsia="ru-RU"/>
        </w:rPr>
      </w:pPr>
      <w:r w:rsidRPr="00C94A12">
        <w:rPr>
          <w:b/>
          <w:bCs/>
          <w:color w:val="000000"/>
          <w:sz w:val="28"/>
          <w:szCs w:val="28"/>
          <w:lang w:val="ro-RO" w:eastAsia="ru-RU"/>
        </w:rPr>
        <w:t>Art. 4.</w:t>
      </w:r>
      <w:r w:rsidRPr="00C94A12">
        <w:rPr>
          <w:bCs/>
          <w:color w:val="000000"/>
          <w:sz w:val="28"/>
          <w:szCs w:val="28"/>
          <w:lang w:val="ro-RO" w:eastAsia="ru-RU"/>
        </w:rPr>
        <w:t xml:space="preserve"> </w:t>
      </w:r>
      <w:r w:rsidR="00710F5C">
        <w:rPr>
          <w:bCs/>
          <w:color w:val="000000"/>
          <w:sz w:val="28"/>
          <w:szCs w:val="28"/>
          <w:lang w:val="ro-RO" w:eastAsia="ru-RU"/>
        </w:rPr>
        <w:t xml:space="preserve">– </w:t>
      </w:r>
      <w:r w:rsidRPr="00C94A12">
        <w:rPr>
          <w:color w:val="000000"/>
          <w:sz w:val="28"/>
          <w:szCs w:val="28"/>
          <w:lang w:val="ro-RO" w:eastAsia="ru-RU"/>
        </w:rPr>
        <w:t xml:space="preserve">Ministerul Finanțelor va notifica </w:t>
      </w:r>
      <w:r w:rsidR="0048455D">
        <w:rPr>
          <w:bCs/>
          <w:sz w:val="28"/>
          <w:szCs w:val="28"/>
          <w:lang w:val="ro-RO" w:eastAsia="ru-RU"/>
        </w:rPr>
        <w:t>Băncii Europene</w:t>
      </w:r>
      <w:r w:rsidRPr="00C94A12">
        <w:rPr>
          <w:bCs/>
          <w:sz w:val="28"/>
          <w:szCs w:val="28"/>
          <w:lang w:val="ro-RO" w:eastAsia="ru-RU"/>
        </w:rPr>
        <w:t xml:space="preserve"> de Investiții </w:t>
      </w:r>
      <w:r w:rsidR="00495122">
        <w:rPr>
          <w:color w:val="000000"/>
          <w:sz w:val="28"/>
          <w:szCs w:val="28"/>
          <w:lang w:val="ro-RO" w:eastAsia="ru-RU"/>
        </w:rPr>
        <w:t>ratificarea C</w:t>
      </w:r>
      <w:r w:rsidRPr="00C94A12">
        <w:rPr>
          <w:color w:val="000000"/>
          <w:sz w:val="28"/>
          <w:szCs w:val="28"/>
          <w:lang w:val="ro-RO" w:eastAsia="ru-RU"/>
        </w:rPr>
        <w:t>ontractului de finanțare menționat.</w:t>
      </w:r>
    </w:p>
    <w:p w14:paraId="62EABED7" w14:textId="44E1DACC" w:rsidR="00C94A12" w:rsidRPr="00C94A12" w:rsidRDefault="00C94A12" w:rsidP="00C94A12">
      <w:pPr>
        <w:rPr>
          <w:b/>
          <w:bCs/>
          <w:color w:val="000000"/>
          <w:sz w:val="28"/>
          <w:szCs w:val="28"/>
          <w:lang w:val="ro-RO" w:eastAsia="ru-RU"/>
        </w:rPr>
      </w:pPr>
    </w:p>
    <w:p w14:paraId="62A81A6A" w14:textId="3B5D28CA" w:rsidR="00C94A12" w:rsidRPr="00C94A12" w:rsidRDefault="00C94A12" w:rsidP="00C94A12">
      <w:pPr>
        <w:rPr>
          <w:bCs/>
          <w:color w:val="000000"/>
          <w:sz w:val="28"/>
          <w:szCs w:val="28"/>
          <w:lang w:val="ro-RO" w:eastAsia="ru-RU"/>
        </w:rPr>
      </w:pPr>
      <w:r w:rsidRPr="00C94A12">
        <w:rPr>
          <w:b/>
          <w:bCs/>
          <w:color w:val="000000"/>
          <w:sz w:val="28"/>
          <w:szCs w:val="28"/>
          <w:lang w:val="ro-RO" w:eastAsia="ru-RU"/>
        </w:rPr>
        <w:t xml:space="preserve">Art. 5. </w:t>
      </w:r>
      <w:r w:rsidR="00710F5C">
        <w:rPr>
          <w:b/>
          <w:bCs/>
          <w:color w:val="000000"/>
          <w:sz w:val="28"/>
          <w:szCs w:val="28"/>
          <w:lang w:val="ro-RO" w:eastAsia="ru-RU"/>
        </w:rPr>
        <w:t xml:space="preserve">– </w:t>
      </w:r>
      <w:r w:rsidRPr="00C94A12">
        <w:rPr>
          <w:bCs/>
          <w:color w:val="000000"/>
          <w:sz w:val="28"/>
          <w:szCs w:val="28"/>
          <w:lang w:val="ro-RO" w:eastAsia="ru-RU"/>
        </w:rPr>
        <w:t>Prezenta lege intră în vigoare la data publicării în Monitorul Oficial al Republicii Moldova.</w:t>
      </w:r>
    </w:p>
    <w:p w14:paraId="5C48A822" w14:textId="77777777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9CCC1B" w14:textId="77777777" w:rsidR="000948D4" w:rsidRDefault="000948D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F06D1" w14:textId="5DC5660D" w:rsidR="000948D4" w:rsidRPr="000948D4" w:rsidRDefault="000948D4" w:rsidP="00E25218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0948D4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CE6E34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045DE">
      <w:rPr>
        <w:noProof/>
        <w:sz w:val="16"/>
        <w:szCs w:val="16"/>
      </w:rPr>
      <w:t>Y:\200\2022\HOTĂRÂRI\32209\32209 -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FD2D68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045DE">
      <w:rPr>
        <w:noProof/>
        <w:sz w:val="16"/>
        <w:szCs w:val="16"/>
      </w:rPr>
      <w:t>Y:\200\2022\HOTĂRÂRI\32209\32209 -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C045DE" w:rsidRPr="00C045DE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5E986B8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C045DE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21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48D4"/>
    <w:rsid w:val="0009503C"/>
    <w:rsid w:val="000B66A7"/>
    <w:rsid w:val="000C3000"/>
    <w:rsid w:val="000D3405"/>
    <w:rsid w:val="000D7A09"/>
    <w:rsid w:val="000F0FD7"/>
    <w:rsid w:val="001100A2"/>
    <w:rsid w:val="00111319"/>
    <w:rsid w:val="00122886"/>
    <w:rsid w:val="0014378C"/>
    <w:rsid w:val="00144067"/>
    <w:rsid w:val="001469DB"/>
    <w:rsid w:val="001574DD"/>
    <w:rsid w:val="001614F3"/>
    <w:rsid w:val="0016771D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2A1FB4"/>
    <w:rsid w:val="003321A4"/>
    <w:rsid w:val="0034194B"/>
    <w:rsid w:val="003543E9"/>
    <w:rsid w:val="003667EB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6552C"/>
    <w:rsid w:val="00480561"/>
    <w:rsid w:val="00482083"/>
    <w:rsid w:val="00482BA3"/>
    <w:rsid w:val="0048455D"/>
    <w:rsid w:val="00495122"/>
    <w:rsid w:val="004A228A"/>
    <w:rsid w:val="004A4B59"/>
    <w:rsid w:val="004B00D8"/>
    <w:rsid w:val="004E1000"/>
    <w:rsid w:val="004E4F87"/>
    <w:rsid w:val="00500597"/>
    <w:rsid w:val="0050680A"/>
    <w:rsid w:val="00512A5C"/>
    <w:rsid w:val="00530592"/>
    <w:rsid w:val="005325D8"/>
    <w:rsid w:val="00542F92"/>
    <w:rsid w:val="005541A1"/>
    <w:rsid w:val="005577F4"/>
    <w:rsid w:val="0057783C"/>
    <w:rsid w:val="005802DD"/>
    <w:rsid w:val="005850E0"/>
    <w:rsid w:val="00586D2A"/>
    <w:rsid w:val="005E1FF5"/>
    <w:rsid w:val="005F1999"/>
    <w:rsid w:val="005F2B04"/>
    <w:rsid w:val="0060084D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10F5C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024"/>
    <w:rsid w:val="00782601"/>
    <w:rsid w:val="007926E4"/>
    <w:rsid w:val="007A2971"/>
    <w:rsid w:val="007A37D5"/>
    <w:rsid w:val="007A4567"/>
    <w:rsid w:val="007A6497"/>
    <w:rsid w:val="007D4492"/>
    <w:rsid w:val="007E0B5B"/>
    <w:rsid w:val="00814406"/>
    <w:rsid w:val="00832599"/>
    <w:rsid w:val="0084667B"/>
    <w:rsid w:val="00862AB4"/>
    <w:rsid w:val="0087581E"/>
    <w:rsid w:val="00882196"/>
    <w:rsid w:val="00893B25"/>
    <w:rsid w:val="008A4D1E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032C"/>
    <w:rsid w:val="00965406"/>
    <w:rsid w:val="00967B94"/>
    <w:rsid w:val="00984F1C"/>
    <w:rsid w:val="009A3326"/>
    <w:rsid w:val="009E20E6"/>
    <w:rsid w:val="00A0308D"/>
    <w:rsid w:val="00A04621"/>
    <w:rsid w:val="00A1010C"/>
    <w:rsid w:val="00A1446C"/>
    <w:rsid w:val="00A20072"/>
    <w:rsid w:val="00A34E48"/>
    <w:rsid w:val="00A35DD9"/>
    <w:rsid w:val="00A56041"/>
    <w:rsid w:val="00A87A92"/>
    <w:rsid w:val="00A938D0"/>
    <w:rsid w:val="00A94FEB"/>
    <w:rsid w:val="00A977C3"/>
    <w:rsid w:val="00AA173D"/>
    <w:rsid w:val="00AB67F5"/>
    <w:rsid w:val="00AE695D"/>
    <w:rsid w:val="00AE7568"/>
    <w:rsid w:val="00AF0010"/>
    <w:rsid w:val="00B05A8B"/>
    <w:rsid w:val="00B16328"/>
    <w:rsid w:val="00B4370D"/>
    <w:rsid w:val="00B51090"/>
    <w:rsid w:val="00B5174E"/>
    <w:rsid w:val="00BC768D"/>
    <w:rsid w:val="00BF2373"/>
    <w:rsid w:val="00BF32A6"/>
    <w:rsid w:val="00C02DFA"/>
    <w:rsid w:val="00C03113"/>
    <w:rsid w:val="00C045DE"/>
    <w:rsid w:val="00C236A3"/>
    <w:rsid w:val="00C35492"/>
    <w:rsid w:val="00C6552E"/>
    <w:rsid w:val="00C74719"/>
    <w:rsid w:val="00C74905"/>
    <w:rsid w:val="00C94A12"/>
    <w:rsid w:val="00C97309"/>
    <w:rsid w:val="00CB05D3"/>
    <w:rsid w:val="00CB0FCF"/>
    <w:rsid w:val="00CC0D10"/>
    <w:rsid w:val="00CC7AFF"/>
    <w:rsid w:val="00CD4955"/>
    <w:rsid w:val="00CE0DA1"/>
    <w:rsid w:val="00CF2559"/>
    <w:rsid w:val="00D41305"/>
    <w:rsid w:val="00D64123"/>
    <w:rsid w:val="00D642D3"/>
    <w:rsid w:val="00D80AAD"/>
    <w:rsid w:val="00D860E4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77397"/>
    <w:rsid w:val="00F817FC"/>
    <w:rsid w:val="00F864E2"/>
    <w:rsid w:val="00FA194B"/>
    <w:rsid w:val="00FA7984"/>
    <w:rsid w:val="00FB176A"/>
    <w:rsid w:val="00FC2D2D"/>
    <w:rsid w:val="00FC2F3E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E5B4D87-71D5-4D5B-B953-9BBED80710B4}"/>
</file>

<file path=customXml/itemProps2.xml><?xml version="1.0" encoding="utf-8"?>
<ds:datastoreItem xmlns:ds="http://schemas.openxmlformats.org/officeDocument/2006/customXml" ds:itemID="{61FAC2C6-55DA-4AAB-9BAF-736797212BEA}"/>
</file>

<file path=customXml/itemProps3.xml><?xml version="1.0" encoding="utf-8"?>
<ds:datastoreItem xmlns:ds="http://schemas.openxmlformats.org/officeDocument/2006/customXml" ds:itemID="{9D674518-E954-4AE8-B03E-DCAEA69E0C2A}"/>
</file>

<file path=customXml/itemProps4.xml><?xml version="1.0" encoding="utf-8"?>
<ds:datastoreItem xmlns:ds="http://schemas.openxmlformats.org/officeDocument/2006/customXml" ds:itemID="{9F4896EE-E7C1-4B08-AC3F-2052D899344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263</Words>
  <Characters>1861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477.2022.ro</dc:title>
  <dc:creator>lll</dc:creator>
  <cp:lastModifiedBy>Eugenia Cartin</cp:lastModifiedBy>
  <cp:revision>27</cp:revision>
  <cp:lastPrinted>2022-12-21T10:02:00Z</cp:lastPrinted>
  <dcterms:created xsi:type="dcterms:W3CDTF">2022-12-19T11:23:00Z</dcterms:created>
  <dcterms:modified xsi:type="dcterms:W3CDTF">2022-12-21T10:02:00Z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