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037625" w14:textId="789FD719" w:rsidR="007C7A42" w:rsidRDefault="002F4C9E" w:rsidP="00B4091E">
      <w:pPr>
        <w:pStyle w:val="Titlustinga"/>
        <w:rPr>
          <w:noProof/>
          <w:lang w:val="en-US"/>
        </w:rPr>
        <w:sectPr w:rsidR="007C7A42" w:rsidSect="00416C17">
          <w:headerReference w:type="even" r:id="rId11"/>
          <w:headerReference w:type="default" r:id="rId12"/>
          <w:footerReference w:type="even" r:id="rId13"/>
          <w:footerReference w:type="default" r:id="rId14"/>
          <w:headerReference w:type="first" r:id="rId15"/>
          <w:footerReference w:type="first" r:id="rId16"/>
          <w:type w:val="continuous"/>
          <w:pgSz w:w="11906" w:h="16838" w:code="9"/>
          <w:pgMar w:top="2041" w:right="1021" w:bottom="851" w:left="851" w:header="851" w:footer="482" w:gutter="0"/>
          <w:cols w:space="708"/>
          <w:titlePg/>
          <w:docGrid w:linePitch="360"/>
        </w:sectPr>
      </w:pPr>
      <w:r>
        <w:rPr>
          <w:rFonts w:ascii="Times New Roman" w:hAnsi="Times New Roman" w:cs="Times New Roman"/>
          <w:noProof/>
          <w:lang w:val="en-GB" w:eastAsia="en-GB"/>
        </w:rPr>
        <mc:AlternateContent>
          <mc:Choice Requires="wps">
            <w:drawing>
              <wp:anchor distT="0" distB="0" distL="114300" distR="114300" simplePos="0" relativeHeight="251661312" behindDoc="0" locked="0" layoutInCell="1" allowOverlap="1" wp14:anchorId="1BA30C03" wp14:editId="1BDFED50">
                <wp:simplePos x="0" y="0"/>
                <wp:positionH relativeFrom="page">
                  <wp:posOffset>4792980</wp:posOffset>
                </wp:positionH>
                <wp:positionV relativeFrom="page">
                  <wp:posOffset>226060</wp:posOffset>
                </wp:positionV>
                <wp:extent cx="2074545" cy="929005"/>
                <wp:effectExtent l="0" t="0" r="1905" b="444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74545" cy="929005"/>
                        </a:xfrm>
                        <a:prstGeom prst="rect">
                          <a:avLst/>
                        </a:prstGeom>
                        <a:noFill/>
                        <a:ln w="6350">
                          <a:noFill/>
                        </a:ln>
                      </wps:spPr>
                      <wps:txbx>
                        <w:txbxContent>
                          <w:p w14:paraId="2B4C5E62" w14:textId="77777777" w:rsidR="00AD66D2" w:rsidRDefault="00AD66D2" w:rsidP="003E3923">
                            <w:pPr>
                              <w:pStyle w:val="nr"/>
                              <w:tabs>
                                <w:tab w:val="left" w:pos="1484"/>
                              </w:tabs>
                              <w:spacing w:after="440"/>
                              <w:rPr>
                                <w:i/>
                                <w:sz w:val="18"/>
                                <w:szCs w:val="18"/>
                              </w:rPr>
                            </w:pPr>
                            <w:permStart w:id="1098001241" w:edGrp="everyone"/>
                            <w:r>
                              <w:rPr>
                                <w:i/>
                                <w:sz w:val="18"/>
                                <w:szCs w:val="18"/>
                              </w:rPr>
                              <w:t xml:space="preserve">  </w:t>
                            </w:r>
                          </w:p>
                          <w:permEnd w:id="1098001241"/>
                          <w:p w14:paraId="2BCD9E5C" w14:textId="44725F0C" w:rsidR="00AD66D2" w:rsidRDefault="001B1B0B" w:rsidP="009C3D34">
                            <w:pPr>
                              <w:pStyle w:val="nr"/>
                              <w:spacing w:after="160"/>
                            </w:pPr>
                            <w:r>
                              <w:t xml:space="preserve"> </w:t>
                            </w:r>
                            <w:permStart w:id="968320097" w:edGrp="everyone"/>
                            <w:r w:rsidR="000D7DB2">
                              <w:rPr>
                                <w:sz w:val="28"/>
                                <w:szCs w:val="28"/>
                                <w:lang w:val="en-US"/>
                              </w:rPr>
                              <w:t>MT</w:t>
                            </w:r>
                            <w:permEnd w:id="968320097"/>
                            <w:r w:rsidR="009C3D34">
                              <w:t xml:space="preserve"> </w:t>
                            </w:r>
                            <w:r w:rsidR="00AD66D2">
                              <w:t xml:space="preserve">nr. </w:t>
                            </w:r>
                            <w:permStart w:id="680417423" w:edGrp="everyone"/>
                            <w:r w:rsidR="000D7DB2">
                              <w:t>15</w:t>
                            </w:r>
                            <w:permEnd w:id="680417423"/>
                            <w:r w:rsidR="00AD66D2">
                              <w:t xml:space="preserve"> </w:t>
                            </w:r>
                          </w:p>
                          <w:p w14:paraId="0A40F136" w14:textId="246C1F7B" w:rsidR="001B1B0B" w:rsidRDefault="00AD66D2" w:rsidP="001B1B0B">
                            <w:pPr>
                              <w:pStyle w:val="nr"/>
                            </w:pPr>
                            <w:r>
                              <w:t xml:space="preserve"> </w:t>
                            </w:r>
                            <w:r w:rsidR="001B1B0B">
                              <w:t xml:space="preserve"> </w:t>
                            </w:r>
                            <w:permStart w:id="1464016165" w:edGrp="everyone"/>
                            <w:r w:rsidR="00D277A8">
                              <w:t>1</w:t>
                            </w:r>
                            <w:r w:rsidR="00E33517">
                              <w:t>6</w:t>
                            </w:r>
                            <w:r w:rsidR="00D277A8">
                              <w:t xml:space="preserve"> noiembrie</w:t>
                            </w:r>
                            <w:r w:rsidR="00A02205">
                              <w:t xml:space="preserve"> </w:t>
                            </w:r>
                            <w:r w:rsidR="00D300D5">
                              <w:t xml:space="preserve"> </w:t>
                            </w:r>
                            <w:r w:rsidR="00D300D5" w:rsidRPr="004B498A">
                              <w:rPr>
                                <w:sz w:val="28"/>
                                <w:szCs w:val="28"/>
                              </w:rPr>
                              <w:t>20</w:t>
                            </w:r>
                            <w:r w:rsidR="00A02205">
                              <w:rPr>
                                <w:sz w:val="28"/>
                                <w:szCs w:val="28"/>
                              </w:rPr>
                              <w:t>21</w:t>
                            </w:r>
                            <w:permEnd w:id="1464016165"/>
                          </w:p>
                          <w:p w14:paraId="78726A86" w14:textId="77777777" w:rsidR="00AD66D2" w:rsidRDefault="00AD66D2" w:rsidP="00AD66D2">
                            <w:pPr>
                              <w:pStyle w:val="n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BA30C03"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" filled="f" stroked="f" strokeweight=".5pt">
                <v:textbox inset="0,0,0,0">
                  <w:txbxContent>
                    <w:p w14:paraId="2B4C5E62" w14:textId="77777777" w:rsidR="00AD66D2" w:rsidRDefault="00AD66D2" w:rsidP="003E3923">
                      <w:pPr>
                        <w:pStyle w:val="nr"/>
                        <w:tabs>
                          <w:tab w:val="left" w:pos="1484"/>
                        </w:tabs>
                        <w:spacing w:after="440"/>
                        <w:rPr>
                          <w:i/>
                          <w:sz w:val="18"/>
                          <w:szCs w:val="18"/>
                        </w:rPr>
                      </w:pPr>
                      <w:permStart w:id="1098001241" w:edGrp="everyone"/>
                      <w:r>
                        <w:rPr>
                          <w:i/>
                          <w:sz w:val="18"/>
                          <w:szCs w:val="18"/>
                        </w:rPr>
                        <w:t xml:space="preserve">  </w:t>
                      </w:r>
                    </w:p>
                    <w:permEnd w:id="1098001241"/>
                    <w:p w14:paraId="2BCD9E5C" w14:textId="44725F0C" w:rsidR="00AD66D2" w:rsidRDefault="001B1B0B" w:rsidP="009C3D34">
                      <w:pPr>
                        <w:pStyle w:val="nr"/>
                        <w:spacing w:after="160"/>
                      </w:pPr>
                      <w:r>
                        <w:t xml:space="preserve"> </w:t>
                      </w:r>
                      <w:permStart w:id="968320097" w:edGrp="everyone"/>
                      <w:r w:rsidR="000D7DB2">
                        <w:rPr>
                          <w:sz w:val="28"/>
                          <w:szCs w:val="28"/>
                          <w:lang w:val="en-US"/>
                        </w:rPr>
                        <w:t>MT</w:t>
                      </w:r>
                      <w:permEnd w:id="968320097"/>
                      <w:r w:rsidR="009C3D34">
                        <w:t xml:space="preserve"> </w:t>
                      </w:r>
                      <w:r w:rsidR="00AD66D2">
                        <w:t xml:space="preserve">nr. </w:t>
                      </w:r>
                      <w:permStart w:id="680417423" w:edGrp="everyone"/>
                      <w:r w:rsidR="000D7DB2">
                        <w:t>15</w:t>
                      </w:r>
                      <w:permEnd w:id="680417423"/>
                      <w:r w:rsidR="00AD66D2">
                        <w:t xml:space="preserve"> </w:t>
                      </w:r>
                    </w:p>
                    <w:p w14:paraId="0A40F136" w14:textId="246C1F7B" w:rsidR="001B1B0B" w:rsidRDefault="00AD66D2" w:rsidP="001B1B0B">
                      <w:pPr>
                        <w:pStyle w:val="nr"/>
                      </w:pPr>
                      <w:r>
                        <w:t xml:space="preserve"> </w:t>
                      </w:r>
                      <w:r w:rsidR="001B1B0B">
                        <w:t xml:space="preserve"> </w:t>
                      </w:r>
                      <w:permStart w:id="1464016165" w:edGrp="everyone"/>
                      <w:r w:rsidR="00D277A8">
                        <w:t>1</w:t>
                      </w:r>
                      <w:r w:rsidR="00E33517">
                        <w:t>6</w:t>
                      </w:r>
                      <w:r w:rsidR="00D277A8">
                        <w:t xml:space="preserve"> noiembrie</w:t>
                      </w:r>
                      <w:r w:rsidR="00A02205">
                        <w:t xml:space="preserve"> </w:t>
                      </w:r>
                      <w:r w:rsidR="00D300D5">
                        <w:t xml:space="preserve"> </w:t>
                      </w:r>
                      <w:r w:rsidR="00D300D5" w:rsidRPr="004B498A">
                        <w:rPr>
                          <w:sz w:val="28"/>
                          <w:szCs w:val="28"/>
                        </w:rPr>
                        <w:t>20</w:t>
                      </w:r>
                      <w:r w:rsidR="00A02205">
                        <w:rPr>
                          <w:sz w:val="28"/>
                          <w:szCs w:val="28"/>
                        </w:rPr>
                        <w:t>21</w:t>
                      </w:r>
                      <w:permEnd w:id="1464016165"/>
                    </w:p>
                    <w:p w14:paraId="78726A86" w14:textId="77777777" w:rsidR="00AD66D2" w:rsidRDefault="00AD66D2" w:rsidP="00AD66D2">
                      <w:pPr>
                        <w:pStyle w:val="nr"/>
                      </w:pPr>
                    </w:p>
                  </w:txbxContent>
                </v:textbox>
                <w10:wrap anchorx="page" anchory="page"/>
              </v:shape>
            </w:pict>
          </mc:Fallback>
        </mc:AlternateContent>
      </w:r>
      <w:r w:rsidR="00E903A8" w:rsidRPr="00E903A8">
        <w:rPr>
          <w:noProof/>
          <w:lang w:val="en-US"/>
        </w:rPr>
        <w:t>Deputat în Parlamentul</w:t>
      </w:r>
      <w:r w:rsidR="00B4091E">
        <w:rPr>
          <w:noProof/>
          <w:lang w:val="en-US"/>
        </w:rPr>
        <w:br/>
      </w:r>
      <w:r w:rsidR="00B4091E" w:rsidRPr="00B4091E">
        <w:rPr>
          <w:noProof/>
          <w:lang w:val="en-US"/>
        </w:rPr>
        <w:t>Republicii Moldova</w:t>
      </w:r>
    </w:p>
    <w:p w14:paraId="52D850D7" w14:textId="77777777" w:rsidR="00FF12A2" w:rsidRDefault="00FF12A2" w:rsidP="00FF12A2">
      <w:pPr>
        <w:spacing w:after="0" w:line="240" w:lineRule="auto"/>
        <w:ind w:left="0"/>
        <w:rPr>
          <w:rFonts w:ascii="Times New Roman" w:hAnsi="Times New Roman"/>
          <w:b/>
          <w:i/>
          <w:sz w:val="28"/>
          <w:szCs w:val="28"/>
        </w:rPr>
      </w:pPr>
      <w:permStart w:id="851340156" w:edGrp="everyone"/>
    </w:p>
    <w:p w14:paraId="4FA23B6B" w14:textId="77777777" w:rsidR="00FF12A2" w:rsidRDefault="00FF12A2" w:rsidP="00FF12A2">
      <w:pPr>
        <w:spacing w:after="0" w:line="240" w:lineRule="auto"/>
        <w:jc w:val="right"/>
        <w:rPr>
          <w:rFonts w:ascii="Times New Roman" w:hAnsi="Times New Roman"/>
          <w:b/>
          <w:i/>
          <w:sz w:val="28"/>
          <w:szCs w:val="28"/>
        </w:rPr>
      </w:pPr>
    </w:p>
    <w:p w14:paraId="1DCE669E" w14:textId="77777777" w:rsidR="00C67540" w:rsidRPr="00D277A8" w:rsidRDefault="00C67540" w:rsidP="00C67540">
      <w:pPr>
        <w:tabs>
          <w:tab w:val="left" w:pos="993"/>
        </w:tabs>
        <w:ind w:firstLine="709"/>
        <w:jc w:val="right"/>
        <w:rPr>
          <w:b/>
          <w:sz w:val="28"/>
          <w:szCs w:val="28"/>
        </w:rPr>
      </w:pPr>
      <w:r w:rsidRPr="00D277A8">
        <w:rPr>
          <w:b/>
          <w:sz w:val="28"/>
          <w:szCs w:val="28"/>
        </w:rPr>
        <w:t>Biroului Permanent</w:t>
      </w:r>
    </w:p>
    <w:p w14:paraId="124380B6" w14:textId="77777777" w:rsidR="00C67540" w:rsidRPr="00D277A8" w:rsidRDefault="00C67540" w:rsidP="00C67540">
      <w:pPr>
        <w:tabs>
          <w:tab w:val="left" w:pos="993"/>
        </w:tabs>
        <w:ind w:firstLine="709"/>
        <w:jc w:val="right"/>
        <w:rPr>
          <w:b/>
          <w:sz w:val="28"/>
          <w:szCs w:val="28"/>
        </w:rPr>
      </w:pPr>
      <w:r w:rsidRPr="00D277A8">
        <w:rPr>
          <w:b/>
          <w:sz w:val="28"/>
          <w:szCs w:val="28"/>
        </w:rPr>
        <w:t>al Parlamentului Republicii Moldova</w:t>
      </w:r>
    </w:p>
    <w:p w14:paraId="14386CBB" w14:textId="77777777" w:rsidR="00C67540" w:rsidRPr="00D277A8" w:rsidRDefault="00C67540" w:rsidP="00C67540">
      <w:pPr>
        <w:tabs>
          <w:tab w:val="left" w:pos="993"/>
        </w:tabs>
        <w:ind w:firstLine="426"/>
        <w:jc w:val="both"/>
        <w:rPr>
          <w:i/>
          <w:sz w:val="28"/>
          <w:szCs w:val="28"/>
        </w:rPr>
      </w:pPr>
    </w:p>
    <w:p w14:paraId="53AFF63C" w14:textId="77777777" w:rsidR="00C67540" w:rsidRPr="00D277A8" w:rsidRDefault="00C67540" w:rsidP="00C67540">
      <w:pPr>
        <w:tabs>
          <w:tab w:val="left" w:pos="993"/>
        </w:tabs>
        <w:ind w:firstLine="426"/>
        <w:jc w:val="both"/>
        <w:rPr>
          <w:i/>
          <w:sz w:val="28"/>
          <w:szCs w:val="28"/>
        </w:rPr>
      </w:pPr>
    </w:p>
    <w:p w14:paraId="7690DB32" w14:textId="54C2DCEA" w:rsidR="00A02205" w:rsidRPr="00D277A8" w:rsidRDefault="00A02205" w:rsidP="00A02205">
      <w:pPr>
        <w:ind w:firstLine="540"/>
        <w:jc w:val="both"/>
        <w:rPr>
          <w:rFonts w:eastAsia="Times New Roman" w:cs="Times New Roman"/>
          <w:sz w:val="28"/>
          <w:szCs w:val="28"/>
        </w:rPr>
      </w:pPr>
      <w:r w:rsidRPr="00D277A8">
        <w:rPr>
          <w:sz w:val="28"/>
          <w:szCs w:val="28"/>
        </w:rPr>
        <w:t xml:space="preserve">În conformitate cu prevederile art. 73 din Constituţia Republicii Moldova şi art. 47 din Regulamentul Parlamentului, se înaintează cu titlu de </w:t>
      </w:r>
      <w:r w:rsidR="00CE666A" w:rsidRPr="00D277A8">
        <w:rPr>
          <w:sz w:val="28"/>
          <w:szCs w:val="28"/>
        </w:rPr>
        <w:t>inițiativă</w:t>
      </w:r>
      <w:r w:rsidRPr="00D277A8">
        <w:rPr>
          <w:sz w:val="28"/>
          <w:szCs w:val="28"/>
        </w:rPr>
        <w:t xml:space="preserve"> legislativă proiectul de </w:t>
      </w:r>
      <w:r w:rsidR="00CE666A" w:rsidRPr="00D277A8">
        <w:rPr>
          <w:sz w:val="28"/>
          <w:szCs w:val="28"/>
        </w:rPr>
        <w:t xml:space="preserve">lege </w:t>
      </w:r>
      <w:r w:rsidR="00066290" w:rsidRPr="00D277A8">
        <w:rPr>
          <w:sz w:val="28"/>
          <w:szCs w:val="28"/>
        </w:rPr>
        <w:t>privind modificarea și completarea Legii cu privire la principiile de subvenționare în dezvoltarea agriculturii și mediului rural</w:t>
      </w:r>
      <w:r w:rsidR="00CA3F81" w:rsidRPr="00D277A8">
        <w:rPr>
          <w:sz w:val="28"/>
          <w:szCs w:val="28"/>
        </w:rPr>
        <w:t xml:space="preserve"> (achiziția de stat a producției agricole)</w:t>
      </w:r>
      <w:r w:rsidR="00066290" w:rsidRPr="00D277A8">
        <w:rPr>
          <w:sz w:val="28"/>
          <w:szCs w:val="28"/>
        </w:rPr>
        <w:t>.</w:t>
      </w:r>
    </w:p>
    <w:p w14:paraId="2E360C18" w14:textId="77777777" w:rsidR="00A02205" w:rsidRPr="00D277A8" w:rsidRDefault="00A02205" w:rsidP="00A02205">
      <w:pPr>
        <w:ind w:firstLine="540"/>
        <w:jc w:val="both"/>
        <w:rPr>
          <w:rFonts w:eastAsia="Times New Roman" w:cs="Times New Roman"/>
          <w:sz w:val="28"/>
          <w:szCs w:val="28"/>
        </w:rPr>
      </w:pPr>
    </w:p>
    <w:p w14:paraId="6A7AC32B" w14:textId="77777777" w:rsidR="00A02205" w:rsidRPr="00D277A8" w:rsidRDefault="00A02205" w:rsidP="00A02205">
      <w:pPr>
        <w:ind w:firstLine="540"/>
        <w:jc w:val="both"/>
        <w:rPr>
          <w:rFonts w:eastAsia="Times New Roman" w:cs="Times New Roman"/>
          <w:sz w:val="28"/>
          <w:szCs w:val="28"/>
        </w:rPr>
      </w:pPr>
      <w:r w:rsidRPr="00D277A8">
        <w:rPr>
          <w:sz w:val="28"/>
          <w:szCs w:val="28"/>
        </w:rPr>
        <w:t xml:space="preserve">Anexă: </w:t>
      </w:r>
    </w:p>
    <w:p w14:paraId="029E2948" w14:textId="5FC55AA8" w:rsidR="00A02205" w:rsidRPr="00D277A8" w:rsidRDefault="00A02205" w:rsidP="00A02205">
      <w:pPr>
        <w:numPr>
          <w:ilvl w:val="0"/>
          <w:numId w:val="9"/>
        </w:numPr>
        <w:pBdr>
          <w:top w:val="nil"/>
          <w:left w:val="nil"/>
          <w:bottom w:val="nil"/>
          <w:right w:val="nil"/>
          <w:between w:val="nil"/>
          <w:bar w:val="nil"/>
        </w:pBdr>
        <w:spacing w:after="0" w:line="240" w:lineRule="auto"/>
        <w:jc w:val="both"/>
        <w:rPr>
          <w:rFonts w:eastAsia="Times New Roman" w:cs="Times New Roman"/>
          <w:sz w:val="28"/>
          <w:szCs w:val="28"/>
        </w:rPr>
      </w:pPr>
      <w:r w:rsidRPr="00D277A8">
        <w:rPr>
          <w:sz w:val="28"/>
          <w:szCs w:val="28"/>
        </w:rPr>
        <w:t xml:space="preserve">Proiectul </w:t>
      </w:r>
      <w:r w:rsidR="00551CBC" w:rsidRPr="00D277A8">
        <w:rPr>
          <w:sz w:val="28"/>
          <w:szCs w:val="28"/>
        </w:rPr>
        <w:t>de lege</w:t>
      </w:r>
    </w:p>
    <w:p w14:paraId="08A26EC6" w14:textId="77777777" w:rsidR="00A02205" w:rsidRPr="00D277A8" w:rsidRDefault="00A02205" w:rsidP="00A02205">
      <w:pPr>
        <w:numPr>
          <w:ilvl w:val="0"/>
          <w:numId w:val="9"/>
        </w:numPr>
        <w:pBdr>
          <w:top w:val="nil"/>
          <w:left w:val="nil"/>
          <w:bottom w:val="nil"/>
          <w:right w:val="nil"/>
          <w:between w:val="nil"/>
          <w:bar w:val="nil"/>
        </w:pBdr>
        <w:spacing w:after="0" w:line="240" w:lineRule="auto"/>
        <w:jc w:val="both"/>
        <w:rPr>
          <w:rFonts w:eastAsia="Times New Roman" w:cs="Times New Roman"/>
          <w:sz w:val="28"/>
          <w:szCs w:val="28"/>
        </w:rPr>
      </w:pPr>
      <w:r w:rsidRPr="00D277A8">
        <w:rPr>
          <w:sz w:val="28"/>
          <w:szCs w:val="28"/>
        </w:rPr>
        <w:t>Nota informativă</w:t>
      </w:r>
    </w:p>
    <w:p w14:paraId="5A805D93" w14:textId="77777777" w:rsidR="00A02205" w:rsidRPr="00D277A8" w:rsidRDefault="00A02205" w:rsidP="00A02205">
      <w:pPr>
        <w:ind w:left="540"/>
        <w:jc w:val="both"/>
        <w:rPr>
          <w:rFonts w:eastAsia="Times New Roman" w:cs="Times New Roman"/>
          <w:sz w:val="28"/>
          <w:szCs w:val="28"/>
        </w:rPr>
      </w:pPr>
    </w:p>
    <w:p w14:paraId="0992B15B" w14:textId="1B8E0209" w:rsidR="00A02205" w:rsidRPr="00D277A8" w:rsidRDefault="00A02205" w:rsidP="00A02205">
      <w:pPr>
        <w:ind w:left="540"/>
        <w:jc w:val="right"/>
        <w:rPr>
          <w:rFonts w:eastAsia="Times New Roman" w:cs="Times New Roman"/>
          <w:b/>
          <w:bCs/>
          <w:sz w:val="28"/>
          <w:szCs w:val="28"/>
        </w:rPr>
      </w:pPr>
      <w:r w:rsidRPr="00D277A8">
        <w:rPr>
          <w:b/>
          <w:bCs/>
          <w:sz w:val="28"/>
          <w:szCs w:val="28"/>
        </w:rPr>
        <w:t>Deputa</w:t>
      </w:r>
      <w:r w:rsidR="005F4E88">
        <w:rPr>
          <w:b/>
          <w:bCs/>
          <w:sz w:val="28"/>
          <w:szCs w:val="28"/>
        </w:rPr>
        <w:t>ți</w:t>
      </w:r>
      <w:r w:rsidRPr="00D277A8">
        <w:rPr>
          <w:b/>
          <w:bCs/>
          <w:sz w:val="28"/>
          <w:szCs w:val="28"/>
        </w:rPr>
        <w:t xml:space="preserve"> în Parlament</w:t>
      </w:r>
    </w:p>
    <w:p w14:paraId="4347242C" w14:textId="77777777" w:rsidR="00FF12A2" w:rsidRPr="00D277A8" w:rsidRDefault="00FF12A2" w:rsidP="00FF12A2">
      <w:pPr>
        <w:jc w:val="center"/>
        <w:rPr>
          <w:sz w:val="28"/>
          <w:szCs w:val="28"/>
        </w:rPr>
      </w:pPr>
    </w:p>
    <w:p w14:paraId="1B43933D" w14:textId="77777777" w:rsidR="00FF12A2" w:rsidRPr="00FF12A2" w:rsidRDefault="00FF12A2" w:rsidP="00FF12A2">
      <w:pPr>
        <w:jc w:val="both"/>
        <w:rPr>
          <w:sz w:val="28"/>
          <w:szCs w:val="28"/>
        </w:rPr>
      </w:pPr>
    </w:p>
    <w:p w14:paraId="0A744A2E" w14:textId="77777777" w:rsidR="004E1593" w:rsidRDefault="004E1593" w:rsidP="004E1593">
      <w:pPr>
        <w:jc w:val="right"/>
        <w:rPr>
          <w:b/>
          <w:sz w:val="28"/>
          <w:szCs w:val="28"/>
        </w:rPr>
      </w:pPr>
    </w:p>
    <w:p w14:paraId="1F55BD57" w14:textId="77777777" w:rsidR="00CE666A" w:rsidRDefault="00CE666A" w:rsidP="004E1593">
      <w:pPr>
        <w:jc w:val="right"/>
        <w:rPr>
          <w:b/>
          <w:sz w:val="28"/>
          <w:szCs w:val="28"/>
        </w:rPr>
      </w:pPr>
    </w:p>
    <w:p w14:paraId="374D78AA" w14:textId="77777777" w:rsidR="00CE666A" w:rsidRDefault="00CE666A" w:rsidP="004E1593">
      <w:pPr>
        <w:jc w:val="right"/>
        <w:rPr>
          <w:b/>
          <w:sz w:val="28"/>
          <w:szCs w:val="28"/>
        </w:rPr>
      </w:pPr>
    </w:p>
    <w:p w14:paraId="1E50C505" w14:textId="6F89D942" w:rsidR="00150C8A" w:rsidRDefault="00D300D5" w:rsidP="00A908C0">
      <w:pPr>
        <w:spacing w:after="0" w:line="240" w:lineRule="auto"/>
        <w:ind w:left="0"/>
        <w:rPr>
          <w:rFonts w:cs="Times New Roman"/>
          <w:b/>
        </w:rPr>
      </w:pPr>
      <w:r w:rsidRPr="00D300D5">
        <w:rPr>
          <w:rFonts w:cs="Times New Roman"/>
          <w:b/>
        </w:rPr>
        <w:t xml:space="preserve">                            </w:t>
      </w:r>
    </w:p>
    <w:p w14:paraId="72412D18" w14:textId="77777777" w:rsidR="00C20F46" w:rsidRPr="00D277A8" w:rsidRDefault="00C20F46" w:rsidP="00D277A8">
      <w:pPr>
        <w:spacing w:line="240" w:lineRule="auto"/>
        <w:jc w:val="right"/>
        <w:rPr>
          <w:sz w:val="28"/>
          <w:szCs w:val="28"/>
        </w:rPr>
      </w:pPr>
      <w:r w:rsidRPr="00D277A8">
        <w:rPr>
          <w:sz w:val="28"/>
          <w:szCs w:val="28"/>
        </w:rPr>
        <w:lastRenderedPageBreak/>
        <w:t>Proiect</w:t>
      </w:r>
    </w:p>
    <w:p w14:paraId="4B3B72EE" w14:textId="76563699" w:rsidR="00C20F46" w:rsidRPr="00D277A8" w:rsidRDefault="00CE666A" w:rsidP="00D277A8">
      <w:pPr>
        <w:spacing w:line="240" w:lineRule="auto"/>
        <w:jc w:val="center"/>
        <w:rPr>
          <w:rFonts w:eastAsia="Times New Roman" w:cs="Times New Roman"/>
          <w:b/>
          <w:bCs/>
          <w:sz w:val="28"/>
          <w:szCs w:val="28"/>
        </w:rPr>
      </w:pPr>
      <w:r w:rsidRPr="00D277A8">
        <w:rPr>
          <w:b/>
          <w:bCs/>
          <w:sz w:val="28"/>
          <w:szCs w:val="28"/>
        </w:rPr>
        <w:t>L E G E</w:t>
      </w:r>
    </w:p>
    <w:p w14:paraId="7EF279E1" w14:textId="7E743394" w:rsidR="00CE666A" w:rsidRPr="00D277A8" w:rsidRDefault="00066290" w:rsidP="00D277A8">
      <w:pPr>
        <w:shd w:val="clear" w:color="auto" w:fill="FFFFFF"/>
        <w:spacing w:after="0" w:line="240" w:lineRule="auto"/>
        <w:jc w:val="center"/>
        <w:rPr>
          <w:sz w:val="28"/>
          <w:szCs w:val="28"/>
        </w:rPr>
      </w:pPr>
      <w:r w:rsidRPr="00D277A8">
        <w:rPr>
          <w:sz w:val="28"/>
          <w:szCs w:val="28"/>
        </w:rPr>
        <w:t>privind modificarea și completarea Legii cu privire la principiile de subvenționare în dezvoltarea agriculturii și mediului rural</w:t>
      </w:r>
    </w:p>
    <w:p w14:paraId="4AEBA349" w14:textId="58BF5958" w:rsidR="00066290" w:rsidRPr="00D277A8" w:rsidRDefault="00A943CC" w:rsidP="00D277A8">
      <w:pPr>
        <w:shd w:val="clear" w:color="auto" w:fill="FFFFFF"/>
        <w:spacing w:after="0" w:line="240" w:lineRule="auto"/>
        <w:jc w:val="center"/>
        <w:rPr>
          <w:rFonts w:eastAsia="Times New Roman" w:cs="Times New Roman"/>
          <w:sz w:val="28"/>
          <w:szCs w:val="28"/>
        </w:rPr>
      </w:pPr>
      <w:r>
        <w:rPr>
          <w:sz w:val="28"/>
          <w:szCs w:val="28"/>
        </w:rPr>
        <w:t>nr. 276/2016</w:t>
      </w:r>
    </w:p>
    <w:p w14:paraId="66701C45" w14:textId="3FD3748A" w:rsidR="00066290" w:rsidRDefault="00066290" w:rsidP="00D277A8">
      <w:pPr>
        <w:pStyle w:val="aa"/>
        <w:shd w:val="clear" w:color="auto" w:fill="FFFFFF"/>
        <w:spacing w:before="0" w:after="0"/>
        <w:ind w:left="567" w:firstLine="567"/>
        <w:jc w:val="both"/>
        <w:rPr>
          <w:rFonts w:ascii="Georgia" w:hAnsi="Georgia" w:cs="Arial"/>
          <w:sz w:val="28"/>
          <w:szCs w:val="28"/>
          <w:lang w:val="ro-MD"/>
        </w:rPr>
      </w:pPr>
    </w:p>
    <w:p w14:paraId="2E2A975E" w14:textId="77777777" w:rsidR="00A943CC" w:rsidRPr="00D277A8" w:rsidRDefault="00A943CC" w:rsidP="00D277A8">
      <w:pPr>
        <w:pStyle w:val="aa"/>
        <w:shd w:val="clear" w:color="auto" w:fill="FFFFFF"/>
        <w:spacing w:before="0" w:after="0"/>
        <w:ind w:left="567" w:firstLine="567"/>
        <w:jc w:val="both"/>
        <w:rPr>
          <w:rFonts w:ascii="Georgia" w:hAnsi="Georgia" w:cs="Arial"/>
          <w:sz w:val="28"/>
          <w:szCs w:val="28"/>
          <w:lang w:val="ro-MD"/>
        </w:rPr>
      </w:pPr>
    </w:p>
    <w:p w14:paraId="5FD7EECD" w14:textId="009EAECD" w:rsidR="00C20F46" w:rsidRPr="00D277A8" w:rsidRDefault="00C20F46" w:rsidP="00D277A8">
      <w:pPr>
        <w:pStyle w:val="aa"/>
        <w:shd w:val="clear" w:color="auto" w:fill="FFFFFF"/>
        <w:spacing w:before="0" w:after="0"/>
        <w:ind w:left="567" w:firstLine="567"/>
        <w:jc w:val="both"/>
        <w:rPr>
          <w:rFonts w:ascii="Georgia" w:hAnsi="Georgia" w:cs="Arial"/>
          <w:sz w:val="28"/>
          <w:szCs w:val="28"/>
          <w:lang w:val="ro-MD"/>
        </w:rPr>
      </w:pPr>
      <w:r w:rsidRPr="00D277A8">
        <w:rPr>
          <w:rFonts w:ascii="Georgia" w:hAnsi="Georgia" w:cs="Arial"/>
          <w:sz w:val="28"/>
          <w:szCs w:val="28"/>
          <w:lang w:val="ro-MD"/>
        </w:rPr>
        <w:t xml:space="preserve">Parlamentul adoptă prezenta </w:t>
      </w:r>
      <w:r w:rsidR="00CE666A" w:rsidRPr="00D277A8">
        <w:rPr>
          <w:rFonts w:ascii="Georgia" w:hAnsi="Georgia" w:cs="Arial"/>
          <w:sz w:val="28"/>
          <w:szCs w:val="28"/>
          <w:lang w:val="ro-MD"/>
        </w:rPr>
        <w:t>lege organică.</w:t>
      </w:r>
    </w:p>
    <w:p w14:paraId="64CF6837" w14:textId="18730CF1" w:rsidR="00E94C35" w:rsidRPr="00D277A8" w:rsidRDefault="00152443" w:rsidP="00D277A8">
      <w:pPr>
        <w:pStyle w:val="aa"/>
        <w:shd w:val="clear" w:color="auto" w:fill="FFFFFF"/>
        <w:spacing w:before="0" w:beforeAutospacing="0" w:after="0" w:afterAutospacing="0"/>
        <w:ind w:firstLine="567"/>
        <w:jc w:val="both"/>
        <w:rPr>
          <w:rFonts w:ascii="Georgia" w:hAnsi="Georgia"/>
          <w:sz w:val="28"/>
          <w:szCs w:val="28"/>
          <w:lang w:val="en-GB"/>
        </w:rPr>
      </w:pPr>
      <w:r w:rsidRPr="00D277A8">
        <w:rPr>
          <w:rFonts w:ascii="Georgia" w:hAnsi="Georgia"/>
          <w:b/>
          <w:sz w:val="28"/>
          <w:szCs w:val="28"/>
          <w:lang w:val="en-GB"/>
        </w:rPr>
        <w:t>Art. I -</w:t>
      </w:r>
      <w:r w:rsidRPr="00D277A8">
        <w:rPr>
          <w:rFonts w:ascii="Georgia" w:hAnsi="Georgia"/>
          <w:sz w:val="28"/>
          <w:szCs w:val="28"/>
          <w:lang w:val="en-GB"/>
        </w:rPr>
        <w:t xml:space="preserve"> </w:t>
      </w:r>
      <w:hyperlink r:id="rId17" w:tgtFrame="_blank" w:history="1">
        <w:proofErr w:type="spellStart"/>
        <w:r w:rsidRPr="00D277A8">
          <w:rPr>
            <w:rStyle w:val="ab"/>
            <w:rFonts w:ascii="Georgia" w:hAnsi="Georgia" w:cs="Arial"/>
            <w:sz w:val="28"/>
            <w:szCs w:val="28"/>
            <w:shd w:val="clear" w:color="auto" w:fill="FFFFFF"/>
            <w:lang w:val="en-GB"/>
          </w:rPr>
          <w:t>Legea</w:t>
        </w:r>
        <w:proofErr w:type="spellEnd"/>
        <w:r w:rsidRPr="00D277A8">
          <w:rPr>
            <w:rStyle w:val="ab"/>
            <w:rFonts w:ascii="Georgia" w:hAnsi="Georgia" w:cs="Arial"/>
            <w:sz w:val="28"/>
            <w:szCs w:val="28"/>
            <w:shd w:val="clear" w:color="auto" w:fill="FFFFFF"/>
            <w:lang w:val="en-GB"/>
          </w:rPr>
          <w:t xml:space="preserve"> nr.276/2016</w:t>
        </w:r>
      </w:hyperlink>
      <w:r w:rsidRPr="00D277A8">
        <w:rPr>
          <w:rFonts w:ascii="Georgia" w:hAnsi="Georgia" w:cs="Arial"/>
          <w:sz w:val="28"/>
          <w:szCs w:val="28"/>
          <w:shd w:val="clear" w:color="auto" w:fill="FFFFFF"/>
          <w:lang w:val="en-GB"/>
        </w:rPr>
        <w:t xml:space="preserve"> cu </w:t>
      </w:r>
      <w:proofErr w:type="spellStart"/>
      <w:r w:rsidRPr="00D277A8">
        <w:rPr>
          <w:rFonts w:ascii="Georgia" w:hAnsi="Georgia" w:cs="Arial"/>
          <w:sz w:val="28"/>
          <w:szCs w:val="28"/>
          <w:shd w:val="clear" w:color="auto" w:fill="FFFFFF"/>
          <w:lang w:val="en-GB"/>
        </w:rPr>
        <w:t>privire</w:t>
      </w:r>
      <w:proofErr w:type="spellEnd"/>
      <w:r w:rsidRPr="00D277A8">
        <w:rPr>
          <w:rFonts w:ascii="Georgia" w:hAnsi="Georgia" w:cs="Arial"/>
          <w:sz w:val="28"/>
          <w:szCs w:val="28"/>
          <w:shd w:val="clear" w:color="auto" w:fill="FFFFFF"/>
          <w:lang w:val="en-GB"/>
        </w:rPr>
        <w:t xml:space="preserve"> la </w:t>
      </w:r>
      <w:proofErr w:type="spellStart"/>
      <w:r w:rsidRPr="00D277A8">
        <w:rPr>
          <w:rFonts w:ascii="Georgia" w:hAnsi="Georgia" w:cs="Arial"/>
          <w:sz w:val="28"/>
          <w:szCs w:val="28"/>
          <w:shd w:val="clear" w:color="auto" w:fill="FFFFFF"/>
          <w:lang w:val="en-GB"/>
        </w:rPr>
        <w:t>principiile</w:t>
      </w:r>
      <w:proofErr w:type="spellEnd"/>
      <w:r w:rsidRPr="00D277A8">
        <w:rPr>
          <w:rFonts w:ascii="Georgia" w:hAnsi="Georgia" w:cs="Arial"/>
          <w:sz w:val="28"/>
          <w:szCs w:val="28"/>
          <w:shd w:val="clear" w:color="auto" w:fill="FFFFFF"/>
          <w:lang w:val="en-GB"/>
        </w:rPr>
        <w:t xml:space="preserve"> de </w:t>
      </w:r>
      <w:proofErr w:type="spellStart"/>
      <w:r w:rsidRPr="00D277A8">
        <w:rPr>
          <w:rFonts w:ascii="Georgia" w:hAnsi="Georgia" w:cs="Arial"/>
          <w:sz w:val="28"/>
          <w:szCs w:val="28"/>
          <w:shd w:val="clear" w:color="auto" w:fill="FFFFFF"/>
          <w:lang w:val="en-GB"/>
        </w:rPr>
        <w:t>subvenţionare</w:t>
      </w:r>
      <w:proofErr w:type="spellEnd"/>
      <w:r w:rsidRPr="00D277A8">
        <w:rPr>
          <w:rFonts w:ascii="Georgia" w:hAnsi="Georgia" w:cs="Arial"/>
          <w:sz w:val="28"/>
          <w:szCs w:val="28"/>
          <w:shd w:val="clear" w:color="auto" w:fill="FFFFFF"/>
          <w:lang w:val="en-GB"/>
        </w:rPr>
        <w:t xml:space="preserve"> a </w:t>
      </w:r>
      <w:proofErr w:type="spellStart"/>
      <w:r w:rsidRPr="00D277A8">
        <w:rPr>
          <w:rFonts w:ascii="Georgia" w:hAnsi="Georgia" w:cs="Arial"/>
          <w:sz w:val="28"/>
          <w:szCs w:val="28"/>
          <w:shd w:val="clear" w:color="auto" w:fill="FFFFFF"/>
          <w:lang w:val="en-GB"/>
        </w:rPr>
        <w:t>producătorilor</w:t>
      </w:r>
      <w:proofErr w:type="spellEnd"/>
      <w:r w:rsidRPr="00D277A8">
        <w:rPr>
          <w:rFonts w:ascii="Georgia" w:hAnsi="Georgia" w:cs="Arial"/>
          <w:sz w:val="28"/>
          <w:szCs w:val="28"/>
          <w:shd w:val="clear" w:color="auto" w:fill="FFFFFF"/>
          <w:lang w:val="en-GB"/>
        </w:rPr>
        <w:t xml:space="preserve"> </w:t>
      </w:r>
      <w:proofErr w:type="spellStart"/>
      <w:r w:rsidRPr="00D277A8">
        <w:rPr>
          <w:rFonts w:ascii="Georgia" w:hAnsi="Georgia" w:cs="Arial"/>
          <w:sz w:val="28"/>
          <w:szCs w:val="28"/>
          <w:shd w:val="clear" w:color="auto" w:fill="FFFFFF"/>
          <w:lang w:val="en-GB"/>
        </w:rPr>
        <w:t>agricoli</w:t>
      </w:r>
      <w:proofErr w:type="spellEnd"/>
      <w:r w:rsidRPr="00D277A8">
        <w:rPr>
          <w:rFonts w:ascii="Georgia" w:hAnsi="Georgia" w:cs="Arial"/>
          <w:sz w:val="28"/>
          <w:szCs w:val="28"/>
          <w:shd w:val="clear" w:color="auto" w:fill="FFFFFF"/>
          <w:lang w:val="en-GB"/>
        </w:rPr>
        <w:t xml:space="preserve"> (</w:t>
      </w:r>
      <w:proofErr w:type="spellStart"/>
      <w:r w:rsidRPr="00D277A8">
        <w:rPr>
          <w:rFonts w:ascii="Georgia" w:hAnsi="Georgia" w:cs="Arial"/>
          <w:sz w:val="28"/>
          <w:szCs w:val="28"/>
          <w:shd w:val="clear" w:color="auto" w:fill="FFFFFF"/>
          <w:lang w:val="en-GB"/>
        </w:rPr>
        <w:t>Monitorul</w:t>
      </w:r>
      <w:proofErr w:type="spellEnd"/>
      <w:r w:rsidRPr="00D277A8">
        <w:rPr>
          <w:rFonts w:ascii="Georgia" w:hAnsi="Georgia" w:cs="Arial"/>
          <w:sz w:val="28"/>
          <w:szCs w:val="28"/>
          <w:shd w:val="clear" w:color="auto" w:fill="FFFFFF"/>
          <w:lang w:val="en-GB"/>
        </w:rPr>
        <w:t xml:space="preserve"> </w:t>
      </w:r>
      <w:proofErr w:type="spellStart"/>
      <w:r w:rsidRPr="00D277A8">
        <w:rPr>
          <w:rFonts w:ascii="Georgia" w:hAnsi="Georgia" w:cs="Arial"/>
          <w:sz w:val="28"/>
          <w:szCs w:val="28"/>
          <w:shd w:val="clear" w:color="auto" w:fill="FFFFFF"/>
          <w:lang w:val="en-GB"/>
        </w:rPr>
        <w:t>Oficial</w:t>
      </w:r>
      <w:proofErr w:type="spellEnd"/>
      <w:r w:rsidRPr="00D277A8">
        <w:rPr>
          <w:rFonts w:ascii="Georgia" w:hAnsi="Georgia" w:cs="Arial"/>
          <w:sz w:val="28"/>
          <w:szCs w:val="28"/>
          <w:shd w:val="clear" w:color="auto" w:fill="FFFFFF"/>
          <w:lang w:val="en-GB"/>
        </w:rPr>
        <w:t xml:space="preserve"> al </w:t>
      </w:r>
      <w:proofErr w:type="spellStart"/>
      <w:r w:rsidRPr="00D277A8">
        <w:rPr>
          <w:rFonts w:ascii="Georgia" w:hAnsi="Georgia" w:cs="Arial"/>
          <w:sz w:val="28"/>
          <w:szCs w:val="28"/>
          <w:shd w:val="clear" w:color="auto" w:fill="FFFFFF"/>
          <w:lang w:val="en-GB"/>
        </w:rPr>
        <w:t>Republicii</w:t>
      </w:r>
      <w:proofErr w:type="spellEnd"/>
      <w:r w:rsidRPr="00D277A8">
        <w:rPr>
          <w:rFonts w:ascii="Georgia" w:hAnsi="Georgia" w:cs="Arial"/>
          <w:sz w:val="28"/>
          <w:szCs w:val="28"/>
          <w:shd w:val="clear" w:color="auto" w:fill="FFFFFF"/>
          <w:lang w:val="en-GB"/>
        </w:rPr>
        <w:t xml:space="preserve"> Moldova, 2017, nr.67–71, art.93), cu </w:t>
      </w:r>
      <w:proofErr w:type="spellStart"/>
      <w:r w:rsidRPr="00D277A8">
        <w:rPr>
          <w:rFonts w:ascii="Georgia" w:hAnsi="Georgia" w:cs="Arial"/>
          <w:sz w:val="28"/>
          <w:szCs w:val="28"/>
          <w:shd w:val="clear" w:color="auto" w:fill="FFFFFF"/>
          <w:lang w:val="en-GB"/>
        </w:rPr>
        <w:t>modificările</w:t>
      </w:r>
      <w:proofErr w:type="spellEnd"/>
      <w:r w:rsidRPr="00D277A8">
        <w:rPr>
          <w:rFonts w:ascii="Georgia" w:hAnsi="Georgia" w:cs="Arial"/>
          <w:sz w:val="28"/>
          <w:szCs w:val="28"/>
          <w:shd w:val="clear" w:color="auto" w:fill="FFFFFF"/>
          <w:lang w:val="en-GB"/>
        </w:rPr>
        <w:t xml:space="preserve"> </w:t>
      </w:r>
      <w:proofErr w:type="spellStart"/>
      <w:r w:rsidRPr="00D277A8">
        <w:rPr>
          <w:rFonts w:ascii="Georgia" w:hAnsi="Georgia" w:cs="Arial"/>
          <w:sz w:val="28"/>
          <w:szCs w:val="28"/>
          <w:shd w:val="clear" w:color="auto" w:fill="FFFFFF"/>
          <w:lang w:val="en-GB"/>
        </w:rPr>
        <w:t>ulterioare</w:t>
      </w:r>
      <w:proofErr w:type="spellEnd"/>
      <w:r w:rsidRPr="00D277A8">
        <w:rPr>
          <w:rFonts w:ascii="Georgia" w:hAnsi="Georgia" w:cs="Arial"/>
          <w:sz w:val="28"/>
          <w:szCs w:val="28"/>
          <w:shd w:val="clear" w:color="auto" w:fill="FFFFFF"/>
          <w:lang w:val="en-GB"/>
        </w:rPr>
        <w:t xml:space="preserve">, se </w:t>
      </w:r>
      <w:proofErr w:type="spellStart"/>
      <w:r w:rsidRPr="00D277A8">
        <w:rPr>
          <w:rFonts w:ascii="Georgia" w:hAnsi="Georgia" w:cs="Arial"/>
          <w:sz w:val="28"/>
          <w:szCs w:val="28"/>
          <w:shd w:val="clear" w:color="auto" w:fill="FFFFFF"/>
          <w:lang w:val="en-GB"/>
        </w:rPr>
        <w:t>modifică</w:t>
      </w:r>
      <w:proofErr w:type="spellEnd"/>
      <w:r w:rsidRPr="00D277A8">
        <w:rPr>
          <w:rFonts w:ascii="Georgia" w:hAnsi="Georgia" w:cs="Arial"/>
          <w:sz w:val="28"/>
          <w:szCs w:val="28"/>
          <w:shd w:val="clear" w:color="auto" w:fill="FFFFFF"/>
          <w:lang w:val="en-GB"/>
        </w:rPr>
        <w:t xml:space="preserve"> </w:t>
      </w:r>
      <w:proofErr w:type="spellStart"/>
      <w:r w:rsidRPr="00D277A8">
        <w:rPr>
          <w:rFonts w:ascii="Georgia" w:hAnsi="Georgia" w:cs="Arial"/>
          <w:sz w:val="28"/>
          <w:szCs w:val="28"/>
          <w:shd w:val="clear" w:color="auto" w:fill="FFFFFF"/>
          <w:lang w:val="en-GB"/>
        </w:rPr>
        <w:t>și</w:t>
      </w:r>
      <w:proofErr w:type="spellEnd"/>
      <w:r w:rsidRPr="00D277A8">
        <w:rPr>
          <w:rFonts w:ascii="Georgia" w:hAnsi="Georgia" w:cs="Arial"/>
          <w:sz w:val="28"/>
          <w:szCs w:val="28"/>
          <w:shd w:val="clear" w:color="auto" w:fill="FFFFFF"/>
          <w:lang w:val="en-GB"/>
        </w:rPr>
        <w:t xml:space="preserve"> se </w:t>
      </w:r>
      <w:proofErr w:type="spellStart"/>
      <w:r w:rsidRPr="00D277A8">
        <w:rPr>
          <w:rFonts w:ascii="Georgia" w:hAnsi="Georgia" w:cs="Arial"/>
          <w:sz w:val="28"/>
          <w:szCs w:val="28"/>
          <w:shd w:val="clear" w:color="auto" w:fill="FFFFFF"/>
          <w:lang w:val="en-GB"/>
        </w:rPr>
        <w:t>completează</w:t>
      </w:r>
      <w:proofErr w:type="spellEnd"/>
      <w:r w:rsidRPr="00D277A8">
        <w:rPr>
          <w:rFonts w:ascii="Georgia" w:hAnsi="Georgia" w:cs="Arial"/>
          <w:sz w:val="28"/>
          <w:szCs w:val="28"/>
          <w:shd w:val="clear" w:color="auto" w:fill="FFFFFF"/>
          <w:lang w:val="en-GB"/>
        </w:rPr>
        <w:t xml:space="preserve"> </w:t>
      </w:r>
      <w:proofErr w:type="spellStart"/>
      <w:r w:rsidRPr="00D277A8">
        <w:rPr>
          <w:rFonts w:ascii="Georgia" w:hAnsi="Georgia" w:cs="Arial"/>
          <w:sz w:val="28"/>
          <w:szCs w:val="28"/>
          <w:shd w:val="clear" w:color="auto" w:fill="FFFFFF"/>
          <w:lang w:val="en-GB"/>
        </w:rPr>
        <w:t>după</w:t>
      </w:r>
      <w:proofErr w:type="spellEnd"/>
      <w:r w:rsidRPr="00D277A8">
        <w:rPr>
          <w:rFonts w:ascii="Georgia" w:hAnsi="Georgia" w:cs="Arial"/>
          <w:sz w:val="28"/>
          <w:szCs w:val="28"/>
          <w:shd w:val="clear" w:color="auto" w:fill="FFFFFF"/>
          <w:lang w:val="en-GB"/>
        </w:rPr>
        <w:t xml:space="preserve"> cum </w:t>
      </w:r>
      <w:proofErr w:type="spellStart"/>
      <w:r w:rsidRPr="00D277A8">
        <w:rPr>
          <w:rFonts w:ascii="Georgia" w:hAnsi="Georgia" w:cs="Arial"/>
          <w:sz w:val="28"/>
          <w:szCs w:val="28"/>
          <w:shd w:val="clear" w:color="auto" w:fill="FFFFFF"/>
          <w:lang w:val="en-GB"/>
        </w:rPr>
        <w:t>urmează</w:t>
      </w:r>
      <w:proofErr w:type="spellEnd"/>
      <w:r w:rsidRPr="00D277A8">
        <w:rPr>
          <w:rFonts w:ascii="Georgia" w:hAnsi="Georgia" w:cs="Arial"/>
          <w:sz w:val="28"/>
          <w:szCs w:val="28"/>
          <w:shd w:val="clear" w:color="auto" w:fill="FFFFFF"/>
          <w:lang w:val="en-GB"/>
        </w:rPr>
        <w:t>:</w:t>
      </w:r>
    </w:p>
    <w:p w14:paraId="0E888835" w14:textId="77777777" w:rsidR="00753B7B" w:rsidRPr="00D277A8" w:rsidRDefault="00753B7B" w:rsidP="00D277A8">
      <w:pPr>
        <w:shd w:val="clear" w:color="auto" w:fill="FFFFFF"/>
        <w:spacing w:after="0" w:line="240" w:lineRule="auto"/>
        <w:ind w:left="0" w:firstLine="567"/>
        <w:jc w:val="both"/>
        <w:rPr>
          <w:b/>
          <w:bCs/>
          <w:sz w:val="28"/>
          <w:szCs w:val="28"/>
        </w:rPr>
      </w:pPr>
    </w:p>
    <w:p w14:paraId="75D58218" w14:textId="19617CE5" w:rsidR="009F00C3" w:rsidRPr="00D277A8" w:rsidRDefault="009F00C3" w:rsidP="00D277A8">
      <w:pPr>
        <w:pStyle w:val="a7"/>
        <w:numPr>
          <w:ilvl w:val="0"/>
          <w:numId w:val="11"/>
        </w:numPr>
        <w:shd w:val="clear" w:color="auto" w:fill="FFFFFF"/>
        <w:spacing w:after="0" w:line="240" w:lineRule="auto"/>
        <w:ind w:left="0" w:firstLine="567"/>
        <w:jc w:val="both"/>
        <w:rPr>
          <w:b/>
          <w:bCs/>
          <w:sz w:val="28"/>
          <w:szCs w:val="28"/>
        </w:rPr>
      </w:pPr>
      <w:r w:rsidRPr="00D277A8">
        <w:rPr>
          <w:bCs/>
          <w:sz w:val="28"/>
          <w:szCs w:val="28"/>
        </w:rPr>
        <w:t>La art. 2 alin. (2) se completează cu lit. j) cu următorul cuprins:</w:t>
      </w:r>
    </w:p>
    <w:p w14:paraId="1227BBEF" w14:textId="0BB7B351" w:rsidR="009F00C3" w:rsidRPr="00D277A8" w:rsidRDefault="009F00C3" w:rsidP="00D277A8">
      <w:pPr>
        <w:pStyle w:val="a7"/>
        <w:shd w:val="clear" w:color="auto" w:fill="FFFFFF"/>
        <w:spacing w:after="0" w:line="240" w:lineRule="auto"/>
        <w:ind w:left="0" w:firstLine="567"/>
        <w:jc w:val="both"/>
        <w:rPr>
          <w:bCs/>
          <w:sz w:val="28"/>
          <w:szCs w:val="28"/>
        </w:rPr>
      </w:pPr>
      <w:r w:rsidRPr="00D277A8">
        <w:rPr>
          <w:bCs/>
          <w:sz w:val="28"/>
          <w:szCs w:val="28"/>
        </w:rPr>
        <w:t>„j) achiziția centralizată, inclusiv în avans, a producției agricole autohtone.</w:t>
      </w:r>
    </w:p>
    <w:p w14:paraId="4E39092D" w14:textId="77777777" w:rsidR="009F00C3" w:rsidRPr="00D277A8" w:rsidRDefault="009F00C3" w:rsidP="00D277A8">
      <w:pPr>
        <w:shd w:val="clear" w:color="auto" w:fill="FFFFFF"/>
        <w:spacing w:after="0" w:line="240" w:lineRule="auto"/>
        <w:ind w:left="0" w:firstLine="567"/>
        <w:jc w:val="both"/>
        <w:rPr>
          <w:b/>
          <w:bCs/>
          <w:sz w:val="28"/>
          <w:szCs w:val="28"/>
        </w:rPr>
      </w:pPr>
    </w:p>
    <w:p w14:paraId="47045A01" w14:textId="77777777" w:rsidR="009F00C3" w:rsidRPr="00D277A8" w:rsidRDefault="009F00C3" w:rsidP="00D277A8">
      <w:pPr>
        <w:pStyle w:val="a7"/>
        <w:numPr>
          <w:ilvl w:val="0"/>
          <w:numId w:val="11"/>
        </w:numPr>
        <w:shd w:val="clear" w:color="auto" w:fill="FFFFFF"/>
        <w:spacing w:after="0" w:line="240" w:lineRule="auto"/>
        <w:ind w:left="0" w:firstLine="567"/>
        <w:jc w:val="both"/>
        <w:rPr>
          <w:b/>
          <w:bCs/>
          <w:sz w:val="28"/>
          <w:szCs w:val="28"/>
        </w:rPr>
      </w:pPr>
      <w:r w:rsidRPr="00D277A8">
        <w:rPr>
          <w:bCs/>
          <w:sz w:val="28"/>
          <w:szCs w:val="28"/>
        </w:rPr>
        <w:t>La art. 4, după lit. c) se introduce lit. c</w:t>
      </w:r>
      <w:r w:rsidRPr="00D277A8">
        <w:rPr>
          <w:bCs/>
          <w:sz w:val="28"/>
          <w:szCs w:val="28"/>
          <w:vertAlign w:val="superscript"/>
        </w:rPr>
        <w:t>1</w:t>
      </w:r>
      <w:r w:rsidRPr="00D277A8">
        <w:rPr>
          <w:bCs/>
          <w:sz w:val="28"/>
          <w:szCs w:val="28"/>
        </w:rPr>
        <w:t>) cu următorul cuprins:</w:t>
      </w:r>
    </w:p>
    <w:p w14:paraId="7D21D205" w14:textId="218838E3" w:rsidR="009F00C3" w:rsidRPr="00D277A8" w:rsidRDefault="009F00C3" w:rsidP="00D277A8">
      <w:pPr>
        <w:pStyle w:val="a7"/>
        <w:shd w:val="clear" w:color="auto" w:fill="FFFFFF"/>
        <w:spacing w:after="0" w:line="240" w:lineRule="auto"/>
        <w:ind w:left="0" w:firstLine="567"/>
        <w:jc w:val="both"/>
        <w:rPr>
          <w:bCs/>
          <w:sz w:val="28"/>
          <w:szCs w:val="28"/>
        </w:rPr>
      </w:pPr>
      <w:r w:rsidRPr="00D277A8">
        <w:rPr>
          <w:bCs/>
          <w:sz w:val="28"/>
          <w:szCs w:val="28"/>
        </w:rPr>
        <w:t>„c</w:t>
      </w:r>
      <w:r w:rsidRPr="00D277A8">
        <w:rPr>
          <w:bCs/>
          <w:sz w:val="28"/>
          <w:szCs w:val="28"/>
          <w:vertAlign w:val="superscript"/>
        </w:rPr>
        <w:t>1</w:t>
      </w:r>
      <w:r w:rsidRPr="00D277A8">
        <w:rPr>
          <w:bCs/>
          <w:sz w:val="28"/>
          <w:szCs w:val="28"/>
        </w:rPr>
        <w:t>) principiile de achiziție centralizată de către stat a producției agricole autohtone;</w:t>
      </w:r>
    </w:p>
    <w:p w14:paraId="62DF2EF8" w14:textId="77777777" w:rsidR="001B758C" w:rsidRPr="00D277A8" w:rsidRDefault="001B758C" w:rsidP="00D277A8">
      <w:pPr>
        <w:shd w:val="clear" w:color="auto" w:fill="FFFFFF"/>
        <w:spacing w:after="0" w:line="240" w:lineRule="auto"/>
        <w:ind w:left="0" w:firstLine="567"/>
        <w:jc w:val="both"/>
        <w:rPr>
          <w:b/>
          <w:bCs/>
          <w:sz w:val="28"/>
          <w:szCs w:val="28"/>
        </w:rPr>
      </w:pPr>
    </w:p>
    <w:p w14:paraId="338FA8CF" w14:textId="7CBD22C1" w:rsidR="001B758C" w:rsidRPr="00D277A8" w:rsidRDefault="00C74F66" w:rsidP="00D277A8">
      <w:pPr>
        <w:pStyle w:val="a7"/>
        <w:numPr>
          <w:ilvl w:val="0"/>
          <w:numId w:val="11"/>
        </w:numPr>
        <w:shd w:val="clear" w:color="auto" w:fill="FFFFFF"/>
        <w:spacing w:after="0" w:line="240" w:lineRule="auto"/>
        <w:ind w:left="0" w:firstLine="567"/>
        <w:jc w:val="both"/>
        <w:rPr>
          <w:b/>
          <w:bCs/>
          <w:sz w:val="28"/>
          <w:szCs w:val="28"/>
        </w:rPr>
      </w:pPr>
      <w:r w:rsidRPr="00D277A8">
        <w:rPr>
          <w:bCs/>
          <w:sz w:val="28"/>
          <w:szCs w:val="28"/>
        </w:rPr>
        <w:t>A</w:t>
      </w:r>
      <w:r w:rsidR="00193ECE" w:rsidRPr="00D277A8">
        <w:rPr>
          <w:bCs/>
          <w:sz w:val="28"/>
          <w:szCs w:val="28"/>
        </w:rPr>
        <w:t xml:space="preserve">rt. 13 </w:t>
      </w:r>
      <w:r w:rsidRPr="00D277A8">
        <w:rPr>
          <w:bCs/>
          <w:sz w:val="28"/>
          <w:szCs w:val="28"/>
        </w:rPr>
        <w:t>se completează cu lit. g) cu următorul cuprins:</w:t>
      </w:r>
    </w:p>
    <w:p w14:paraId="7EEB3AFF" w14:textId="40FEE54B" w:rsidR="00C74F66" w:rsidRPr="00D277A8" w:rsidRDefault="00C74F66" w:rsidP="00D277A8">
      <w:pPr>
        <w:pStyle w:val="a7"/>
        <w:shd w:val="clear" w:color="auto" w:fill="FFFFFF"/>
        <w:spacing w:after="0" w:line="240" w:lineRule="auto"/>
        <w:ind w:left="0" w:firstLine="567"/>
        <w:jc w:val="both"/>
        <w:rPr>
          <w:bCs/>
          <w:sz w:val="28"/>
          <w:szCs w:val="28"/>
        </w:rPr>
      </w:pPr>
      <w:r w:rsidRPr="00D277A8">
        <w:rPr>
          <w:bCs/>
          <w:sz w:val="28"/>
          <w:szCs w:val="28"/>
        </w:rPr>
        <w:t xml:space="preserve">„g) aprobă strategia, condițiile și programul național de susținere a producătorilor agricoli autohtoni prin achiziția centralizată, </w:t>
      </w:r>
      <w:r w:rsidR="00093947" w:rsidRPr="00D277A8">
        <w:rPr>
          <w:bCs/>
          <w:sz w:val="28"/>
          <w:szCs w:val="28"/>
        </w:rPr>
        <w:t>inclusiv</w:t>
      </w:r>
      <w:r w:rsidRPr="00D277A8">
        <w:rPr>
          <w:bCs/>
          <w:sz w:val="28"/>
          <w:szCs w:val="28"/>
        </w:rPr>
        <w:t xml:space="preserve"> în avans, a producției agricole.”</w:t>
      </w:r>
    </w:p>
    <w:p w14:paraId="2BBEDE60" w14:textId="77777777" w:rsidR="00093947" w:rsidRPr="00D277A8" w:rsidRDefault="00093947" w:rsidP="00D277A8">
      <w:pPr>
        <w:shd w:val="clear" w:color="auto" w:fill="FFFFFF"/>
        <w:spacing w:after="0" w:line="240" w:lineRule="auto"/>
        <w:ind w:left="0" w:firstLine="567"/>
        <w:jc w:val="both"/>
        <w:rPr>
          <w:b/>
          <w:bCs/>
          <w:sz w:val="28"/>
          <w:szCs w:val="28"/>
        </w:rPr>
      </w:pPr>
    </w:p>
    <w:p w14:paraId="5465DF57" w14:textId="6135E860" w:rsidR="00093947" w:rsidRPr="00D277A8" w:rsidRDefault="004363A2" w:rsidP="00D277A8">
      <w:pPr>
        <w:pStyle w:val="a7"/>
        <w:numPr>
          <w:ilvl w:val="0"/>
          <w:numId w:val="11"/>
        </w:numPr>
        <w:shd w:val="clear" w:color="auto" w:fill="FFFFFF"/>
        <w:spacing w:after="0" w:line="240" w:lineRule="auto"/>
        <w:ind w:left="0" w:firstLine="567"/>
        <w:jc w:val="both"/>
        <w:rPr>
          <w:b/>
          <w:bCs/>
          <w:sz w:val="28"/>
          <w:szCs w:val="28"/>
        </w:rPr>
      </w:pPr>
      <w:r w:rsidRPr="00D277A8">
        <w:rPr>
          <w:bCs/>
          <w:sz w:val="28"/>
          <w:szCs w:val="28"/>
        </w:rPr>
        <w:t>După art. 23 se introduce art. 23</w:t>
      </w:r>
      <w:r w:rsidRPr="00D277A8">
        <w:rPr>
          <w:bCs/>
          <w:sz w:val="28"/>
          <w:szCs w:val="28"/>
          <w:vertAlign w:val="superscript"/>
        </w:rPr>
        <w:t>1</w:t>
      </w:r>
      <w:r w:rsidRPr="00D277A8">
        <w:rPr>
          <w:bCs/>
          <w:sz w:val="28"/>
          <w:szCs w:val="28"/>
        </w:rPr>
        <w:t xml:space="preserve"> care va avea următorul cuprins:</w:t>
      </w:r>
    </w:p>
    <w:p w14:paraId="26F0067E" w14:textId="00509A59" w:rsidR="004363A2" w:rsidRPr="00D277A8" w:rsidRDefault="004363A2" w:rsidP="00D277A8">
      <w:pPr>
        <w:pStyle w:val="a7"/>
        <w:shd w:val="clear" w:color="auto" w:fill="FFFFFF"/>
        <w:spacing w:after="0" w:line="240" w:lineRule="auto"/>
        <w:ind w:left="0" w:firstLine="567"/>
        <w:jc w:val="both"/>
        <w:rPr>
          <w:bCs/>
          <w:sz w:val="28"/>
          <w:szCs w:val="28"/>
        </w:rPr>
      </w:pPr>
      <w:r w:rsidRPr="00D277A8">
        <w:rPr>
          <w:bCs/>
          <w:sz w:val="28"/>
          <w:szCs w:val="28"/>
        </w:rPr>
        <w:t>„</w:t>
      </w:r>
      <w:r w:rsidRPr="00D277A8">
        <w:rPr>
          <w:b/>
          <w:bCs/>
          <w:sz w:val="28"/>
          <w:szCs w:val="28"/>
        </w:rPr>
        <w:t>Articolul 23</w:t>
      </w:r>
      <w:r w:rsidRPr="00D277A8">
        <w:rPr>
          <w:b/>
          <w:bCs/>
          <w:sz w:val="28"/>
          <w:szCs w:val="28"/>
          <w:vertAlign w:val="superscript"/>
        </w:rPr>
        <w:t>1</w:t>
      </w:r>
      <w:r w:rsidRPr="00D277A8">
        <w:rPr>
          <w:b/>
          <w:bCs/>
          <w:sz w:val="28"/>
          <w:szCs w:val="28"/>
        </w:rPr>
        <w:t>.</w:t>
      </w:r>
      <w:r w:rsidRPr="00D277A8">
        <w:rPr>
          <w:bCs/>
          <w:sz w:val="28"/>
          <w:szCs w:val="28"/>
        </w:rPr>
        <w:t xml:space="preserve"> Achiziția centralizată de către stat a producției agricole.</w:t>
      </w:r>
    </w:p>
    <w:p w14:paraId="2D4D0F4C" w14:textId="1A4A870D" w:rsidR="004363A2" w:rsidRPr="00D277A8" w:rsidRDefault="004363A2" w:rsidP="00D277A8">
      <w:pPr>
        <w:pStyle w:val="a7"/>
        <w:numPr>
          <w:ilvl w:val="0"/>
          <w:numId w:val="12"/>
        </w:numPr>
        <w:shd w:val="clear" w:color="auto" w:fill="FFFFFF"/>
        <w:spacing w:after="0" w:line="240" w:lineRule="auto"/>
        <w:ind w:left="0" w:firstLine="567"/>
        <w:jc w:val="both"/>
        <w:rPr>
          <w:b/>
          <w:bCs/>
          <w:sz w:val="28"/>
          <w:szCs w:val="28"/>
        </w:rPr>
      </w:pPr>
      <w:r w:rsidRPr="00D277A8">
        <w:rPr>
          <w:bCs/>
          <w:sz w:val="28"/>
          <w:szCs w:val="28"/>
        </w:rPr>
        <w:t>În vederea susținerii continue  a producătorilor agricoli autohtoni, pe lîngă mecanismul de subvenționare prevăzut de prezenta lege, statul va asigura condiții pentru achiziția centralizată, inclusiv în avans, a producției agricole autohtone de la producătorii agricoli din Republica Moldova.</w:t>
      </w:r>
    </w:p>
    <w:p w14:paraId="6438FAFE" w14:textId="042730C8" w:rsidR="00A10053" w:rsidRPr="00D277A8" w:rsidRDefault="00FD2CD9" w:rsidP="00D277A8">
      <w:pPr>
        <w:pStyle w:val="a7"/>
        <w:numPr>
          <w:ilvl w:val="0"/>
          <w:numId w:val="12"/>
        </w:numPr>
        <w:shd w:val="clear" w:color="auto" w:fill="FFFFFF"/>
        <w:spacing w:after="0" w:line="240" w:lineRule="auto"/>
        <w:ind w:left="0" w:firstLine="567"/>
        <w:jc w:val="both"/>
        <w:rPr>
          <w:b/>
          <w:bCs/>
          <w:sz w:val="28"/>
          <w:szCs w:val="28"/>
        </w:rPr>
      </w:pPr>
      <w:r w:rsidRPr="00D277A8">
        <w:rPr>
          <w:bCs/>
          <w:sz w:val="28"/>
          <w:szCs w:val="28"/>
        </w:rPr>
        <w:t>Guvernul va elabora și aproba condițiile, regulile și programul național de susținere a producătorilor agricoli autohtoni prin achiziția centralizată, inclusiv în avans, a producției agricole.</w:t>
      </w:r>
    </w:p>
    <w:p w14:paraId="567FE954" w14:textId="5717C084" w:rsidR="00A10053" w:rsidRPr="00D277A8" w:rsidRDefault="0096610B" w:rsidP="00D277A8">
      <w:pPr>
        <w:pStyle w:val="a7"/>
        <w:numPr>
          <w:ilvl w:val="0"/>
          <w:numId w:val="12"/>
        </w:numPr>
        <w:shd w:val="clear" w:color="auto" w:fill="FFFFFF"/>
        <w:spacing w:after="0" w:line="240" w:lineRule="auto"/>
        <w:ind w:left="0" w:firstLine="567"/>
        <w:jc w:val="both"/>
        <w:rPr>
          <w:bCs/>
          <w:sz w:val="28"/>
          <w:szCs w:val="28"/>
        </w:rPr>
      </w:pPr>
      <w:r w:rsidRPr="00D277A8">
        <w:rPr>
          <w:bCs/>
          <w:sz w:val="28"/>
          <w:szCs w:val="28"/>
        </w:rPr>
        <w:t>Programul național va prevedea, după caz, un plan de achiziții, de depozitare, prelucrare și realizare a producției reieșind din necesitățile pieței.</w:t>
      </w:r>
    </w:p>
    <w:p w14:paraId="6EB850A7" w14:textId="7901D61C" w:rsidR="00FD2CD9" w:rsidRPr="00D277A8" w:rsidRDefault="00FD2CD9" w:rsidP="00D277A8">
      <w:pPr>
        <w:pStyle w:val="a7"/>
        <w:numPr>
          <w:ilvl w:val="0"/>
          <w:numId w:val="12"/>
        </w:numPr>
        <w:shd w:val="clear" w:color="auto" w:fill="FFFFFF"/>
        <w:spacing w:after="0" w:line="240" w:lineRule="auto"/>
        <w:ind w:left="0" w:firstLine="567"/>
        <w:jc w:val="both"/>
        <w:rPr>
          <w:b/>
          <w:bCs/>
          <w:sz w:val="28"/>
          <w:szCs w:val="28"/>
        </w:rPr>
      </w:pPr>
      <w:r w:rsidRPr="00D277A8">
        <w:rPr>
          <w:bCs/>
          <w:sz w:val="28"/>
          <w:szCs w:val="28"/>
        </w:rPr>
        <w:t>Pentru realizarea scopului prevăzut în prezentul articol Guvernul va înființa o întreprindere de stat,</w:t>
      </w:r>
      <w:r w:rsidRPr="00D277A8">
        <w:rPr>
          <w:sz w:val="28"/>
          <w:szCs w:val="28"/>
        </w:rPr>
        <w:t xml:space="preserve"> cu filiale în toate regiunile de dezvoltare ale Republicii Moldova,  care va asigura achiziția centralizată, depozitarea și vînzarea producției agricole.</w:t>
      </w:r>
    </w:p>
    <w:p w14:paraId="6D6F56D2" w14:textId="784AE009" w:rsidR="00FD2CD9" w:rsidRPr="00D277A8" w:rsidRDefault="00FD2CD9" w:rsidP="00D277A8">
      <w:pPr>
        <w:pStyle w:val="a7"/>
        <w:numPr>
          <w:ilvl w:val="0"/>
          <w:numId w:val="12"/>
        </w:numPr>
        <w:shd w:val="clear" w:color="auto" w:fill="FFFFFF"/>
        <w:spacing w:after="0" w:line="240" w:lineRule="auto"/>
        <w:ind w:left="0" w:firstLine="567"/>
        <w:jc w:val="both"/>
        <w:rPr>
          <w:b/>
          <w:bCs/>
          <w:sz w:val="28"/>
          <w:szCs w:val="28"/>
        </w:rPr>
      </w:pPr>
      <w:r w:rsidRPr="00D277A8">
        <w:rPr>
          <w:sz w:val="28"/>
          <w:szCs w:val="28"/>
        </w:rPr>
        <w:lastRenderedPageBreak/>
        <w:t>Finanțarea programului național de achiziție centralizată a producției agricole se va efectua din sursele Fondului național de dezvoltare a agriculturii și mediului rural, bugetului de stat, surselor din activitatea economică proprie și alte surse legale.</w:t>
      </w:r>
    </w:p>
    <w:p w14:paraId="6B81C010" w14:textId="4B09481E" w:rsidR="00FD2CD9" w:rsidRPr="00D277A8" w:rsidRDefault="00FD2CD9" w:rsidP="00D277A8">
      <w:pPr>
        <w:pStyle w:val="a7"/>
        <w:numPr>
          <w:ilvl w:val="0"/>
          <w:numId w:val="12"/>
        </w:numPr>
        <w:shd w:val="clear" w:color="auto" w:fill="FFFFFF"/>
        <w:spacing w:after="0" w:line="240" w:lineRule="auto"/>
        <w:ind w:left="0" w:firstLine="567"/>
        <w:jc w:val="both"/>
        <w:rPr>
          <w:b/>
          <w:bCs/>
          <w:sz w:val="28"/>
          <w:szCs w:val="28"/>
        </w:rPr>
      </w:pPr>
      <w:r w:rsidRPr="00D277A8">
        <w:rPr>
          <w:sz w:val="28"/>
          <w:szCs w:val="28"/>
        </w:rPr>
        <w:t xml:space="preserve">Fiecare producător agricol autohton va avea dreptul de vinde producția agricolă, inclusiv în avans, </w:t>
      </w:r>
      <w:r w:rsidR="005F60CA" w:rsidRPr="00D277A8">
        <w:rPr>
          <w:sz w:val="28"/>
          <w:szCs w:val="28"/>
        </w:rPr>
        <w:t xml:space="preserve">la prețuri de piață, </w:t>
      </w:r>
      <w:r w:rsidRPr="00D277A8">
        <w:rPr>
          <w:sz w:val="28"/>
          <w:szCs w:val="28"/>
        </w:rPr>
        <w:t>în condiții transparente</w:t>
      </w:r>
      <w:r w:rsidR="005F60CA" w:rsidRPr="00D277A8">
        <w:rPr>
          <w:sz w:val="28"/>
          <w:szCs w:val="28"/>
        </w:rPr>
        <w:t xml:space="preserve"> și echitabile.</w:t>
      </w:r>
    </w:p>
    <w:p w14:paraId="26DE040A" w14:textId="77777777" w:rsidR="00753B7B" w:rsidRPr="00D277A8" w:rsidRDefault="00753B7B" w:rsidP="00D277A8">
      <w:pPr>
        <w:shd w:val="clear" w:color="auto" w:fill="FFFFFF"/>
        <w:spacing w:after="0" w:line="240" w:lineRule="auto"/>
        <w:ind w:left="0" w:firstLine="567"/>
        <w:jc w:val="both"/>
        <w:rPr>
          <w:b/>
          <w:bCs/>
          <w:sz w:val="28"/>
          <w:szCs w:val="28"/>
        </w:rPr>
      </w:pPr>
    </w:p>
    <w:p w14:paraId="3A14947A" w14:textId="0B119CFB" w:rsidR="005E42D0" w:rsidRPr="00D277A8" w:rsidRDefault="005E42D0" w:rsidP="00D277A8">
      <w:pPr>
        <w:shd w:val="clear" w:color="auto" w:fill="FFFFFF"/>
        <w:spacing w:after="0" w:line="240" w:lineRule="auto"/>
        <w:ind w:left="0" w:firstLine="567"/>
        <w:jc w:val="both"/>
        <w:rPr>
          <w:b/>
          <w:sz w:val="28"/>
          <w:szCs w:val="28"/>
          <w:lang w:val="en-GB"/>
        </w:rPr>
      </w:pPr>
      <w:r w:rsidRPr="00D277A8">
        <w:rPr>
          <w:b/>
          <w:sz w:val="28"/>
          <w:szCs w:val="28"/>
          <w:lang w:val="en-GB"/>
        </w:rPr>
        <w:t xml:space="preserve">Art. II – </w:t>
      </w:r>
      <w:proofErr w:type="spellStart"/>
      <w:r w:rsidRPr="00D277A8">
        <w:rPr>
          <w:sz w:val="28"/>
          <w:szCs w:val="28"/>
          <w:lang w:val="en-GB"/>
        </w:rPr>
        <w:t>Dispoziții</w:t>
      </w:r>
      <w:proofErr w:type="spellEnd"/>
      <w:r w:rsidRPr="00D277A8">
        <w:rPr>
          <w:sz w:val="28"/>
          <w:szCs w:val="28"/>
          <w:lang w:val="en-GB"/>
        </w:rPr>
        <w:t xml:space="preserve"> finale </w:t>
      </w:r>
    </w:p>
    <w:p w14:paraId="6A28831A" w14:textId="4290F080" w:rsidR="005E42D0" w:rsidRPr="00D277A8" w:rsidRDefault="005E42D0" w:rsidP="00D277A8">
      <w:pPr>
        <w:shd w:val="clear" w:color="auto" w:fill="FFFFFF"/>
        <w:spacing w:after="0" w:line="240" w:lineRule="auto"/>
        <w:ind w:left="0" w:firstLine="567"/>
        <w:jc w:val="both"/>
        <w:rPr>
          <w:sz w:val="28"/>
          <w:szCs w:val="28"/>
          <w:lang w:val="en-GB"/>
        </w:rPr>
      </w:pPr>
      <w:r w:rsidRPr="00D277A8">
        <w:rPr>
          <w:sz w:val="28"/>
          <w:szCs w:val="28"/>
          <w:lang w:val="en-GB"/>
        </w:rPr>
        <w:t>(1)</w:t>
      </w:r>
      <w:r w:rsidRPr="00D277A8">
        <w:rPr>
          <w:b/>
          <w:sz w:val="28"/>
          <w:szCs w:val="28"/>
          <w:lang w:val="en-GB"/>
        </w:rPr>
        <w:t xml:space="preserve"> </w:t>
      </w:r>
      <w:proofErr w:type="spellStart"/>
      <w:r w:rsidRPr="00D277A8">
        <w:rPr>
          <w:sz w:val="28"/>
          <w:szCs w:val="28"/>
          <w:lang w:val="en-GB"/>
        </w:rPr>
        <w:t>Prezenta</w:t>
      </w:r>
      <w:proofErr w:type="spellEnd"/>
      <w:r w:rsidRPr="00D277A8">
        <w:rPr>
          <w:sz w:val="28"/>
          <w:szCs w:val="28"/>
          <w:lang w:val="en-GB"/>
        </w:rPr>
        <w:t xml:space="preserve"> </w:t>
      </w:r>
      <w:proofErr w:type="spellStart"/>
      <w:r w:rsidRPr="00D277A8">
        <w:rPr>
          <w:sz w:val="28"/>
          <w:szCs w:val="28"/>
          <w:lang w:val="en-GB"/>
        </w:rPr>
        <w:t>lege</w:t>
      </w:r>
      <w:proofErr w:type="spellEnd"/>
      <w:r w:rsidRPr="00D277A8">
        <w:rPr>
          <w:sz w:val="28"/>
          <w:szCs w:val="28"/>
          <w:lang w:val="en-GB"/>
        </w:rPr>
        <w:t xml:space="preserve"> </w:t>
      </w:r>
      <w:proofErr w:type="spellStart"/>
      <w:r w:rsidRPr="00D277A8">
        <w:rPr>
          <w:sz w:val="28"/>
          <w:szCs w:val="28"/>
          <w:lang w:val="en-GB"/>
        </w:rPr>
        <w:t>intră</w:t>
      </w:r>
      <w:proofErr w:type="spellEnd"/>
      <w:r w:rsidRPr="00D277A8">
        <w:rPr>
          <w:sz w:val="28"/>
          <w:szCs w:val="28"/>
          <w:lang w:val="en-GB"/>
        </w:rPr>
        <w:t xml:space="preserve"> </w:t>
      </w:r>
      <w:proofErr w:type="spellStart"/>
      <w:r w:rsidRPr="00D277A8">
        <w:rPr>
          <w:sz w:val="28"/>
          <w:szCs w:val="28"/>
          <w:lang w:val="en-GB"/>
        </w:rPr>
        <w:t>în</w:t>
      </w:r>
      <w:proofErr w:type="spellEnd"/>
      <w:r w:rsidRPr="00D277A8">
        <w:rPr>
          <w:sz w:val="28"/>
          <w:szCs w:val="28"/>
          <w:lang w:val="en-GB"/>
        </w:rPr>
        <w:t xml:space="preserve"> </w:t>
      </w:r>
      <w:proofErr w:type="spellStart"/>
      <w:r w:rsidRPr="00D277A8">
        <w:rPr>
          <w:sz w:val="28"/>
          <w:szCs w:val="28"/>
          <w:lang w:val="en-GB"/>
        </w:rPr>
        <w:t>vigoare</w:t>
      </w:r>
      <w:proofErr w:type="spellEnd"/>
      <w:r w:rsidRPr="00D277A8">
        <w:rPr>
          <w:sz w:val="28"/>
          <w:szCs w:val="28"/>
          <w:lang w:val="en-GB"/>
        </w:rPr>
        <w:t xml:space="preserve"> pe data de 1 </w:t>
      </w:r>
      <w:proofErr w:type="spellStart"/>
      <w:r w:rsidRPr="00D277A8">
        <w:rPr>
          <w:sz w:val="28"/>
          <w:szCs w:val="28"/>
          <w:lang w:val="en-GB"/>
        </w:rPr>
        <w:t>martie</w:t>
      </w:r>
      <w:proofErr w:type="spellEnd"/>
      <w:r w:rsidRPr="00D277A8">
        <w:rPr>
          <w:sz w:val="28"/>
          <w:szCs w:val="28"/>
          <w:lang w:val="en-GB"/>
        </w:rPr>
        <w:t xml:space="preserve"> 2022</w:t>
      </w:r>
    </w:p>
    <w:p w14:paraId="2D6F8646" w14:textId="77777777" w:rsidR="005E42D0" w:rsidRPr="00D277A8" w:rsidRDefault="005E42D0" w:rsidP="00D277A8">
      <w:pPr>
        <w:shd w:val="clear" w:color="auto" w:fill="FFFFFF"/>
        <w:spacing w:after="0" w:line="240" w:lineRule="auto"/>
        <w:ind w:left="0" w:firstLine="567"/>
        <w:jc w:val="both"/>
        <w:rPr>
          <w:sz w:val="28"/>
          <w:szCs w:val="28"/>
          <w:lang w:val="en-GB"/>
        </w:rPr>
      </w:pPr>
      <w:r w:rsidRPr="00D277A8">
        <w:rPr>
          <w:sz w:val="28"/>
          <w:szCs w:val="28"/>
          <w:lang w:val="en-GB"/>
        </w:rPr>
        <w:t xml:space="preserve">(2) </w:t>
      </w:r>
      <w:proofErr w:type="spellStart"/>
      <w:r w:rsidRPr="00D277A8">
        <w:rPr>
          <w:sz w:val="28"/>
          <w:szCs w:val="28"/>
          <w:lang w:val="en-GB"/>
        </w:rPr>
        <w:t>Guvernul</w:t>
      </w:r>
      <w:proofErr w:type="spellEnd"/>
      <w:r w:rsidRPr="00D277A8">
        <w:rPr>
          <w:sz w:val="28"/>
          <w:szCs w:val="28"/>
          <w:lang w:val="en-GB"/>
        </w:rPr>
        <w:t xml:space="preserve">, </w:t>
      </w:r>
      <w:proofErr w:type="spellStart"/>
      <w:r w:rsidRPr="00D277A8">
        <w:rPr>
          <w:sz w:val="28"/>
          <w:szCs w:val="28"/>
          <w:lang w:val="en-GB"/>
        </w:rPr>
        <w:t>pînă</w:t>
      </w:r>
      <w:proofErr w:type="spellEnd"/>
      <w:r w:rsidRPr="00D277A8">
        <w:rPr>
          <w:sz w:val="28"/>
          <w:szCs w:val="28"/>
          <w:lang w:val="en-GB"/>
        </w:rPr>
        <w:t xml:space="preserve"> la </w:t>
      </w:r>
      <w:proofErr w:type="spellStart"/>
      <w:r w:rsidRPr="00D277A8">
        <w:rPr>
          <w:sz w:val="28"/>
          <w:szCs w:val="28"/>
          <w:lang w:val="en-GB"/>
        </w:rPr>
        <w:t>intrarea</w:t>
      </w:r>
      <w:proofErr w:type="spellEnd"/>
      <w:r w:rsidRPr="00D277A8">
        <w:rPr>
          <w:sz w:val="28"/>
          <w:szCs w:val="28"/>
          <w:lang w:val="en-GB"/>
        </w:rPr>
        <w:t xml:space="preserve"> </w:t>
      </w:r>
      <w:proofErr w:type="spellStart"/>
      <w:r w:rsidRPr="00D277A8">
        <w:rPr>
          <w:sz w:val="28"/>
          <w:szCs w:val="28"/>
          <w:lang w:val="en-GB"/>
        </w:rPr>
        <w:t>în</w:t>
      </w:r>
      <w:proofErr w:type="spellEnd"/>
      <w:r w:rsidRPr="00D277A8">
        <w:rPr>
          <w:sz w:val="28"/>
          <w:szCs w:val="28"/>
          <w:lang w:val="en-GB"/>
        </w:rPr>
        <w:t xml:space="preserve"> </w:t>
      </w:r>
      <w:proofErr w:type="spellStart"/>
      <w:r w:rsidRPr="00D277A8">
        <w:rPr>
          <w:sz w:val="28"/>
          <w:szCs w:val="28"/>
          <w:lang w:val="en-GB"/>
        </w:rPr>
        <w:t>vigoare</w:t>
      </w:r>
      <w:proofErr w:type="spellEnd"/>
      <w:r w:rsidRPr="00D277A8">
        <w:rPr>
          <w:sz w:val="28"/>
          <w:szCs w:val="28"/>
          <w:lang w:val="en-GB"/>
        </w:rPr>
        <w:t xml:space="preserve"> a </w:t>
      </w:r>
      <w:proofErr w:type="spellStart"/>
      <w:r w:rsidRPr="00D277A8">
        <w:rPr>
          <w:sz w:val="28"/>
          <w:szCs w:val="28"/>
          <w:lang w:val="en-GB"/>
        </w:rPr>
        <w:t>prezentei</w:t>
      </w:r>
      <w:proofErr w:type="spellEnd"/>
      <w:r w:rsidRPr="00D277A8">
        <w:rPr>
          <w:sz w:val="28"/>
          <w:szCs w:val="28"/>
          <w:lang w:val="en-GB"/>
        </w:rPr>
        <w:t xml:space="preserve"> </w:t>
      </w:r>
      <w:proofErr w:type="spellStart"/>
      <w:r w:rsidRPr="00D277A8">
        <w:rPr>
          <w:sz w:val="28"/>
          <w:szCs w:val="28"/>
          <w:lang w:val="en-GB"/>
        </w:rPr>
        <w:t>legi</w:t>
      </w:r>
      <w:proofErr w:type="spellEnd"/>
      <w:r w:rsidRPr="00D277A8">
        <w:rPr>
          <w:sz w:val="28"/>
          <w:szCs w:val="28"/>
          <w:lang w:val="en-GB"/>
        </w:rPr>
        <w:t>:</w:t>
      </w:r>
    </w:p>
    <w:p w14:paraId="7F776790" w14:textId="2A1D6B49" w:rsidR="005E42D0" w:rsidRPr="00D277A8" w:rsidRDefault="005E42D0" w:rsidP="00D277A8">
      <w:pPr>
        <w:shd w:val="clear" w:color="auto" w:fill="FFFFFF"/>
        <w:spacing w:after="0" w:line="240" w:lineRule="auto"/>
        <w:ind w:left="0" w:firstLine="567"/>
        <w:jc w:val="both"/>
        <w:rPr>
          <w:sz w:val="28"/>
          <w:szCs w:val="28"/>
          <w:lang w:val="en-GB"/>
        </w:rPr>
      </w:pPr>
      <w:r w:rsidRPr="00D277A8">
        <w:rPr>
          <w:sz w:val="28"/>
          <w:szCs w:val="28"/>
          <w:lang w:val="en-GB"/>
        </w:rPr>
        <w:t xml:space="preserve">- </w:t>
      </w:r>
      <w:proofErr w:type="spellStart"/>
      <w:r w:rsidRPr="00D277A8">
        <w:rPr>
          <w:sz w:val="28"/>
          <w:szCs w:val="28"/>
          <w:lang w:val="en-GB"/>
        </w:rPr>
        <w:t>va</w:t>
      </w:r>
      <w:proofErr w:type="spellEnd"/>
      <w:r w:rsidRPr="00D277A8">
        <w:rPr>
          <w:sz w:val="28"/>
          <w:szCs w:val="28"/>
          <w:lang w:val="en-GB"/>
        </w:rPr>
        <w:t xml:space="preserve"> </w:t>
      </w:r>
      <w:proofErr w:type="spellStart"/>
      <w:r w:rsidRPr="00D277A8">
        <w:rPr>
          <w:sz w:val="28"/>
          <w:szCs w:val="28"/>
          <w:lang w:val="en-GB"/>
        </w:rPr>
        <w:t>propune</w:t>
      </w:r>
      <w:proofErr w:type="spellEnd"/>
      <w:r w:rsidRPr="00D277A8">
        <w:rPr>
          <w:sz w:val="28"/>
          <w:szCs w:val="28"/>
          <w:lang w:val="en-GB"/>
        </w:rPr>
        <w:t xml:space="preserve"> </w:t>
      </w:r>
      <w:proofErr w:type="spellStart"/>
      <w:r w:rsidRPr="00D277A8">
        <w:rPr>
          <w:sz w:val="28"/>
          <w:szCs w:val="28"/>
          <w:lang w:val="en-GB"/>
        </w:rPr>
        <w:t>ajustarea</w:t>
      </w:r>
      <w:proofErr w:type="spellEnd"/>
      <w:r w:rsidRPr="00D277A8">
        <w:rPr>
          <w:sz w:val="28"/>
          <w:szCs w:val="28"/>
          <w:lang w:val="en-GB"/>
        </w:rPr>
        <w:t xml:space="preserve"> </w:t>
      </w:r>
      <w:proofErr w:type="spellStart"/>
      <w:r w:rsidRPr="00D277A8">
        <w:rPr>
          <w:sz w:val="28"/>
          <w:szCs w:val="28"/>
          <w:lang w:val="en-GB"/>
        </w:rPr>
        <w:t>cadrului</w:t>
      </w:r>
      <w:proofErr w:type="spellEnd"/>
      <w:r w:rsidRPr="00D277A8">
        <w:rPr>
          <w:sz w:val="28"/>
          <w:szCs w:val="28"/>
          <w:lang w:val="en-GB"/>
        </w:rPr>
        <w:t xml:space="preserve"> legal </w:t>
      </w:r>
      <w:proofErr w:type="spellStart"/>
      <w:r w:rsidRPr="00D277A8">
        <w:rPr>
          <w:sz w:val="28"/>
          <w:szCs w:val="28"/>
          <w:lang w:val="en-GB"/>
        </w:rPr>
        <w:t>în</w:t>
      </w:r>
      <w:proofErr w:type="spellEnd"/>
      <w:r w:rsidRPr="00D277A8">
        <w:rPr>
          <w:sz w:val="28"/>
          <w:szCs w:val="28"/>
          <w:lang w:val="en-GB"/>
        </w:rPr>
        <w:t xml:space="preserve"> </w:t>
      </w:r>
      <w:proofErr w:type="spellStart"/>
      <w:r w:rsidRPr="00D277A8">
        <w:rPr>
          <w:sz w:val="28"/>
          <w:szCs w:val="28"/>
          <w:lang w:val="en-GB"/>
        </w:rPr>
        <w:t>vigoare</w:t>
      </w:r>
      <w:proofErr w:type="spellEnd"/>
      <w:r w:rsidRPr="00D277A8">
        <w:rPr>
          <w:sz w:val="28"/>
          <w:szCs w:val="28"/>
          <w:lang w:val="en-GB"/>
        </w:rPr>
        <w:t xml:space="preserve"> </w:t>
      </w:r>
      <w:proofErr w:type="spellStart"/>
      <w:r w:rsidRPr="00D277A8">
        <w:rPr>
          <w:sz w:val="28"/>
          <w:szCs w:val="28"/>
          <w:lang w:val="en-GB"/>
        </w:rPr>
        <w:t>în</w:t>
      </w:r>
      <w:proofErr w:type="spellEnd"/>
      <w:r w:rsidRPr="00D277A8">
        <w:rPr>
          <w:sz w:val="28"/>
          <w:szCs w:val="28"/>
          <w:lang w:val="en-GB"/>
        </w:rPr>
        <w:t xml:space="preserve"> </w:t>
      </w:r>
      <w:proofErr w:type="spellStart"/>
      <w:r w:rsidRPr="00D277A8">
        <w:rPr>
          <w:sz w:val="28"/>
          <w:szCs w:val="28"/>
          <w:lang w:val="en-GB"/>
        </w:rPr>
        <w:t>concordanță</w:t>
      </w:r>
      <w:proofErr w:type="spellEnd"/>
      <w:r w:rsidRPr="00D277A8">
        <w:rPr>
          <w:sz w:val="28"/>
          <w:szCs w:val="28"/>
          <w:lang w:val="en-GB"/>
        </w:rPr>
        <w:t xml:space="preserve"> cu </w:t>
      </w:r>
      <w:proofErr w:type="spellStart"/>
      <w:r w:rsidRPr="00D277A8">
        <w:rPr>
          <w:sz w:val="28"/>
          <w:szCs w:val="28"/>
          <w:lang w:val="en-GB"/>
        </w:rPr>
        <w:t>prezenta</w:t>
      </w:r>
      <w:proofErr w:type="spellEnd"/>
      <w:r w:rsidRPr="00D277A8">
        <w:rPr>
          <w:sz w:val="28"/>
          <w:szCs w:val="28"/>
          <w:lang w:val="en-GB"/>
        </w:rPr>
        <w:t xml:space="preserve"> </w:t>
      </w:r>
      <w:proofErr w:type="spellStart"/>
      <w:r w:rsidRPr="00D277A8">
        <w:rPr>
          <w:sz w:val="28"/>
          <w:szCs w:val="28"/>
          <w:lang w:val="en-GB"/>
        </w:rPr>
        <w:t>lege</w:t>
      </w:r>
      <w:proofErr w:type="spellEnd"/>
      <w:r w:rsidRPr="00D277A8">
        <w:rPr>
          <w:sz w:val="28"/>
          <w:szCs w:val="28"/>
          <w:lang w:val="en-GB"/>
        </w:rPr>
        <w:t xml:space="preserve">; </w:t>
      </w:r>
    </w:p>
    <w:p w14:paraId="1247A4B6" w14:textId="2AB2FC76" w:rsidR="005E42D0" w:rsidRPr="00D277A8" w:rsidRDefault="005E42D0" w:rsidP="00D277A8">
      <w:pPr>
        <w:shd w:val="clear" w:color="auto" w:fill="FFFFFF"/>
        <w:spacing w:after="0" w:line="240" w:lineRule="auto"/>
        <w:ind w:left="0" w:firstLine="567"/>
        <w:jc w:val="both"/>
        <w:rPr>
          <w:sz w:val="28"/>
          <w:szCs w:val="28"/>
          <w:lang w:val="en-GB"/>
        </w:rPr>
      </w:pPr>
      <w:r w:rsidRPr="00D277A8">
        <w:rPr>
          <w:sz w:val="28"/>
          <w:szCs w:val="28"/>
          <w:lang w:val="en-GB"/>
        </w:rPr>
        <w:t xml:space="preserve">- </w:t>
      </w:r>
      <w:proofErr w:type="spellStart"/>
      <w:r w:rsidRPr="00D277A8">
        <w:rPr>
          <w:sz w:val="28"/>
          <w:szCs w:val="28"/>
          <w:lang w:val="en-GB"/>
        </w:rPr>
        <w:t>va</w:t>
      </w:r>
      <w:proofErr w:type="spellEnd"/>
      <w:r w:rsidRPr="00D277A8">
        <w:rPr>
          <w:sz w:val="28"/>
          <w:szCs w:val="28"/>
          <w:lang w:val="en-GB"/>
        </w:rPr>
        <w:t xml:space="preserve"> </w:t>
      </w:r>
      <w:proofErr w:type="spellStart"/>
      <w:r w:rsidRPr="00D277A8">
        <w:rPr>
          <w:sz w:val="28"/>
          <w:szCs w:val="28"/>
          <w:lang w:val="en-GB"/>
        </w:rPr>
        <w:t>aduce</w:t>
      </w:r>
      <w:proofErr w:type="spellEnd"/>
      <w:r w:rsidRPr="00D277A8">
        <w:rPr>
          <w:sz w:val="28"/>
          <w:szCs w:val="28"/>
          <w:lang w:val="en-GB"/>
        </w:rPr>
        <w:t xml:space="preserve"> </w:t>
      </w:r>
      <w:proofErr w:type="spellStart"/>
      <w:r w:rsidRPr="00D277A8">
        <w:rPr>
          <w:sz w:val="28"/>
          <w:szCs w:val="28"/>
          <w:lang w:val="en-GB"/>
        </w:rPr>
        <w:t>actele</w:t>
      </w:r>
      <w:proofErr w:type="spellEnd"/>
      <w:r w:rsidRPr="00D277A8">
        <w:rPr>
          <w:sz w:val="28"/>
          <w:szCs w:val="28"/>
          <w:lang w:val="en-GB"/>
        </w:rPr>
        <w:t xml:space="preserve"> sale normative </w:t>
      </w:r>
      <w:proofErr w:type="spellStart"/>
      <w:r w:rsidRPr="00D277A8">
        <w:rPr>
          <w:sz w:val="28"/>
          <w:szCs w:val="28"/>
          <w:lang w:val="en-GB"/>
        </w:rPr>
        <w:t>în</w:t>
      </w:r>
      <w:proofErr w:type="spellEnd"/>
      <w:r w:rsidRPr="00D277A8">
        <w:rPr>
          <w:sz w:val="28"/>
          <w:szCs w:val="28"/>
          <w:lang w:val="en-GB"/>
        </w:rPr>
        <w:t xml:space="preserve"> </w:t>
      </w:r>
      <w:proofErr w:type="spellStart"/>
      <w:r w:rsidRPr="00D277A8">
        <w:rPr>
          <w:sz w:val="28"/>
          <w:szCs w:val="28"/>
          <w:lang w:val="en-GB"/>
        </w:rPr>
        <w:t>concordanță</w:t>
      </w:r>
      <w:proofErr w:type="spellEnd"/>
      <w:r w:rsidRPr="00D277A8">
        <w:rPr>
          <w:sz w:val="28"/>
          <w:szCs w:val="28"/>
          <w:lang w:val="en-GB"/>
        </w:rPr>
        <w:t xml:space="preserve"> cu </w:t>
      </w:r>
      <w:proofErr w:type="spellStart"/>
      <w:r w:rsidRPr="00D277A8">
        <w:rPr>
          <w:sz w:val="28"/>
          <w:szCs w:val="28"/>
          <w:lang w:val="en-GB"/>
        </w:rPr>
        <w:t>prevederile</w:t>
      </w:r>
      <w:proofErr w:type="spellEnd"/>
      <w:r w:rsidRPr="00D277A8">
        <w:rPr>
          <w:sz w:val="28"/>
          <w:szCs w:val="28"/>
          <w:lang w:val="en-GB"/>
        </w:rPr>
        <w:t xml:space="preserve"> </w:t>
      </w:r>
      <w:proofErr w:type="spellStart"/>
      <w:r w:rsidRPr="00D277A8">
        <w:rPr>
          <w:sz w:val="28"/>
          <w:szCs w:val="28"/>
          <w:lang w:val="en-GB"/>
        </w:rPr>
        <w:t>prezentei</w:t>
      </w:r>
      <w:proofErr w:type="spellEnd"/>
      <w:r w:rsidRPr="00D277A8">
        <w:rPr>
          <w:sz w:val="28"/>
          <w:szCs w:val="28"/>
          <w:lang w:val="en-GB"/>
        </w:rPr>
        <w:t xml:space="preserve"> </w:t>
      </w:r>
      <w:proofErr w:type="spellStart"/>
      <w:r w:rsidRPr="00D277A8">
        <w:rPr>
          <w:sz w:val="28"/>
          <w:szCs w:val="28"/>
          <w:lang w:val="en-GB"/>
        </w:rPr>
        <w:t>legi</w:t>
      </w:r>
      <w:proofErr w:type="spellEnd"/>
      <w:r w:rsidRPr="00D277A8">
        <w:rPr>
          <w:sz w:val="28"/>
          <w:szCs w:val="28"/>
          <w:lang w:val="en-GB"/>
        </w:rPr>
        <w:t>;</w:t>
      </w:r>
    </w:p>
    <w:p w14:paraId="489C3619" w14:textId="65878070" w:rsidR="005E42D0" w:rsidRPr="00D277A8" w:rsidRDefault="005E42D0" w:rsidP="00D277A8">
      <w:pPr>
        <w:shd w:val="clear" w:color="auto" w:fill="FFFFFF"/>
        <w:spacing w:after="0" w:line="240" w:lineRule="auto"/>
        <w:ind w:left="0" w:firstLine="567"/>
        <w:jc w:val="both"/>
        <w:rPr>
          <w:sz w:val="28"/>
          <w:szCs w:val="28"/>
          <w:lang w:val="en-GB"/>
        </w:rPr>
      </w:pPr>
      <w:r w:rsidRPr="00D277A8">
        <w:rPr>
          <w:sz w:val="28"/>
          <w:szCs w:val="28"/>
          <w:lang w:val="en-GB"/>
        </w:rPr>
        <w:t xml:space="preserve">- </w:t>
      </w:r>
      <w:proofErr w:type="spellStart"/>
      <w:r w:rsidRPr="00D277A8">
        <w:rPr>
          <w:sz w:val="28"/>
          <w:szCs w:val="28"/>
          <w:lang w:val="en-GB"/>
        </w:rPr>
        <w:t>va</w:t>
      </w:r>
      <w:proofErr w:type="spellEnd"/>
      <w:r w:rsidRPr="00D277A8">
        <w:rPr>
          <w:sz w:val="28"/>
          <w:szCs w:val="28"/>
          <w:lang w:val="en-GB"/>
        </w:rPr>
        <w:t xml:space="preserve"> </w:t>
      </w:r>
      <w:proofErr w:type="spellStart"/>
      <w:proofErr w:type="gramStart"/>
      <w:r w:rsidRPr="00D277A8">
        <w:rPr>
          <w:sz w:val="28"/>
          <w:szCs w:val="28"/>
          <w:lang w:val="en-GB"/>
        </w:rPr>
        <w:t>asigura</w:t>
      </w:r>
      <w:proofErr w:type="spellEnd"/>
      <w:r w:rsidRPr="00D277A8">
        <w:rPr>
          <w:sz w:val="28"/>
          <w:szCs w:val="28"/>
          <w:lang w:val="en-GB"/>
        </w:rPr>
        <w:t xml:space="preserve">  </w:t>
      </w:r>
      <w:proofErr w:type="spellStart"/>
      <w:r w:rsidRPr="00D277A8">
        <w:rPr>
          <w:sz w:val="28"/>
          <w:szCs w:val="28"/>
          <w:lang w:val="en-GB"/>
        </w:rPr>
        <w:t>înființarea</w:t>
      </w:r>
      <w:proofErr w:type="spellEnd"/>
      <w:proofErr w:type="gramEnd"/>
      <w:r w:rsidRPr="00D277A8">
        <w:rPr>
          <w:sz w:val="28"/>
          <w:szCs w:val="28"/>
          <w:lang w:val="en-GB"/>
        </w:rPr>
        <w:t xml:space="preserve"> </w:t>
      </w:r>
      <w:proofErr w:type="spellStart"/>
      <w:r w:rsidRPr="00D277A8">
        <w:rPr>
          <w:sz w:val="28"/>
          <w:szCs w:val="28"/>
          <w:lang w:val="en-GB"/>
        </w:rPr>
        <w:t>unei</w:t>
      </w:r>
      <w:proofErr w:type="spellEnd"/>
      <w:r w:rsidRPr="00D277A8">
        <w:rPr>
          <w:sz w:val="28"/>
          <w:szCs w:val="28"/>
          <w:lang w:val="en-GB"/>
        </w:rPr>
        <w:t xml:space="preserve"> </w:t>
      </w:r>
      <w:proofErr w:type="spellStart"/>
      <w:r w:rsidRPr="00D277A8">
        <w:rPr>
          <w:sz w:val="28"/>
          <w:szCs w:val="28"/>
          <w:lang w:val="en-GB"/>
        </w:rPr>
        <w:t>întreprinderi</w:t>
      </w:r>
      <w:proofErr w:type="spellEnd"/>
      <w:r w:rsidRPr="00D277A8">
        <w:rPr>
          <w:sz w:val="28"/>
          <w:szCs w:val="28"/>
          <w:lang w:val="en-GB"/>
        </w:rPr>
        <w:t xml:space="preserve"> de stat, </w:t>
      </w:r>
      <w:proofErr w:type="spellStart"/>
      <w:r w:rsidR="006A7B33" w:rsidRPr="00D277A8">
        <w:rPr>
          <w:sz w:val="28"/>
          <w:szCs w:val="28"/>
          <w:lang w:val="en-GB"/>
        </w:rPr>
        <w:t>responsabile</w:t>
      </w:r>
      <w:proofErr w:type="spellEnd"/>
      <w:r w:rsidR="006A7B33" w:rsidRPr="00D277A8">
        <w:rPr>
          <w:sz w:val="28"/>
          <w:szCs w:val="28"/>
          <w:lang w:val="en-GB"/>
        </w:rPr>
        <w:t xml:space="preserve">  de </w:t>
      </w:r>
      <w:proofErr w:type="spellStart"/>
      <w:r w:rsidR="006A7B33" w:rsidRPr="00D277A8">
        <w:rPr>
          <w:sz w:val="28"/>
          <w:szCs w:val="28"/>
          <w:lang w:val="en-GB"/>
        </w:rPr>
        <w:t>achiziția</w:t>
      </w:r>
      <w:proofErr w:type="spellEnd"/>
      <w:r w:rsidR="006A7B33" w:rsidRPr="00D277A8">
        <w:rPr>
          <w:sz w:val="28"/>
          <w:szCs w:val="28"/>
          <w:lang w:val="en-GB"/>
        </w:rPr>
        <w:t xml:space="preserve"> </w:t>
      </w:r>
      <w:proofErr w:type="spellStart"/>
      <w:r w:rsidR="006A7B33" w:rsidRPr="00D277A8">
        <w:rPr>
          <w:sz w:val="28"/>
          <w:szCs w:val="28"/>
          <w:lang w:val="en-GB"/>
        </w:rPr>
        <w:t>centralizată</w:t>
      </w:r>
      <w:proofErr w:type="spellEnd"/>
      <w:r w:rsidR="006A7B33" w:rsidRPr="00D277A8">
        <w:rPr>
          <w:sz w:val="28"/>
          <w:szCs w:val="28"/>
          <w:lang w:val="en-GB"/>
        </w:rPr>
        <w:t xml:space="preserve">, </w:t>
      </w:r>
      <w:proofErr w:type="spellStart"/>
      <w:r w:rsidR="006A7B33" w:rsidRPr="00D277A8">
        <w:rPr>
          <w:sz w:val="28"/>
          <w:szCs w:val="28"/>
          <w:lang w:val="en-GB"/>
        </w:rPr>
        <w:t>depozitarea</w:t>
      </w:r>
      <w:proofErr w:type="spellEnd"/>
      <w:r w:rsidR="006A7B33" w:rsidRPr="00D277A8">
        <w:rPr>
          <w:sz w:val="28"/>
          <w:szCs w:val="28"/>
          <w:lang w:val="en-GB"/>
        </w:rPr>
        <w:t xml:space="preserve"> </w:t>
      </w:r>
      <w:proofErr w:type="spellStart"/>
      <w:r w:rsidR="006A7B33" w:rsidRPr="00D277A8">
        <w:rPr>
          <w:sz w:val="28"/>
          <w:szCs w:val="28"/>
          <w:lang w:val="en-GB"/>
        </w:rPr>
        <w:t>și</w:t>
      </w:r>
      <w:proofErr w:type="spellEnd"/>
      <w:r w:rsidR="006A7B33" w:rsidRPr="00D277A8">
        <w:rPr>
          <w:sz w:val="28"/>
          <w:szCs w:val="28"/>
          <w:lang w:val="en-GB"/>
        </w:rPr>
        <w:t xml:space="preserve"> </w:t>
      </w:r>
      <w:proofErr w:type="spellStart"/>
      <w:r w:rsidR="006A7B33" w:rsidRPr="00D277A8">
        <w:rPr>
          <w:sz w:val="28"/>
          <w:szCs w:val="28"/>
          <w:lang w:val="en-GB"/>
        </w:rPr>
        <w:t>vînzarea</w:t>
      </w:r>
      <w:proofErr w:type="spellEnd"/>
      <w:r w:rsidR="006A7B33" w:rsidRPr="00D277A8">
        <w:rPr>
          <w:sz w:val="28"/>
          <w:szCs w:val="28"/>
          <w:lang w:val="en-GB"/>
        </w:rPr>
        <w:t xml:space="preserve"> </w:t>
      </w:r>
      <w:proofErr w:type="spellStart"/>
      <w:r w:rsidR="006A7B33" w:rsidRPr="00D277A8">
        <w:rPr>
          <w:sz w:val="28"/>
          <w:szCs w:val="28"/>
          <w:lang w:val="en-GB"/>
        </w:rPr>
        <w:t>producției</w:t>
      </w:r>
      <w:proofErr w:type="spellEnd"/>
      <w:r w:rsidR="006A7B33" w:rsidRPr="00D277A8">
        <w:rPr>
          <w:sz w:val="28"/>
          <w:szCs w:val="28"/>
          <w:lang w:val="en-GB"/>
        </w:rPr>
        <w:t xml:space="preserve"> </w:t>
      </w:r>
      <w:proofErr w:type="spellStart"/>
      <w:r w:rsidR="006A7B33" w:rsidRPr="00D277A8">
        <w:rPr>
          <w:sz w:val="28"/>
          <w:szCs w:val="28"/>
          <w:lang w:val="en-GB"/>
        </w:rPr>
        <w:t>agricole</w:t>
      </w:r>
      <w:proofErr w:type="spellEnd"/>
      <w:r w:rsidR="006A7B33" w:rsidRPr="00D277A8">
        <w:rPr>
          <w:sz w:val="28"/>
          <w:szCs w:val="28"/>
          <w:lang w:val="en-GB"/>
        </w:rPr>
        <w:t>.</w:t>
      </w:r>
    </w:p>
    <w:p w14:paraId="58B03F54" w14:textId="2F3A7A54" w:rsidR="00C20F46" w:rsidRPr="00D277A8" w:rsidRDefault="00C20F46" w:rsidP="00D277A8">
      <w:pPr>
        <w:shd w:val="clear" w:color="auto" w:fill="FFFFFF"/>
        <w:spacing w:after="0" w:line="240" w:lineRule="auto"/>
        <w:ind w:left="0" w:firstLine="567"/>
        <w:jc w:val="both"/>
        <w:rPr>
          <w:sz w:val="28"/>
          <w:szCs w:val="28"/>
        </w:rPr>
      </w:pPr>
      <w:r w:rsidRPr="00D277A8">
        <w:rPr>
          <w:sz w:val="28"/>
          <w:szCs w:val="28"/>
        </w:rPr>
        <w:t> </w:t>
      </w:r>
    </w:p>
    <w:p w14:paraId="2E3ECB93" w14:textId="77777777" w:rsidR="005E42D0" w:rsidRPr="00D277A8" w:rsidRDefault="005E42D0" w:rsidP="00D277A8">
      <w:pPr>
        <w:shd w:val="clear" w:color="auto" w:fill="FFFFFF"/>
        <w:spacing w:after="0" w:line="240" w:lineRule="auto"/>
        <w:ind w:left="567" w:firstLine="567"/>
        <w:jc w:val="both"/>
        <w:rPr>
          <w:rFonts w:eastAsia="Times New Roman" w:cs="Times New Roman"/>
          <w:sz w:val="28"/>
          <w:szCs w:val="28"/>
        </w:rPr>
      </w:pPr>
    </w:p>
    <w:p w14:paraId="7C7A5AFE" w14:textId="1C4ED97D" w:rsidR="00C20F46" w:rsidRPr="00D277A8" w:rsidRDefault="00C20F46" w:rsidP="00D277A8">
      <w:pPr>
        <w:spacing w:line="240" w:lineRule="auto"/>
        <w:jc w:val="center"/>
        <w:rPr>
          <w:rFonts w:eastAsia="Times New Roman" w:cs="Times New Roman"/>
          <w:b/>
          <w:bCs/>
          <w:sz w:val="28"/>
          <w:szCs w:val="28"/>
        </w:rPr>
      </w:pPr>
      <w:r w:rsidRPr="00D277A8">
        <w:rPr>
          <w:sz w:val="28"/>
          <w:szCs w:val="28"/>
        </w:rPr>
        <w:t xml:space="preserve">    </w:t>
      </w:r>
      <w:r w:rsidRPr="00D277A8">
        <w:rPr>
          <w:b/>
          <w:bCs/>
          <w:sz w:val="28"/>
          <w:szCs w:val="28"/>
        </w:rPr>
        <w:t>PREŞEDINTELE  PARLAMENTULUI</w:t>
      </w:r>
    </w:p>
    <w:p w14:paraId="4CDDA9E0" w14:textId="77777777" w:rsidR="008057F4" w:rsidRPr="00D277A8" w:rsidRDefault="008057F4" w:rsidP="00D277A8">
      <w:pPr>
        <w:pStyle w:val="aa"/>
        <w:shd w:val="clear" w:color="auto" w:fill="FFFFFF"/>
        <w:spacing w:after="0" w:afterAutospacing="0"/>
        <w:jc w:val="center"/>
        <w:rPr>
          <w:rFonts w:ascii="Georgia" w:hAnsi="Georgia" w:cs="Arial"/>
          <w:b/>
          <w:bCs/>
          <w:sz w:val="28"/>
          <w:szCs w:val="28"/>
          <w:lang w:val="ro-RO"/>
        </w:rPr>
      </w:pPr>
    </w:p>
    <w:p w14:paraId="6ECACF3D" w14:textId="77777777" w:rsidR="008057F4" w:rsidRPr="00D277A8" w:rsidRDefault="008057F4" w:rsidP="00D277A8">
      <w:pPr>
        <w:pStyle w:val="aa"/>
        <w:shd w:val="clear" w:color="auto" w:fill="FFFFFF"/>
        <w:spacing w:after="0" w:afterAutospacing="0"/>
        <w:jc w:val="center"/>
        <w:rPr>
          <w:rFonts w:ascii="Georgia" w:hAnsi="Georgia" w:cs="Arial"/>
          <w:b/>
          <w:bCs/>
          <w:sz w:val="28"/>
          <w:szCs w:val="28"/>
          <w:lang w:val="ro-RO"/>
        </w:rPr>
      </w:pPr>
    </w:p>
    <w:p w14:paraId="708F8D31" w14:textId="77777777" w:rsidR="008057F4" w:rsidRPr="00D277A8" w:rsidRDefault="008057F4" w:rsidP="00D277A8">
      <w:pPr>
        <w:pStyle w:val="aa"/>
        <w:shd w:val="clear" w:color="auto" w:fill="FFFFFF"/>
        <w:spacing w:after="0" w:afterAutospacing="0"/>
        <w:jc w:val="center"/>
        <w:rPr>
          <w:rFonts w:ascii="Georgia" w:hAnsi="Georgia" w:cs="Arial"/>
          <w:b/>
          <w:bCs/>
          <w:sz w:val="28"/>
          <w:szCs w:val="28"/>
          <w:lang w:val="ro-RO"/>
        </w:rPr>
      </w:pPr>
    </w:p>
    <w:p w14:paraId="41FCA4E9" w14:textId="77777777" w:rsidR="008410BC" w:rsidRPr="00D277A8" w:rsidRDefault="008410BC" w:rsidP="00D277A8">
      <w:pPr>
        <w:pStyle w:val="aa"/>
        <w:shd w:val="clear" w:color="auto" w:fill="FFFFFF"/>
        <w:spacing w:after="0" w:afterAutospacing="0"/>
        <w:jc w:val="center"/>
        <w:rPr>
          <w:rFonts w:ascii="Georgia" w:hAnsi="Georgia" w:cs="Arial"/>
          <w:b/>
          <w:bCs/>
          <w:sz w:val="28"/>
          <w:szCs w:val="28"/>
          <w:lang w:val="ro-RO"/>
        </w:rPr>
      </w:pPr>
    </w:p>
    <w:p w14:paraId="144F6320" w14:textId="77777777" w:rsidR="008410BC" w:rsidRPr="00D277A8" w:rsidRDefault="008410BC" w:rsidP="00D277A8">
      <w:pPr>
        <w:pStyle w:val="aa"/>
        <w:shd w:val="clear" w:color="auto" w:fill="FFFFFF"/>
        <w:spacing w:after="0" w:afterAutospacing="0"/>
        <w:jc w:val="center"/>
        <w:rPr>
          <w:rFonts w:ascii="Georgia" w:hAnsi="Georgia" w:cs="Arial"/>
          <w:b/>
          <w:bCs/>
          <w:sz w:val="28"/>
          <w:szCs w:val="28"/>
          <w:lang w:val="ro-RO"/>
        </w:rPr>
      </w:pPr>
    </w:p>
    <w:p w14:paraId="449A8C5B" w14:textId="77777777" w:rsidR="008410BC" w:rsidRPr="00D277A8" w:rsidRDefault="008410BC" w:rsidP="00D277A8">
      <w:pPr>
        <w:pStyle w:val="aa"/>
        <w:shd w:val="clear" w:color="auto" w:fill="FFFFFF"/>
        <w:spacing w:after="0" w:afterAutospacing="0"/>
        <w:jc w:val="center"/>
        <w:rPr>
          <w:rFonts w:ascii="Georgia" w:hAnsi="Georgia" w:cs="Arial"/>
          <w:b/>
          <w:bCs/>
          <w:sz w:val="28"/>
          <w:szCs w:val="28"/>
          <w:lang w:val="ro-RO"/>
        </w:rPr>
      </w:pPr>
    </w:p>
    <w:p w14:paraId="3F445F05" w14:textId="6D8481D4" w:rsidR="00006A03" w:rsidRDefault="00006A03" w:rsidP="00D277A8">
      <w:pPr>
        <w:pStyle w:val="aa"/>
        <w:shd w:val="clear" w:color="auto" w:fill="FFFFFF"/>
        <w:spacing w:after="0" w:afterAutospacing="0"/>
        <w:jc w:val="center"/>
        <w:rPr>
          <w:rFonts w:ascii="Georgia" w:hAnsi="Georgia" w:cs="Arial"/>
          <w:b/>
          <w:bCs/>
          <w:sz w:val="28"/>
          <w:szCs w:val="28"/>
          <w:lang w:val="ro-RO"/>
        </w:rPr>
      </w:pPr>
    </w:p>
    <w:p w14:paraId="0F75A5F8" w14:textId="2F6CC9A0" w:rsidR="00D277A8" w:rsidRDefault="00D277A8" w:rsidP="00D277A8">
      <w:pPr>
        <w:pStyle w:val="aa"/>
        <w:shd w:val="clear" w:color="auto" w:fill="FFFFFF"/>
        <w:spacing w:after="0" w:afterAutospacing="0"/>
        <w:jc w:val="center"/>
        <w:rPr>
          <w:rFonts w:ascii="Georgia" w:hAnsi="Georgia" w:cs="Arial"/>
          <w:b/>
          <w:bCs/>
          <w:sz w:val="28"/>
          <w:szCs w:val="28"/>
          <w:lang w:val="ro-RO"/>
        </w:rPr>
      </w:pPr>
    </w:p>
    <w:p w14:paraId="7B7FD13E" w14:textId="718B3AB8" w:rsidR="00D277A8" w:rsidRDefault="00D277A8" w:rsidP="00D277A8">
      <w:pPr>
        <w:pStyle w:val="aa"/>
        <w:shd w:val="clear" w:color="auto" w:fill="FFFFFF"/>
        <w:spacing w:after="0" w:afterAutospacing="0"/>
        <w:jc w:val="center"/>
        <w:rPr>
          <w:rFonts w:ascii="Georgia" w:hAnsi="Georgia" w:cs="Arial"/>
          <w:b/>
          <w:bCs/>
          <w:sz w:val="28"/>
          <w:szCs w:val="28"/>
          <w:lang w:val="ro-RO"/>
        </w:rPr>
      </w:pPr>
    </w:p>
    <w:p w14:paraId="0558A726" w14:textId="35110B7C" w:rsidR="00D277A8" w:rsidRDefault="00D277A8" w:rsidP="00D277A8">
      <w:pPr>
        <w:pStyle w:val="aa"/>
        <w:shd w:val="clear" w:color="auto" w:fill="FFFFFF"/>
        <w:spacing w:after="0" w:afterAutospacing="0"/>
        <w:jc w:val="center"/>
        <w:rPr>
          <w:rFonts w:ascii="Georgia" w:hAnsi="Georgia" w:cs="Arial"/>
          <w:b/>
          <w:bCs/>
          <w:sz w:val="28"/>
          <w:szCs w:val="28"/>
          <w:lang w:val="ro-RO"/>
        </w:rPr>
      </w:pPr>
    </w:p>
    <w:p w14:paraId="69F2741A" w14:textId="77777777" w:rsidR="00D277A8" w:rsidRPr="00D277A8" w:rsidRDefault="00D277A8" w:rsidP="00D277A8">
      <w:pPr>
        <w:pStyle w:val="aa"/>
        <w:shd w:val="clear" w:color="auto" w:fill="FFFFFF"/>
        <w:spacing w:after="0" w:afterAutospacing="0"/>
        <w:jc w:val="center"/>
        <w:rPr>
          <w:rFonts w:ascii="Georgia" w:hAnsi="Georgia" w:cs="Arial"/>
          <w:b/>
          <w:bCs/>
          <w:sz w:val="28"/>
          <w:szCs w:val="28"/>
          <w:lang w:val="ro-RO"/>
        </w:rPr>
      </w:pPr>
    </w:p>
    <w:p w14:paraId="557319E0" w14:textId="77777777" w:rsidR="00EC4149" w:rsidRPr="00D277A8" w:rsidRDefault="00EC4149" w:rsidP="00D277A8">
      <w:pPr>
        <w:pStyle w:val="aa"/>
        <w:shd w:val="clear" w:color="auto" w:fill="FFFFFF"/>
        <w:spacing w:after="0" w:afterAutospacing="0"/>
        <w:jc w:val="center"/>
        <w:rPr>
          <w:rFonts w:ascii="Georgia" w:hAnsi="Georgia" w:cs="Arial"/>
          <w:b/>
          <w:bCs/>
          <w:sz w:val="28"/>
          <w:szCs w:val="28"/>
          <w:lang w:val="ro-RO"/>
        </w:rPr>
      </w:pPr>
    </w:p>
    <w:p w14:paraId="3BB47A72" w14:textId="77777777" w:rsidR="00EC4149" w:rsidRPr="00D277A8" w:rsidRDefault="00EC4149" w:rsidP="00D277A8">
      <w:pPr>
        <w:pStyle w:val="aa"/>
        <w:shd w:val="clear" w:color="auto" w:fill="FFFFFF"/>
        <w:spacing w:after="0" w:afterAutospacing="0"/>
        <w:jc w:val="center"/>
        <w:rPr>
          <w:rFonts w:ascii="Georgia" w:hAnsi="Georgia" w:cs="Arial"/>
          <w:b/>
          <w:bCs/>
          <w:sz w:val="28"/>
          <w:szCs w:val="28"/>
          <w:lang w:val="ro-RO"/>
        </w:rPr>
      </w:pPr>
    </w:p>
    <w:p w14:paraId="48E1E827" w14:textId="77777777" w:rsidR="002170F3" w:rsidRPr="00D277A8" w:rsidRDefault="002170F3" w:rsidP="00D277A8">
      <w:pPr>
        <w:pStyle w:val="aa"/>
        <w:shd w:val="clear" w:color="auto" w:fill="FFFFFF"/>
        <w:spacing w:after="0" w:afterAutospacing="0"/>
        <w:rPr>
          <w:rFonts w:ascii="Georgia" w:hAnsi="Georgia" w:cs="Arial"/>
          <w:b/>
          <w:bCs/>
          <w:sz w:val="28"/>
          <w:szCs w:val="28"/>
          <w:lang w:val="ro-RO"/>
        </w:rPr>
      </w:pPr>
    </w:p>
    <w:p w14:paraId="073EF29B" w14:textId="77777777" w:rsidR="00101DE7" w:rsidRPr="00D277A8" w:rsidRDefault="00101DE7" w:rsidP="00D277A8">
      <w:pPr>
        <w:pStyle w:val="aa"/>
        <w:shd w:val="clear" w:color="auto" w:fill="FFFFFF"/>
        <w:spacing w:after="0" w:afterAutospacing="0"/>
        <w:jc w:val="center"/>
        <w:rPr>
          <w:rFonts w:ascii="Georgia" w:hAnsi="Georgia" w:cs="Arial"/>
          <w:sz w:val="28"/>
          <w:szCs w:val="28"/>
          <w:lang w:val="ro-RO"/>
        </w:rPr>
      </w:pPr>
      <w:r w:rsidRPr="00D277A8">
        <w:rPr>
          <w:rFonts w:ascii="Georgia" w:hAnsi="Georgia" w:cs="Arial"/>
          <w:b/>
          <w:bCs/>
          <w:sz w:val="28"/>
          <w:szCs w:val="28"/>
          <w:lang w:val="ro-RO"/>
        </w:rPr>
        <w:lastRenderedPageBreak/>
        <w:t>NOTĂ INFORMATIVĂ</w:t>
      </w:r>
    </w:p>
    <w:p w14:paraId="31348983" w14:textId="77777777" w:rsidR="00A943CC" w:rsidRPr="00D277A8" w:rsidRDefault="002170F3" w:rsidP="00AD1751">
      <w:pPr>
        <w:shd w:val="clear" w:color="auto" w:fill="FFFFFF"/>
        <w:spacing w:after="0" w:line="240" w:lineRule="auto"/>
        <w:jc w:val="center"/>
        <w:rPr>
          <w:sz w:val="28"/>
          <w:szCs w:val="28"/>
        </w:rPr>
      </w:pPr>
      <w:r w:rsidRPr="00D277A8">
        <w:rPr>
          <w:sz w:val="28"/>
          <w:szCs w:val="28"/>
        </w:rPr>
        <w:t>la</w:t>
      </w:r>
      <w:r w:rsidR="00753B7B" w:rsidRPr="00D277A8">
        <w:rPr>
          <w:sz w:val="28"/>
          <w:szCs w:val="28"/>
        </w:rPr>
        <w:t xml:space="preserve"> proiectului de lege </w:t>
      </w:r>
      <w:r w:rsidR="00A943CC" w:rsidRPr="00D277A8">
        <w:rPr>
          <w:sz w:val="28"/>
          <w:szCs w:val="28"/>
        </w:rPr>
        <w:t>privind modificarea și completarea Legii cu privire la principiile de subvenționare în dezvoltarea agriculturii și mediului rural</w:t>
      </w:r>
    </w:p>
    <w:p w14:paraId="478C2741" w14:textId="77777777" w:rsidR="00A943CC" w:rsidRPr="00D277A8" w:rsidRDefault="00A943CC" w:rsidP="00A943CC">
      <w:pPr>
        <w:shd w:val="clear" w:color="auto" w:fill="FFFFFF"/>
        <w:spacing w:after="0" w:line="240" w:lineRule="auto"/>
        <w:jc w:val="center"/>
        <w:rPr>
          <w:rFonts w:eastAsia="Times New Roman" w:cs="Times New Roman"/>
          <w:sz w:val="28"/>
          <w:szCs w:val="28"/>
        </w:rPr>
      </w:pPr>
      <w:r>
        <w:rPr>
          <w:sz w:val="28"/>
          <w:szCs w:val="28"/>
        </w:rPr>
        <w:t>nr. 276/2016</w:t>
      </w:r>
    </w:p>
    <w:tbl>
      <w:tblPr>
        <w:tblW w:w="5000" w:type="pct"/>
        <w:tblCellSpacing w:w="0" w:type="dxa"/>
        <w:tblBorders>
          <w:top w:val="outset" w:sz="6" w:space="0" w:color="auto"/>
          <w:left w:val="outset" w:sz="6" w:space="0" w:color="auto"/>
          <w:bottom w:val="outset" w:sz="6" w:space="0" w:color="auto"/>
          <w:right w:val="outset" w:sz="6" w:space="0" w:color="auto"/>
        </w:tblBorders>
        <w:shd w:val="clear" w:color="auto" w:fill="FFFFFF"/>
        <w:tblCellMar>
          <w:top w:w="60" w:type="dxa"/>
          <w:left w:w="60" w:type="dxa"/>
          <w:bottom w:w="60" w:type="dxa"/>
          <w:right w:w="60" w:type="dxa"/>
        </w:tblCellMar>
        <w:tblLook w:val="04A0" w:firstRow="1" w:lastRow="0" w:firstColumn="1" w:lastColumn="0" w:noHBand="0" w:noVBand="1"/>
      </w:tblPr>
      <w:tblGrid>
        <w:gridCol w:w="9481"/>
      </w:tblGrid>
      <w:tr w:rsidR="00101DE7" w:rsidRPr="00D277A8" w14:paraId="3E9C3BBB" w14:textId="77777777" w:rsidTr="00101DE7">
        <w:trPr>
          <w:tblCellSpacing w:w="0" w:type="dxa"/>
        </w:trPr>
        <w:tc>
          <w:tcPr>
            <w:tcW w:w="5000" w:type="pct"/>
            <w:tcBorders>
              <w:top w:val="outset" w:sz="6" w:space="0" w:color="auto"/>
              <w:left w:val="outset" w:sz="6" w:space="0" w:color="auto"/>
              <w:bottom w:val="outset" w:sz="6" w:space="0" w:color="auto"/>
              <w:right w:val="outset" w:sz="6" w:space="0" w:color="auto"/>
            </w:tcBorders>
            <w:shd w:val="clear" w:color="auto" w:fill="FFFFFF"/>
            <w:hideMark/>
          </w:tcPr>
          <w:p w14:paraId="05D7B089" w14:textId="77777777" w:rsidR="00101DE7" w:rsidRPr="00D277A8" w:rsidRDefault="00101DE7" w:rsidP="00D277A8">
            <w:pPr>
              <w:shd w:val="clear" w:color="auto" w:fill="DDDDDD"/>
              <w:spacing w:before="100" w:beforeAutospacing="1" w:after="119" w:line="240" w:lineRule="auto"/>
              <w:ind w:left="59" w:firstLine="567"/>
              <w:rPr>
                <w:rFonts w:eastAsia="Times New Roman" w:cs="Helvetica"/>
                <w:sz w:val="28"/>
                <w:szCs w:val="28"/>
                <w:lang w:eastAsia="ru-RU"/>
              </w:rPr>
            </w:pPr>
            <w:r w:rsidRPr="00D277A8">
              <w:rPr>
                <w:rFonts w:eastAsia="Times New Roman" w:cs="Helvetica"/>
                <w:sz w:val="28"/>
                <w:szCs w:val="28"/>
                <w:lang w:eastAsia="ru-RU"/>
              </w:rPr>
              <w:t>1. Denumirea autorului și, după caz, a participanților la elaborarea proiectul.</w:t>
            </w:r>
          </w:p>
        </w:tc>
      </w:tr>
      <w:tr w:rsidR="00101DE7" w:rsidRPr="00D277A8" w14:paraId="0DE4044A" w14:textId="77777777" w:rsidTr="00101DE7">
        <w:trPr>
          <w:tblCellSpacing w:w="0" w:type="dxa"/>
        </w:trPr>
        <w:tc>
          <w:tcPr>
            <w:tcW w:w="5000" w:type="pct"/>
            <w:tcBorders>
              <w:top w:val="outset" w:sz="6" w:space="0" w:color="auto"/>
              <w:left w:val="outset" w:sz="6" w:space="0" w:color="auto"/>
              <w:bottom w:val="outset" w:sz="6" w:space="0" w:color="auto"/>
              <w:right w:val="outset" w:sz="6" w:space="0" w:color="auto"/>
            </w:tcBorders>
            <w:shd w:val="clear" w:color="auto" w:fill="FFFFFF"/>
            <w:hideMark/>
          </w:tcPr>
          <w:p w14:paraId="0AAC451C" w14:textId="5056E47B" w:rsidR="00101DE7" w:rsidRPr="00D277A8" w:rsidRDefault="00F678AF" w:rsidP="00D277A8">
            <w:pPr>
              <w:spacing w:before="100" w:beforeAutospacing="1" w:after="119" w:line="240" w:lineRule="auto"/>
              <w:ind w:left="59" w:firstLine="567"/>
              <w:rPr>
                <w:rFonts w:eastAsia="Times New Roman" w:cs="Helvetica"/>
                <w:sz w:val="28"/>
                <w:szCs w:val="28"/>
                <w:lang w:eastAsia="ru-RU"/>
              </w:rPr>
            </w:pPr>
            <w:r w:rsidRPr="00D277A8">
              <w:rPr>
                <w:rFonts w:eastAsia="Times New Roman" w:cs="Helvetica"/>
                <w:sz w:val="28"/>
                <w:szCs w:val="28"/>
                <w:lang w:eastAsia="ru-RU"/>
              </w:rPr>
              <w:t xml:space="preserve">Autorii proiectului sunt deputați, membri ai </w:t>
            </w:r>
            <w:r w:rsidR="00101DE7" w:rsidRPr="00D277A8">
              <w:rPr>
                <w:rFonts w:eastAsia="Times New Roman" w:cs="Helvetica"/>
                <w:sz w:val="28"/>
                <w:szCs w:val="28"/>
                <w:lang w:eastAsia="ru-RU"/>
              </w:rPr>
              <w:t xml:space="preserve">Fracțiunii Partidului </w:t>
            </w:r>
            <w:r w:rsidR="00101DE7" w:rsidRPr="00D277A8">
              <w:rPr>
                <w:rFonts w:eastAsia="Times New Roman" w:cs="Helvetica"/>
                <w:bCs/>
                <w:sz w:val="28"/>
                <w:szCs w:val="28"/>
                <w:lang w:eastAsia="ru-RU"/>
              </w:rPr>
              <w:t>”ŞOR</w:t>
            </w:r>
            <w:r w:rsidR="00101DE7" w:rsidRPr="00D277A8">
              <w:rPr>
                <w:rFonts w:eastAsia="Times New Roman" w:cs="Helvetica"/>
                <w:sz w:val="28"/>
                <w:szCs w:val="28"/>
                <w:lang w:eastAsia="ru-RU"/>
              </w:rPr>
              <w:t>”</w:t>
            </w:r>
          </w:p>
        </w:tc>
      </w:tr>
      <w:tr w:rsidR="00101DE7" w:rsidRPr="00D277A8" w14:paraId="34D30B50" w14:textId="77777777" w:rsidTr="00101DE7">
        <w:trPr>
          <w:tblCellSpacing w:w="0" w:type="dxa"/>
        </w:trPr>
        <w:tc>
          <w:tcPr>
            <w:tcW w:w="5000" w:type="pct"/>
            <w:tcBorders>
              <w:top w:val="outset" w:sz="6" w:space="0" w:color="auto"/>
              <w:left w:val="outset" w:sz="6" w:space="0" w:color="auto"/>
              <w:bottom w:val="outset" w:sz="6" w:space="0" w:color="auto"/>
              <w:right w:val="outset" w:sz="6" w:space="0" w:color="auto"/>
            </w:tcBorders>
            <w:shd w:val="clear" w:color="auto" w:fill="FFFFFF"/>
            <w:hideMark/>
          </w:tcPr>
          <w:p w14:paraId="7F853870" w14:textId="77777777" w:rsidR="00101DE7" w:rsidRPr="00D277A8" w:rsidRDefault="00101DE7" w:rsidP="00D277A8">
            <w:pPr>
              <w:shd w:val="clear" w:color="auto" w:fill="DDDDDD"/>
              <w:spacing w:before="100" w:beforeAutospacing="1" w:after="119" w:line="240" w:lineRule="auto"/>
              <w:ind w:left="59" w:firstLine="567"/>
              <w:rPr>
                <w:rFonts w:eastAsia="Times New Roman" w:cs="Helvetica"/>
                <w:sz w:val="28"/>
                <w:szCs w:val="28"/>
                <w:lang w:eastAsia="ru-RU"/>
              </w:rPr>
            </w:pPr>
            <w:r w:rsidRPr="00D277A8">
              <w:rPr>
                <w:rFonts w:eastAsia="Times New Roman" w:cs="Helvetica"/>
                <w:sz w:val="28"/>
                <w:szCs w:val="28"/>
                <w:lang w:eastAsia="ru-RU"/>
              </w:rPr>
              <w:t>2. Condițiile care au impus elaborarea proiectului de act normativ și finalitățile urmărite</w:t>
            </w:r>
          </w:p>
        </w:tc>
      </w:tr>
      <w:tr w:rsidR="00101DE7" w:rsidRPr="00D277A8" w14:paraId="76AC94EE" w14:textId="77777777" w:rsidTr="00101DE7">
        <w:trPr>
          <w:tblCellSpacing w:w="0" w:type="dxa"/>
        </w:trPr>
        <w:tc>
          <w:tcPr>
            <w:tcW w:w="5000" w:type="pct"/>
            <w:tcBorders>
              <w:top w:val="outset" w:sz="6" w:space="0" w:color="auto"/>
              <w:left w:val="outset" w:sz="6" w:space="0" w:color="auto"/>
              <w:bottom w:val="outset" w:sz="6" w:space="0" w:color="auto"/>
              <w:right w:val="outset" w:sz="6" w:space="0" w:color="auto"/>
            </w:tcBorders>
            <w:shd w:val="clear" w:color="auto" w:fill="FFFFFF"/>
            <w:vAlign w:val="bottom"/>
            <w:hideMark/>
          </w:tcPr>
          <w:p w14:paraId="4C1D1944" w14:textId="47F49DDD" w:rsidR="005F03E6" w:rsidRPr="00D277A8" w:rsidRDefault="00EA65E6" w:rsidP="00D277A8">
            <w:pPr>
              <w:spacing w:before="100" w:beforeAutospacing="1" w:after="119" w:line="240" w:lineRule="auto"/>
              <w:ind w:left="59" w:firstLine="567"/>
              <w:jc w:val="both"/>
              <w:rPr>
                <w:rFonts w:eastAsia="Times New Roman" w:cs="Helvetica"/>
                <w:sz w:val="28"/>
                <w:szCs w:val="28"/>
                <w:lang w:val="ro-MD" w:eastAsia="ru-RU"/>
              </w:rPr>
            </w:pPr>
            <w:r w:rsidRPr="00D277A8">
              <w:rPr>
                <w:rFonts w:eastAsia="Times New Roman" w:cs="Helvetica"/>
                <w:sz w:val="28"/>
                <w:szCs w:val="28"/>
                <w:lang w:val="ro-MD" w:eastAsia="ru-RU"/>
              </w:rPr>
              <w:t>Economia Republicii Moldova tradițional se bazează pe agricultură, domeniu în care sunt antrenați sute de mii de cetățeni, zeci de mii de gospodării și mici producători agricoli.</w:t>
            </w:r>
          </w:p>
          <w:p w14:paraId="6EBA1F18" w14:textId="5D70BE9A" w:rsidR="00EA65E6" w:rsidRPr="00D277A8" w:rsidRDefault="00EA65E6" w:rsidP="00D277A8">
            <w:pPr>
              <w:spacing w:before="100" w:beforeAutospacing="1" w:after="119" w:line="240" w:lineRule="auto"/>
              <w:ind w:left="59" w:firstLine="567"/>
              <w:jc w:val="both"/>
              <w:rPr>
                <w:rFonts w:eastAsia="Times New Roman" w:cs="Helvetica"/>
                <w:sz w:val="28"/>
                <w:szCs w:val="28"/>
                <w:lang w:val="ro-MD" w:eastAsia="ru-RU"/>
              </w:rPr>
            </w:pPr>
            <w:r w:rsidRPr="00D277A8">
              <w:rPr>
                <w:rFonts w:eastAsia="Times New Roman" w:cs="Helvetica"/>
                <w:sz w:val="28"/>
                <w:szCs w:val="28"/>
                <w:lang w:val="ro-MD" w:eastAsia="ru-RU"/>
              </w:rPr>
              <w:t>În majoritatea statelor dezvoltate ramura agriculturii este subvenționată de stat deoarece reprezintă un element important al securității alimentare al oricărui stat.</w:t>
            </w:r>
          </w:p>
          <w:p w14:paraId="494D03BE" w14:textId="04AC2197" w:rsidR="00EA65E6" w:rsidRPr="00D277A8" w:rsidRDefault="00EA65E6" w:rsidP="00D277A8">
            <w:pPr>
              <w:spacing w:before="100" w:beforeAutospacing="1" w:after="119" w:line="240" w:lineRule="auto"/>
              <w:ind w:left="59" w:firstLine="567"/>
              <w:jc w:val="both"/>
              <w:rPr>
                <w:sz w:val="28"/>
                <w:szCs w:val="28"/>
              </w:rPr>
            </w:pPr>
            <w:r w:rsidRPr="00D277A8">
              <w:rPr>
                <w:rFonts w:eastAsia="Times New Roman" w:cs="Helvetica"/>
                <w:sz w:val="28"/>
                <w:szCs w:val="28"/>
                <w:lang w:val="ro-MD" w:eastAsia="ru-RU"/>
              </w:rPr>
              <w:t xml:space="preserve">În Republica Moldova, de asemenea se implementează un mecanism de subvenționare de stat al producătorilor agricoli. În acest sens a fost creat fondul național </w:t>
            </w:r>
            <w:r w:rsidRPr="00D277A8">
              <w:rPr>
                <w:sz w:val="28"/>
                <w:szCs w:val="28"/>
              </w:rPr>
              <w:t>de dezvoltare a agriculturii și mediului rural, cu finanțare din bugetul de stat.</w:t>
            </w:r>
          </w:p>
          <w:p w14:paraId="2E7FC9AB" w14:textId="4A7C8E62" w:rsidR="00EA65E6" w:rsidRPr="00D277A8" w:rsidRDefault="00EA65E6" w:rsidP="00D277A8">
            <w:pPr>
              <w:spacing w:before="100" w:beforeAutospacing="1" w:after="119" w:line="240" w:lineRule="auto"/>
              <w:ind w:left="59" w:firstLine="567"/>
              <w:jc w:val="both"/>
              <w:rPr>
                <w:sz w:val="28"/>
                <w:szCs w:val="28"/>
              </w:rPr>
            </w:pPr>
            <w:r w:rsidRPr="00D277A8">
              <w:rPr>
                <w:sz w:val="28"/>
                <w:szCs w:val="28"/>
              </w:rPr>
              <w:t>În domeniul agrar de-a lungul timpului au fost implementate si diverse programe de susținere financiară externe.</w:t>
            </w:r>
            <w:r w:rsidR="00266CD8" w:rsidRPr="00D277A8">
              <w:rPr>
                <w:sz w:val="28"/>
                <w:szCs w:val="28"/>
              </w:rPr>
              <w:t xml:space="preserve"> </w:t>
            </w:r>
            <w:r w:rsidRPr="00D277A8">
              <w:rPr>
                <w:sz w:val="28"/>
                <w:szCs w:val="28"/>
              </w:rPr>
              <w:t xml:space="preserve">Cu regret, în mare parte, de asemenea programe au beneficiat marii producători sau producătorii afiliați </w:t>
            </w:r>
            <w:r w:rsidR="00266CD8" w:rsidRPr="00D277A8">
              <w:rPr>
                <w:sz w:val="28"/>
                <w:szCs w:val="28"/>
              </w:rPr>
              <w:t>politic sau apropiați celor care au administrat aceste procese.</w:t>
            </w:r>
          </w:p>
          <w:p w14:paraId="7A330BB8" w14:textId="77777777" w:rsidR="00266CD8" w:rsidRPr="00D277A8" w:rsidRDefault="00266CD8" w:rsidP="00D277A8">
            <w:pPr>
              <w:spacing w:before="100" w:beforeAutospacing="1" w:after="119" w:line="240" w:lineRule="auto"/>
              <w:ind w:left="59" w:firstLine="567"/>
              <w:jc w:val="both"/>
              <w:rPr>
                <w:sz w:val="28"/>
                <w:szCs w:val="28"/>
              </w:rPr>
            </w:pPr>
            <w:r w:rsidRPr="00D277A8">
              <w:rPr>
                <w:sz w:val="28"/>
                <w:szCs w:val="28"/>
              </w:rPr>
              <w:t xml:space="preserve">Producătorii mici și mijlocii, în mare parte au fost lăsați pe cont propriu iar dacă reușesc să acceseze subvenții de la stat, acestea sunt mizere și nu acoperă cheltuielile. În aceleași timp, dat fiind calamitățile naturale sau alte circumstanțe de ordin economic sau politic creează situație de criză profundă și imposibilitate de a găsi piață de desfacere pentru producția agricolă autohtonă. </w:t>
            </w:r>
          </w:p>
          <w:p w14:paraId="276F175A" w14:textId="3458BDE7" w:rsidR="00266CD8" w:rsidRPr="00D277A8" w:rsidRDefault="00266CD8" w:rsidP="00D277A8">
            <w:pPr>
              <w:spacing w:before="100" w:beforeAutospacing="1" w:after="119" w:line="240" w:lineRule="auto"/>
              <w:ind w:left="59" w:firstLine="567"/>
              <w:jc w:val="both"/>
              <w:rPr>
                <w:sz w:val="28"/>
                <w:szCs w:val="28"/>
              </w:rPr>
            </w:pPr>
            <w:r w:rsidRPr="00D277A8">
              <w:rPr>
                <w:sz w:val="28"/>
                <w:szCs w:val="28"/>
              </w:rPr>
              <w:t>În asemenea condiții, suntem martori la unele procese</w:t>
            </w:r>
            <w:r w:rsidR="00297999" w:rsidRPr="00D277A8">
              <w:rPr>
                <w:sz w:val="28"/>
                <w:szCs w:val="28"/>
              </w:rPr>
              <w:t xml:space="preserve"> extrem de dureroase pentru fermierii noștri, care sunt nevoiți să-și abandoneze marfa în câmp sau pe marginea drumurilor.</w:t>
            </w:r>
          </w:p>
          <w:p w14:paraId="2DD7B04B" w14:textId="1D9DE3AE" w:rsidR="00297999" w:rsidRPr="00D277A8" w:rsidRDefault="00BE727F" w:rsidP="00D277A8">
            <w:pPr>
              <w:spacing w:before="100" w:beforeAutospacing="1" w:after="119" w:line="240" w:lineRule="auto"/>
              <w:ind w:left="59" w:firstLine="567"/>
              <w:jc w:val="both"/>
              <w:rPr>
                <w:sz w:val="28"/>
                <w:szCs w:val="28"/>
              </w:rPr>
            </w:pPr>
            <w:r w:rsidRPr="00D277A8">
              <w:rPr>
                <w:sz w:val="28"/>
                <w:szCs w:val="28"/>
              </w:rPr>
              <w:t>Mulți producători nu au posibilitate de a-și vinde marfa iar dacă găsesc cumpărător atunci prețul de achiziție este derizoriu și nu acoperă nici mica parte a investițiilor efectuate.</w:t>
            </w:r>
          </w:p>
          <w:p w14:paraId="4D345A16" w14:textId="06C9539F" w:rsidR="00BE727F" w:rsidRPr="00D277A8" w:rsidRDefault="00BE727F" w:rsidP="00D277A8">
            <w:pPr>
              <w:spacing w:before="100" w:beforeAutospacing="1" w:after="119" w:line="240" w:lineRule="auto"/>
              <w:ind w:left="59" w:firstLine="567"/>
              <w:jc w:val="both"/>
              <w:rPr>
                <w:sz w:val="28"/>
                <w:szCs w:val="28"/>
              </w:rPr>
            </w:pPr>
            <w:r w:rsidRPr="00D277A8">
              <w:rPr>
                <w:sz w:val="28"/>
                <w:szCs w:val="28"/>
              </w:rPr>
              <w:lastRenderedPageBreak/>
              <w:t>Reieșind din situația actuală de criză profundă în multe domenii, situația socială și economică gravă generată de pandemie, creșterea constantă a resurselor energetice și alte circumstanțe obiective, considerăm strict necesar ca statul să intervină și să susțină producătorii autohtoni</w:t>
            </w:r>
            <w:r w:rsidR="00DA4F97" w:rsidRPr="00D277A8">
              <w:rPr>
                <w:sz w:val="28"/>
                <w:szCs w:val="28"/>
              </w:rPr>
              <w:t xml:space="preserve"> nu doar cu subvenții dar și cu un mecanism de achiziție centralizată, inclusiv în avans a producției agricole.</w:t>
            </w:r>
          </w:p>
          <w:p w14:paraId="23866A66" w14:textId="6BC0AC74" w:rsidR="00157EC1" w:rsidRPr="00D277A8" w:rsidRDefault="00DA4F97" w:rsidP="00D277A8">
            <w:pPr>
              <w:spacing w:before="100" w:beforeAutospacing="1" w:after="119" w:line="240" w:lineRule="auto"/>
              <w:ind w:left="59" w:firstLine="567"/>
              <w:jc w:val="both"/>
              <w:rPr>
                <w:sz w:val="28"/>
                <w:szCs w:val="28"/>
              </w:rPr>
            </w:pPr>
            <w:r w:rsidRPr="00D277A8">
              <w:rPr>
                <w:sz w:val="28"/>
                <w:szCs w:val="28"/>
              </w:rPr>
              <w:t>Pentru acest scop Guvernul urmează să elaboreze un program național, să stabilească toate condițiile și să înființeze o întreprindere de stat cu filiale în toate regiunile de dezvoltare care va fi responsabilă de achiziția producției de la fermieri din Republica Moldova.</w:t>
            </w:r>
          </w:p>
        </w:tc>
      </w:tr>
      <w:tr w:rsidR="00101DE7" w:rsidRPr="00D277A8" w14:paraId="3863FB0A" w14:textId="77777777" w:rsidTr="00101DE7">
        <w:trPr>
          <w:tblCellSpacing w:w="0" w:type="dxa"/>
        </w:trPr>
        <w:tc>
          <w:tcPr>
            <w:tcW w:w="5000" w:type="pct"/>
            <w:tcBorders>
              <w:top w:val="outset" w:sz="6" w:space="0" w:color="auto"/>
              <w:left w:val="outset" w:sz="6" w:space="0" w:color="auto"/>
              <w:bottom w:val="outset" w:sz="6" w:space="0" w:color="auto"/>
              <w:right w:val="outset" w:sz="6" w:space="0" w:color="auto"/>
            </w:tcBorders>
            <w:shd w:val="clear" w:color="auto" w:fill="FFFFFF"/>
            <w:hideMark/>
          </w:tcPr>
          <w:p w14:paraId="55DA7269" w14:textId="77777777" w:rsidR="00101DE7" w:rsidRPr="00D277A8" w:rsidRDefault="00101DE7" w:rsidP="00D277A8">
            <w:pPr>
              <w:shd w:val="clear" w:color="auto" w:fill="DDDDDD"/>
              <w:spacing w:before="100" w:beforeAutospacing="1" w:after="119" w:line="240" w:lineRule="auto"/>
              <w:ind w:left="59" w:firstLine="567"/>
              <w:rPr>
                <w:rFonts w:eastAsia="Times New Roman" w:cs="Helvetica"/>
                <w:sz w:val="28"/>
                <w:szCs w:val="28"/>
                <w:lang w:eastAsia="ru-RU"/>
              </w:rPr>
            </w:pPr>
            <w:r w:rsidRPr="00D277A8">
              <w:rPr>
                <w:rFonts w:eastAsia="Times New Roman" w:cs="Helvetica"/>
                <w:sz w:val="28"/>
                <w:szCs w:val="28"/>
                <w:lang w:eastAsia="ru-RU"/>
              </w:rPr>
              <w:lastRenderedPageBreak/>
              <w:t>3. Descrierea gradului de compatibilitate pentru proiectele care au ca scop armonizarea legislației naționale cu legislația Uniunii Europene.</w:t>
            </w:r>
          </w:p>
        </w:tc>
      </w:tr>
      <w:tr w:rsidR="00101DE7" w:rsidRPr="00D277A8" w14:paraId="6B3248F2" w14:textId="77777777" w:rsidTr="00101DE7">
        <w:trPr>
          <w:tblCellSpacing w:w="0" w:type="dxa"/>
        </w:trPr>
        <w:tc>
          <w:tcPr>
            <w:tcW w:w="5000" w:type="pct"/>
            <w:tcBorders>
              <w:top w:val="outset" w:sz="6" w:space="0" w:color="auto"/>
              <w:left w:val="outset" w:sz="6" w:space="0" w:color="auto"/>
              <w:bottom w:val="outset" w:sz="6" w:space="0" w:color="auto"/>
              <w:right w:val="outset" w:sz="6" w:space="0" w:color="auto"/>
            </w:tcBorders>
            <w:shd w:val="clear" w:color="auto" w:fill="FFFFFF"/>
            <w:hideMark/>
          </w:tcPr>
          <w:p w14:paraId="6EA280C0" w14:textId="77777777" w:rsidR="00101DE7" w:rsidRPr="00D277A8" w:rsidRDefault="00101DE7" w:rsidP="00D277A8">
            <w:pPr>
              <w:spacing w:before="100" w:beforeAutospacing="1" w:after="119" w:line="240" w:lineRule="auto"/>
              <w:ind w:left="59" w:firstLine="567"/>
              <w:jc w:val="both"/>
              <w:rPr>
                <w:rFonts w:eastAsia="Times New Roman" w:cs="Helvetica"/>
                <w:sz w:val="28"/>
                <w:szCs w:val="28"/>
                <w:lang w:eastAsia="ru-RU"/>
              </w:rPr>
            </w:pPr>
            <w:r w:rsidRPr="00D277A8">
              <w:rPr>
                <w:rFonts w:eastAsia="Times New Roman" w:cs="Helvetica"/>
                <w:sz w:val="28"/>
                <w:szCs w:val="28"/>
                <w:lang w:eastAsia="ru-RU"/>
              </w:rPr>
              <w:t>Prezentul proiect de act normativ nu are ca scop armonizarea legislației naționale cu legislația Uniunii Europene. Cu toate acestea, proiectul de act normativ nu contravine standardelor și principiilor Uniunii Europene.</w:t>
            </w:r>
          </w:p>
        </w:tc>
      </w:tr>
      <w:tr w:rsidR="00101DE7" w:rsidRPr="00D277A8" w14:paraId="4E020906" w14:textId="77777777" w:rsidTr="00101DE7">
        <w:trPr>
          <w:tblCellSpacing w:w="0" w:type="dxa"/>
        </w:trPr>
        <w:tc>
          <w:tcPr>
            <w:tcW w:w="5000" w:type="pct"/>
            <w:tcBorders>
              <w:top w:val="outset" w:sz="6" w:space="0" w:color="auto"/>
              <w:left w:val="outset" w:sz="6" w:space="0" w:color="auto"/>
              <w:bottom w:val="outset" w:sz="6" w:space="0" w:color="auto"/>
              <w:right w:val="outset" w:sz="6" w:space="0" w:color="auto"/>
            </w:tcBorders>
            <w:shd w:val="clear" w:color="auto" w:fill="FFFFFF"/>
            <w:hideMark/>
          </w:tcPr>
          <w:p w14:paraId="03256E38" w14:textId="77777777" w:rsidR="00101DE7" w:rsidRPr="00D277A8" w:rsidRDefault="00101DE7" w:rsidP="00D277A8">
            <w:pPr>
              <w:shd w:val="clear" w:color="auto" w:fill="DDDDDD"/>
              <w:spacing w:before="100" w:beforeAutospacing="1" w:after="119" w:line="240" w:lineRule="auto"/>
              <w:ind w:left="59" w:firstLine="567"/>
              <w:rPr>
                <w:rFonts w:eastAsia="Times New Roman" w:cs="Helvetica"/>
                <w:sz w:val="28"/>
                <w:szCs w:val="28"/>
                <w:lang w:eastAsia="ru-RU"/>
              </w:rPr>
            </w:pPr>
            <w:r w:rsidRPr="00D277A8">
              <w:rPr>
                <w:rFonts w:eastAsia="Times New Roman" w:cs="Helvetica"/>
                <w:sz w:val="28"/>
                <w:szCs w:val="28"/>
                <w:lang w:eastAsia="ru-RU"/>
              </w:rPr>
              <w:t>4. Principalele prevederi ale proiectului și evidențierea elementelor noi.</w:t>
            </w:r>
          </w:p>
        </w:tc>
      </w:tr>
      <w:tr w:rsidR="00101DE7" w:rsidRPr="00D277A8" w14:paraId="71B90EC1" w14:textId="77777777" w:rsidTr="00101DE7">
        <w:trPr>
          <w:tblCellSpacing w:w="0" w:type="dxa"/>
        </w:trPr>
        <w:tc>
          <w:tcPr>
            <w:tcW w:w="5000" w:type="pct"/>
            <w:tcBorders>
              <w:top w:val="outset" w:sz="6" w:space="0" w:color="auto"/>
              <w:left w:val="outset" w:sz="6" w:space="0" w:color="auto"/>
              <w:bottom w:val="outset" w:sz="6" w:space="0" w:color="auto"/>
              <w:right w:val="outset" w:sz="6" w:space="0" w:color="auto"/>
            </w:tcBorders>
            <w:shd w:val="clear" w:color="auto" w:fill="FFFFFF"/>
            <w:hideMark/>
          </w:tcPr>
          <w:p w14:paraId="49641E62" w14:textId="2B48D32F" w:rsidR="00EC4149" w:rsidRPr="00D277A8" w:rsidRDefault="005A313C" w:rsidP="00D277A8">
            <w:pPr>
              <w:spacing w:after="0" w:line="240" w:lineRule="auto"/>
              <w:ind w:left="59" w:firstLine="567"/>
              <w:jc w:val="both"/>
              <w:rPr>
                <w:sz w:val="28"/>
                <w:szCs w:val="28"/>
              </w:rPr>
            </w:pPr>
            <w:r w:rsidRPr="00D277A8">
              <w:rPr>
                <w:sz w:val="28"/>
                <w:szCs w:val="28"/>
              </w:rPr>
              <w:t xml:space="preserve">Prin acest proiect </w:t>
            </w:r>
            <w:r w:rsidR="000A2E4B" w:rsidRPr="00D277A8">
              <w:rPr>
                <w:sz w:val="28"/>
                <w:szCs w:val="28"/>
              </w:rPr>
              <w:t xml:space="preserve">de lege </w:t>
            </w:r>
            <w:r w:rsidR="00EC4149" w:rsidRPr="00D277A8">
              <w:rPr>
                <w:sz w:val="28"/>
                <w:szCs w:val="28"/>
              </w:rPr>
              <w:t>este ajustată Legea nr. 276/2016 cu privire la principiile de subvenționare în dezvoltarea agriculturii și mediului rural.</w:t>
            </w:r>
          </w:p>
          <w:p w14:paraId="229AEFF7" w14:textId="25DB0BA5" w:rsidR="005B35AB" w:rsidRPr="00D277A8" w:rsidRDefault="00514F91" w:rsidP="00D277A8">
            <w:pPr>
              <w:spacing w:after="0" w:line="240" w:lineRule="auto"/>
              <w:ind w:left="59" w:firstLine="567"/>
              <w:jc w:val="both"/>
              <w:rPr>
                <w:sz w:val="28"/>
                <w:szCs w:val="28"/>
              </w:rPr>
            </w:pPr>
            <w:r w:rsidRPr="00D277A8">
              <w:rPr>
                <w:sz w:val="28"/>
                <w:szCs w:val="28"/>
              </w:rPr>
              <w:t>Astfel, atît la scopul legii, domeniul de aplicare</w:t>
            </w:r>
            <w:r w:rsidR="00A043F4" w:rsidRPr="00D277A8">
              <w:rPr>
                <w:sz w:val="28"/>
                <w:szCs w:val="28"/>
              </w:rPr>
              <w:t xml:space="preserve"> </w:t>
            </w:r>
            <w:r w:rsidRPr="00D277A8">
              <w:rPr>
                <w:sz w:val="28"/>
                <w:szCs w:val="28"/>
              </w:rPr>
              <w:t>cît și la competența Guvernului se va stabili exact necesitatea susținerii producătorilor agricoli prin intermediul mecanismului de achiziție centralizată de către stat, inclusiv în avans, a producției agricole autohtone.</w:t>
            </w:r>
          </w:p>
          <w:p w14:paraId="5F5A6E5D" w14:textId="77777777" w:rsidR="00514F91" w:rsidRPr="00D277A8" w:rsidRDefault="00514F91" w:rsidP="00D277A8">
            <w:pPr>
              <w:spacing w:after="0" w:line="240" w:lineRule="auto"/>
              <w:ind w:left="59" w:firstLine="567"/>
              <w:jc w:val="both"/>
              <w:rPr>
                <w:sz w:val="28"/>
                <w:szCs w:val="28"/>
              </w:rPr>
            </w:pPr>
          </w:p>
          <w:p w14:paraId="2EA83BB7" w14:textId="093441C3" w:rsidR="00514F91" w:rsidRPr="00D277A8" w:rsidRDefault="00514F91" w:rsidP="00D277A8">
            <w:pPr>
              <w:shd w:val="clear" w:color="auto" w:fill="FFFFFF"/>
              <w:spacing w:after="0" w:line="240" w:lineRule="auto"/>
              <w:ind w:left="0"/>
              <w:jc w:val="both"/>
              <w:rPr>
                <w:bCs/>
                <w:sz w:val="28"/>
                <w:szCs w:val="28"/>
              </w:rPr>
            </w:pPr>
            <w:r w:rsidRPr="00D277A8">
              <w:rPr>
                <w:sz w:val="28"/>
                <w:szCs w:val="28"/>
              </w:rPr>
              <w:t xml:space="preserve">        Se propune introducerea unui articol nou cu privire la  </w:t>
            </w:r>
            <w:r w:rsidRPr="00D277A8">
              <w:rPr>
                <w:bCs/>
                <w:sz w:val="28"/>
                <w:szCs w:val="28"/>
              </w:rPr>
              <w:t>Achiziția centralizată de către stat a producției agricole.</w:t>
            </w:r>
          </w:p>
          <w:p w14:paraId="4EFB12F7" w14:textId="4B01BD98" w:rsidR="00514F91" w:rsidRPr="00D277A8" w:rsidRDefault="00514F91" w:rsidP="00D277A8">
            <w:pPr>
              <w:shd w:val="clear" w:color="auto" w:fill="FFFFFF"/>
              <w:spacing w:after="0" w:line="240" w:lineRule="auto"/>
              <w:ind w:left="0"/>
              <w:jc w:val="both"/>
              <w:rPr>
                <w:b/>
                <w:bCs/>
                <w:sz w:val="28"/>
                <w:szCs w:val="28"/>
              </w:rPr>
            </w:pPr>
            <w:r w:rsidRPr="00D277A8">
              <w:rPr>
                <w:bCs/>
                <w:sz w:val="28"/>
                <w:szCs w:val="28"/>
              </w:rPr>
              <w:t xml:space="preserve">         Potrivit acestui articol, în vederea susținerii continue  a producătorilor agricoli autohtoni, pe lîngă mecanismul de subvenționare prevăzut de prezenta lege, statul va asigura condiții pentru achiziția centralizată, inclusiv în avans, a producției agricole autohtone de la producătorii agricoli din Republica Moldova.</w:t>
            </w:r>
          </w:p>
          <w:p w14:paraId="4D484205" w14:textId="1652E196" w:rsidR="00514F91" w:rsidRPr="00D277A8" w:rsidRDefault="00514F91" w:rsidP="00D277A8">
            <w:pPr>
              <w:shd w:val="clear" w:color="auto" w:fill="FFFFFF"/>
              <w:spacing w:after="0" w:line="240" w:lineRule="auto"/>
              <w:ind w:left="0"/>
              <w:jc w:val="both"/>
              <w:rPr>
                <w:b/>
                <w:bCs/>
                <w:sz w:val="28"/>
                <w:szCs w:val="28"/>
              </w:rPr>
            </w:pPr>
            <w:r w:rsidRPr="00D277A8">
              <w:rPr>
                <w:b/>
                <w:bCs/>
                <w:sz w:val="28"/>
                <w:szCs w:val="28"/>
              </w:rPr>
              <w:t xml:space="preserve">        </w:t>
            </w:r>
            <w:r w:rsidRPr="00D277A8">
              <w:rPr>
                <w:bCs/>
                <w:sz w:val="28"/>
                <w:szCs w:val="28"/>
              </w:rPr>
              <w:t>Guvernul va elabora și aproba condițiile, regulile și programul național de susținere a producătorilor agricoli autohtoni prin achiziția centralizată, inclusiv în avans, a producției agricole.</w:t>
            </w:r>
            <w:r w:rsidR="0096610B" w:rsidRPr="00D277A8">
              <w:rPr>
                <w:bCs/>
                <w:sz w:val="28"/>
                <w:szCs w:val="28"/>
              </w:rPr>
              <w:t xml:space="preserve">  Programul național va prevedea, după caz, un plan de achiziții, de depozitare, prelucrare și realizare a producției reieșind din necesitățile pieței.</w:t>
            </w:r>
          </w:p>
          <w:p w14:paraId="6819AAF5" w14:textId="1E8519CB" w:rsidR="00514F91" w:rsidRPr="00D277A8" w:rsidRDefault="00514F91" w:rsidP="00D277A8">
            <w:pPr>
              <w:shd w:val="clear" w:color="auto" w:fill="FFFFFF"/>
              <w:spacing w:after="0" w:line="240" w:lineRule="auto"/>
              <w:ind w:left="0"/>
              <w:jc w:val="both"/>
              <w:rPr>
                <w:b/>
                <w:bCs/>
                <w:sz w:val="28"/>
                <w:szCs w:val="28"/>
              </w:rPr>
            </w:pPr>
            <w:r w:rsidRPr="00D277A8">
              <w:rPr>
                <w:bCs/>
                <w:sz w:val="28"/>
                <w:szCs w:val="28"/>
              </w:rPr>
              <w:t xml:space="preserve">        Pentru realizarea scopului prevăzut de lege Guvernul va înființa o întreprindere de stat,</w:t>
            </w:r>
            <w:r w:rsidRPr="00D277A8">
              <w:rPr>
                <w:sz w:val="28"/>
                <w:szCs w:val="28"/>
              </w:rPr>
              <w:t xml:space="preserve"> cu filiale în toate regiunile de dezvoltare ale Republicii Moldova,  care va asigura achiziția centralizată, depozitarea și vînzarea producției agricole.</w:t>
            </w:r>
          </w:p>
          <w:p w14:paraId="3BC05D7C" w14:textId="4943B5E0" w:rsidR="00514F91" w:rsidRPr="00D277A8" w:rsidRDefault="00514F91" w:rsidP="00D277A8">
            <w:pPr>
              <w:shd w:val="clear" w:color="auto" w:fill="FFFFFF"/>
              <w:spacing w:after="0" w:line="240" w:lineRule="auto"/>
              <w:ind w:left="0"/>
              <w:jc w:val="both"/>
              <w:rPr>
                <w:b/>
                <w:bCs/>
                <w:sz w:val="28"/>
                <w:szCs w:val="28"/>
              </w:rPr>
            </w:pPr>
            <w:r w:rsidRPr="00D277A8">
              <w:rPr>
                <w:sz w:val="28"/>
                <w:szCs w:val="28"/>
              </w:rPr>
              <w:lastRenderedPageBreak/>
              <w:t xml:space="preserve">        Finanțarea programului național de achiziție centralizată a producției agricole se va efectua din sursele Fondului național de dezvoltare a agriculturii și mediului rural, bugetului de stat, surselor din activitatea economică proprie și alte surse legale.</w:t>
            </w:r>
          </w:p>
          <w:p w14:paraId="5DCF27C6" w14:textId="5EB2B07F" w:rsidR="00514F91" w:rsidRPr="00D277A8" w:rsidRDefault="00514F91" w:rsidP="00D277A8">
            <w:pPr>
              <w:shd w:val="clear" w:color="auto" w:fill="FFFFFF"/>
              <w:spacing w:after="0" w:line="240" w:lineRule="auto"/>
              <w:ind w:left="0"/>
              <w:jc w:val="both"/>
              <w:rPr>
                <w:b/>
                <w:bCs/>
                <w:sz w:val="28"/>
                <w:szCs w:val="28"/>
              </w:rPr>
            </w:pPr>
            <w:r w:rsidRPr="00D277A8">
              <w:rPr>
                <w:sz w:val="28"/>
                <w:szCs w:val="28"/>
              </w:rPr>
              <w:t xml:space="preserve">         Totodată se va prevedea expres că fiecare producător agricol autohton va avea dreptul de vinde producția agricolă, inclusiv în avans, la prețuri de piață, în condiții transparente și echitabile.</w:t>
            </w:r>
          </w:p>
          <w:p w14:paraId="2CF4906D" w14:textId="1DE328FD" w:rsidR="005F03E6" w:rsidRPr="00D277A8" w:rsidRDefault="005F03E6" w:rsidP="00D277A8">
            <w:pPr>
              <w:spacing w:after="0" w:line="240" w:lineRule="auto"/>
              <w:ind w:left="59" w:firstLine="567"/>
              <w:jc w:val="both"/>
              <w:rPr>
                <w:sz w:val="28"/>
                <w:szCs w:val="28"/>
              </w:rPr>
            </w:pPr>
          </w:p>
          <w:p w14:paraId="3D557A31" w14:textId="0829DCEB" w:rsidR="005F03E6" w:rsidRPr="00D277A8" w:rsidRDefault="00514F91" w:rsidP="00D277A8">
            <w:pPr>
              <w:spacing w:after="0" w:line="240" w:lineRule="auto"/>
              <w:ind w:left="59" w:firstLine="567"/>
              <w:jc w:val="both"/>
              <w:rPr>
                <w:sz w:val="28"/>
                <w:szCs w:val="28"/>
              </w:rPr>
            </w:pPr>
            <w:r w:rsidRPr="00D277A8">
              <w:rPr>
                <w:sz w:val="28"/>
                <w:szCs w:val="28"/>
              </w:rPr>
              <w:t>Guvernul, pînă la 1 martie 2022 va trebui să asigure implementarea prezentei legi și înființarea întreprinderii de stat care va fi responsabilă de achiziția producției agricole.</w:t>
            </w:r>
          </w:p>
          <w:p w14:paraId="3F210B3E" w14:textId="41C7A1E7" w:rsidR="005F03E6" w:rsidRPr="00D277A8" w:rsidRDefault="005F03E6" w:rsidP="00D277A8">
            <w:pPr>
              <w:spacing w:after="0" w:line="240" w:lineRule="auto"/>
              <w:ind w:left="0"/>
              <w:jc w:val="both"/>
              <w:rPr>
                <w:sz w:val="28"/>
                <w:szCs w:val="28"/>
              </w:rPr>
            </w:pPr>
          </w:p>
        </w:tc>
      </w:tr>
      <w:tr w:rsidR="00101DE7" w:rsidRPr="00D277A8" w14:paraId="0D0C3A0A" w14:textId="77777777" w:rsidTr="00101DE7">
        <w:trPr>
          <w:tblCellSpacing w:w="0" w:type="dxa"/>
        </w:trPr>
        <w:tc>
          <w:tcPr>
            <w:tcW w:w="5000" w:type="pct"/>
            <w:tcBorders>
              <w:top w:val="outset" w:sz="6" w:space="0" w:color="auto"/>
              <w:left w:val="outset" w:sz="6" w:space="0" w:color="auto"/>
              <w:bottom w:val="outset" w:sz="6" w:space="0" w:color="auto"/>
              <w:right w:val="outset" w:sz="6" w:space="0" w:color="auto"/>
            </w:tcBorders>
            <w:shd w:val="clear" w:color="auto" w:fill="FFFFFF"/>
            <w:hideMark/>
          </w:tcPr>
          <w:p w14:paraId="6377FC05" w14:textId="77777777" w:rsidR="00101DE7" w:rsidRPr="00D277A8" w:rsidRDefault="00101DE7" w:rsidP="00D277A8">
            <w:pPr>
              <w:shd w:val="clear" w:color="auto" w:fill="DDDDDD"/>
              <w:spacing w:before="100" w:beforeAutospacing="1" w:after="119" w:line="240" w:lineRule="auto"/>
              <w:ind w:left="59" w:firstLine="567"/>
              <w:rPr>
                <w:rFonts w:eastAsia="Times New Roman" w:cs="Helvetica"/>
                <w:sz w:val="28"/>
                <w:szCs w:val="28"/>
                <w:lang w:eastAsia="ru-RU"/>
              </w:rPr>
            </w:pPr>
            <w:r w:rsidRPr="00D277A8">
              <w:rPr>
                <w:rFonts w:eastAsia="Times New Roman" w:cs="Helvetica"/>
                <w:sz w:val="28"/>
                <w:szCs w:val="28"/>
                <w:lang w:eastAsia="ru-RU"/>
              </w:rPr>
              <w:lastRenderedPageBreak/>
              <w:t>5. Fundamentarea economico-financiară</w:t>
            </w:r>
          </w:p>
        </w:tc>
      </w:tr>
      <w:tr w:rsidR="00101DE7" w:rsidRPr="00D277A8" w14:paraId="1753A80B" w14:textId="77777777" w:rsidTr="00101DE7">
        <w:trPr>
          <w:tblCellSpacing w:w="0" w:type="dxa"/>
        </w:trPr>
        <w:tc>
          <w:tcPr>
            <w:tcW w:w="5000" w:type="pct"/>
            <w:tcBorders>
              <w:top w:val="outset" w:sz="6" w:space="0" w:color="auto"/>
              <w:left w:val="outset" w:sz="6" w:space="0" w:color="auto"/>
              <w:bottom w:val="outset" w:sz="6" w:space="0" w:color="auto"/>
              <w:right w:val="outset" w:sz="6" w:space="0" w:color="auto"/>
            </w:tcBorders>
            <w:shd w:val="clear" w:color="auto" w:fill="FFFFFF"/>
            <w:hideMark/>
          </w:tcPr>
          <w:p w14:paraId="291B4C87" w14:textId="2C5BFA9C" w:rsidR="00101DE7" w:rsidRPr="00D277A8" w:rsidRDefault="00931B88" w:rsidP="00D277A8">
            <w:pPr>
              <w:spacing w:before="100" w:beforeAutospacing="1" w:after="119" w:line="240" w:lineRule="auto"/>
              <w:ind w:left="59" w:firstLine="567"/>
              <w:jc w:val="both"/>
              <w:rPr>
                <w:rFonts w:eastAsia="Times New Roman" w:cs="Helvetica"/>
                <w:sz w:val="28"/>
                <w:szCs w:val="28"/>
                <w:lang w:val="ro-MD" w:eastAsia="ru-RU"/>
              </w:rPr>
            </w:pPr>
            <w:r w:rsidRPr="00D277A8">
              <w:rPr>
                <w:rFonts w:eastAsia="Times New Roman" w:cs="Helvetica"/>
                <w:sz w:val="28"/>
                <w:szCs w:val="28"/>
                <w:lang w:eastAsia="ru-RU"/>
              </w:rPr>
              <w:t>Cheltuielile de viitor p</w:t>
            </w:r>
            <w:r w:rsidRPr="00D277A8">
              <w:rPr>
                <w:rFonts w:eastAsia="Times New Roman" w:cs="Helvetica"/>
                <w:sz w:val="28"/>
                <w:szCs w:val="28"/>
                <w:lang w:val="ro-MD" w:eastAsia="ru-RU"/>
              </w:rPr>
              <w:t>entru majorarea  fondului național pentru dezvoltare în agricultură și c</w:t>
            </w:r>
            <w:r w:rsidR="00A043F4" w:rsidRPr="00D277A8">
              <w:rPr>
                <w:rFonts w:eastAsia="Times New Roman" w:cs="Helvetica"/>
                <w:sz w:val="28"/>
                <w:szCs w:val="28"/>
                <w:lang w:val="ro-MD" w:eastAsia="ru-RU"/>
              </w:rPr>
              <w:t xml:space="preserve">ifrele exacte </w:t>
            </w:r>
            <w:r w:rsidRPr="00D277A8">
              <w:rPr>
                <w:rFonts w:eastAsia="Times New Roman" w:cs="Helvetica"/>
                <w:sz w:val="28"/>
                <w:szCs w:val="28"/>
                <w:lang w:val="ro-MD" w:eastAsia="ru-RU"/>
              </w:rPr>
              <w:t xml:space="preserve">care vor necesita în vederea punerii în aplicare a prezentului proiect </w:t>
            </w:r>
            <w:r w:rsidR="00A043F4" w:rsidRPr="00D277A8">
              <w:rPr>
                <w:rFonts w:eastAsia="Times New Roman" w:cs="Helvetica"/>
                <w:sz w:val="28"/>
                <w:szCs w:val="28"/>
                <w:lang w:val="ro-MD" w:eastAsia="ru-RU"/>
              </w:rPr>
              <w:t>urmează a fi calculate de către Guvern.</w:t>
            </w:r>
          </w:p>
        </w:tc>
      </w:tr>
      <w:tr w:rsidR="00D05ACB" w:rsidRPr="00D277A8" w14:paraId="02A5820A" w14:textId="77777777" w:rsidTr="00101DE7">
        <w:trPr>
          <w:tblCellSpacing w:w="0" w:type="dxa"/>
        </w:trPr>
        <w:tc>
          <w:tcPr>
            <w:tcW w:w="5000" w:type="pct"/>
            <w:tcBorders>
              <w:top w:val="outset" w:sz="6" w:space="0" w:color="auto"/>
              <w:left w:val="outset" w:sz="6" w:space="0" w:color="auto"/>
              <w:bottom w:val="outset" w:sz="6" w:space="0" w:color="auto"/>
              <w:right w:val="outset" w:sz="6" w:space="0" w:color="auto"/>
            </w:tcBorders>
            <w:shd w:val="clear" w:color="auto" w:fill="FFFFFF"/>
          </w:tcPr>
          <w:p w14:paraId="2559D74E" w14:textId="7F4A3319" w:rsidR="00D05ACB" w:rsidRPr="00D277A8" w:rsidRDefault="00D05ACB" w:rsidP="00D277A8">
            <w:pPr>
              <w:tabs>
                <w:tab w:val="left" w:pos="2357"/>
              </w:tabs>
              <w:spacing w:before="100" w:beforeAutospacing="1" w:after="119" w:line="240" w:lineRule="auto"/>
              <w:ind w:left="59" w:firstLine="567"/>
              <w:rPr>
                <w:rFonts w:eastAsia="Times New Roman" w:cs="Helvetica"/>
                <w:sz w:val="28"/>
                <w:szCs w:val="28"/>
                <w:lang w:eastAsia="ru-RU"/>
              </w:rPr>
            </w:pPr>
            <w:r w:rsidRPr="00D277A8">
              <w:rPr>
                <w:rFonts w:eastAsia="Times New Roman" w:cs="Helvetica"/>
                <w:sz w:val="28"/>
                <w:szCs w:val="28"/>
                <w:lang w:eastAsia="ru-RU"/>
              </w:rPr>
              <w:t xml:space="preserve">6. </w:t>
            </w:r>
            <w:r w:rsidRPr="00D277A8">
              <w:rPr>
                <w:rFonts w:cs="Times New Roman"/>
                <w:sz w:val="28"/>
                <w:szCs w:val="28"/>
                <w:lang w:val="ro-MD"/>
              </w:rPr>
              <w:t>Avizarea şi consultarea publică a proiectului</w:t>
            </w:r>
          </w:p>
        </w:tc>
      </w:tr>
      <w:tr w:rsidR="00D05ACB" w:rsidRPr="00D277A8" w14:paraId="01BCC564" w14:textId="77777777" w:rsidTr="00101DE7">
        <w:trPr>
          <w:tblCellSpacing w:w="0" w:type="dxa"/>
        </w:trPr>
        <w:tc>
          <w:tcPr>
            <w:tcW w:w="5000" w:type="pct"/>
            <w:tcBorders>
              <w:top w:val="outset" w:sz="6" w:space="0" w:color="auto"/>
              <w:left w:val="outset" w:sz="6" w:space="0" w:color="auto"/>
              <w:bottom w:val="outset" w:sz="6" w:space="0" w:color="auto"/>
              <w:right w:val="outset" w:sz="6" w:space="0" w:color="auto"/>
            </w:tcBorders>
            <w:shd w:val="clear" w:color="auto" w:fill="FFFFFF"/>
          </w:tcPr>
          <w:p w14:paraId="4B68777D" w14:textId="1FB6CC4F" w:rsidR="00D05ACB" w:rsidRPr="00D277A8" w:rsidRDefault="00D05ACB" w:rsidP="00D277A8">
            <w:pPr>
              <w:tabs>
                <w:tab w:val="left" w:pos="884"/>
                <w:tab w:val="left" w:pos="1196"/>
              </w:tabs>
              <w:spacing w:after="0" w:line="240" w:lineRule="auto"/>
              <w:ind w:left="59" w:firstLine="567"/>
              <w:jc w:val="both"/>
              <w:rPr>
                <w:rFonts w:eastAsia="Calibri" w:cs="Times New Roman"/>
                <w:sz w:val="28"/>
                <w:szCs w:val="28"/>
                <w:lang w:val="ro-MD"/>
              </w:rPr>
            </w:pPr>
            <w:r w:rsidRPr="00D277A8">
              <w:rPr>
                <w:rFonts w:eastAsia="Calibri" w:cs="Times New Roman"/>
                <w:sz w:val="28"/>
                <w:szCs w:val="28"/>
                <w:lang w:val="ro-MD"/>
              </w:rPr>
              <w:t xml:space="preserve">Proiectul respectiv urmează să fie </w:t>
            </w:r>
            <w:r w:rsidR="005F03E6" w:rsidRPr="00D277A8">
              <w:rPr>
                <w:rFonts w:eastAsia="Calibri" w:cs="Times New Roman"/>
                <w:sz w:val="28"/>
                <w:szCs w:val="28"/>
                <w:lang w:val="ro-MD"/>
              </w:rPr>
              <w:t xml:space="preserve">avizat conform procedurii legale stabilite și </w:t>
            </w:r>
            <w:r w:rsidRPr="00D277A8">
              <w:rPr>
                <w:rFonts w:eastAsia="Calibri" w:cs="Times New Roman"/>
                <w:sz w:val="28"/>
                <w:szCs w:val="28"/>
                <w:lang w:val="ro-MD"/>
              </w:rPr>
              <w:t xml:space="preserve">plasat spre consultare publică pe portalul Parlamentului Republicii Moldova </w:t>
            </w:r>
            <w:hyperlink r:id="rId18" w:history="1">
              <w:r w:rsidRPr="00D277A8">
                <w:rPr>
                  <w:rStyle w:val="ab"/>
                  <w:rFonts w:eastAsia="Calibri" w:cs="Times New Roman"/>
                  <w:sz w:val="28"/>
                  <w:szCs w:val="28"/>
                  <w:lang w:val="ro-MD"/>
                </w:rPr>
                <w:t>www.parlament.md</w:t>
              </w:r>
            </w:hyperlink>
            <w:r w:rsidRPr="00D277A8">
              <w:rPr>
                <w:rFonts w:eastAsia="Calibri" w:cs="Times New Roman"/>
                <w:sz w:val="28"/>
                <w:szCs w:val="28"/>
                <w:lang w:val="ro-MD"/>
              </w:rPr>
              <w:t xml:space="preserve">, în ordinea prevederilor Legii </w:t>
            </w:r>
            <w:r w:rsidR="00D277A8">
              <w:rPr>
                <w:rFonts w:eastAsia="Calibri" w:cs="Times New Roman"/>
                <w:sz w:val="28"/>
                <w:szCs w:val="28"/>
                <w:lang w:val="ro-MD"/>
              </w:rPr>
              <w:br/>
            </w:r>
            <w:r w:rsidRPr="00D277A8">
              <w:rPr>
                <w:rFonts w:eastAsia="Calibri" w:cs="Times New Roman"/>
                <w:sz w:val="28"/>
                <w:szCs w:val="28"/>
                <w:lang w:val="ro-MD"/>
              </w:rPr>
              <w:t>nr. 239/2008 privind transparența în procesul decizional.</w:t>
            </w:r>
          </w:p>
        </w:tc>
      </w:tr>
    </w:tbl>
    <w:p w14:paraId="7D35549D" w14:textId="77777777" w:rsidR="001E2FFF" w:rsidRPr="00D277A8" w:rsidRDefault="001E2FFF" w:rsidP="00D277A8">
      <w:pPr>
        <w:spacing w:after="0" w:line="240" w:lineRule="auto"/>
        <w:jc w:val="right"/>
        <w:rPr>
          <w:rFonts w:eastAsia="Calibri" w:cs="Times New Roman"/>
          <w:b/>
          <w:sz w:val="28"/>
          <w:szCs w:val="28"/>
          <w:lang w:eastAsia="ru-RU"/>
        </w:rPr>
      </w:pPr>
    </w:p>
    <w:p w14:paraId="4517ECEC" w14:textId="5EC6E53F" w:rsidR="00101DE7" w:rsidRPr="000C48DB" w:rsidRDefault="00BF409A" w:rsidP="00D277A8">
      <w:pPr>
        <w:spacing w:after="0" w:line="240" w:lineRule="auto"/>
        <w:jc w:val="right"/>
        <w:rPr>
          <w:rFonts w:ascii="Sylfaen" w:eastAsia="Calibri" w:hAnsi="Sylfaen" w:cs="Times New Roman"/>
          <w:b/>
          <w:sz w:val="28"/>
          <w:szCs w:val="28"/>
          <w:lang w:eastAsia="ru-RU"/>
        </w:rPr>
      </w:pPr>
      <w:r w:rsidRPr="00D277A8">
        <w:rPr>
          <w:rFonts w:eastAsia="Calibri" w:cs="Times New Roman"/>
          <w:b/>
          <w:sz w:val="28"/>
          <w:szCs w:val="28"/>
          <w:lang w:eastAsia="ru-RU"/>
        </w:rPr>
        <w:t>Deput</w:t>
      </w:r>
      <w:r w:rsidR="005F4E88">
        <w:rPr>
          <w:rFonts w:eastAsia="Calibri" w:cs="Times New Roman"/>
          <w:b/>
          <w:sz w:val="28"/>
          <w:szCs w:val="28"/>
          <w:lang w:eastAsia="ru-RU"/>
        </w:rPr>
        <w:t>ați</w:t>
      </w:r>
      <w:r w:rsidRPr="00D277A8">
        <w:rPr>
          <w:rFonts w:eastAsia="Calibri" w:cs="Times New Roman"/>
          <w:b/>
          <w:sz w:val="28"/>
          <w:szCs w:val="28"/>
          <w:lang w:eastAsia="ru-RU"/>
        </w:rPr>
        <w:t xml:space="preserve"> în Parlament</w:t>
      </w:r>
      <w:permEnd w:id="851340156"/>
    </w:p>
    <w:sectPr w:rsidR="00101DE7" w:rsidRPr="000C48DB" w:rsidSect="00D277A8">
      <w:type w:val="continuous"/>
      <w:pgSz w:w="11906" w:h="16838" w:code="9"/>
      <w:pgMar w:top="851" w:right="849" w:bottom="568" w:left="1560"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A81FA2" w14:textId="77777777" w:rsidR="00BA591E" w:rsidRPr="00150C8A" w:rsidRDefault="00BA591E" w:rsidP="00764062">
      <w:r w:rsidRPr="00150C8A">
        <w:separator/>
      </w:r>
    </w:p>
  </w:endnote>
  <w:endnote w:type="continuationSeparator" w:id="0">
    <w:p w14:paraId="21EB7EA0" w14:textId="77777777" w:rsidR="00BA591E" w:rsidRPr="00150C8A" w:rsidRDefault="00BA591E" w:rsidP="00764062">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CB5824" w14:textId="77777777" w:rsidR="00F172D2" w:rsidRDefault="00F172D2">
    <w:pPr>
      <w:pStyle w:val="a3"/>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3285C5" w14:textId="77777777" w:rsidR="00F172D2" w:rsidRDefault="00F172D2">
    <w:pPr>
      <w:pStyle w:val="a3"/>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19EF25" w14:textId="6A7616E5" w:rsidR="007C7A42" w:rsidRPr="00416C17" w:rsidRDefault="002F4C9E" w:rsidP="007C7A42">
    <w:pPr>
      <w:pStyle w:val="a3"/>
      <w:ind w:left="851"/>
      <w:rPr>
        <w:lang w:val="ro-RO"/>
      </w:rPr>
    </w:pPr>
    <w:r>
      <w:rPr>
        <w:noProof/>
        <w:lang w:val="en-GB" w:eastAsia="en-GB"/>
      </w:rPr>
      <mc:AlternateContent>
        <mc:Choice Requires="wps">
          <w:drawing>
            <wp:anchor distT="4294967295" distB="4294967295" distL="114300" distR="114300" simplePos="0" relativeHeight="251669504" behindDoc="0" locked="0" layoutInCell="1" allowOverlap="1" wp14:anchorId="18E1D8F1" wp14:editId="4CE78F6D">
              <wp:simplePos x="0" y="0"/>
              <wp:positionH relativeFrom="page">
                <wp:posOffset>1090295</wp:posOffset>
              </wp:positionH>
              <wp:positionV relativeFrom="page">
                <wp:posOffset>9965689</wp:posOffset>
              </wp:positionV>
              <wp:extent cx="5724525" cy="0"/>
              <wp:effectExtent l="0" t="0" r="28575" b="19050"/>
              <wp:wrapNone/>
              <wp:docPr id="75" name="Straight Connector 7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CD51CC6" id="Straight Connector 75" o:spid="_x0000_s1026" style="position:absolute;z-index:251669504;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" strokecolor="#7f7f7f [1612]">
              <v:stroke joinstyle="miter"/>
              <o:lock v:ext="edit" shapetype="f"/>
              <w10:wrap anchorx="page" anchory="page"/>
            </v:line>
          </w:pict>
        </mc:Fallback>
      </mc:AlternateContent>
    </w:r>
  </w:p>
  <w:p w14:paraId="36F821CE" w14:textId="77777777" w:rsidR="007C7A42" w:rsidRPr="00416C17" w:rsidRDefault="007C7A42" w:rsidP="00416C17">
    <w:pPr>
      <w:pStyle w:val="a3"/>
      <w:tabs>
        <w:tab w:val="clear" w:pos="7027"/>
        <w:tab w:val="clear" w:pos="9689"/>
        <w:tab w:val="right" w:pos="9883"/>
      </w:tabs>
      <w:ind w:left="851"/>
      <w:rPr>
        <w:lang w:val="ro-RO"/>
      </w:rPr>
    </w:pPr>
    <w:r w:rsidRPr="00416C17">
      <w:rPr>
        <w:lang w:val="ro-RO"/>
      </w:rPr>
      <w:t>Republica Moldova, MD-2073, Chişinău</w:t>
    </w:r>
    <w:r w:rsidRPr="00416C17">
      <w:rPr>
        <w:lang w:val="ro-RO"/>
      </w:rPr>
      <w:tab/>
      <w:t>info@parlament.md</w:t>
    </w:r>
  </w:p>
  <w:p w14:paraId="68359AA0" w14:textId="77777777" w:rsidR="007C7A42" w:rsidRPr="00416C17" w:rsidRDefault="007C7A42" w:rsidP="00416C17">
    <w:pPr>
      <w:pStyle w:val="a3"/>
      <w:tabs>
        <w:tab w:val="clear" w:pos="7027"/>
        <w:tab w:val="clear" w:pos="9689"/>
        <w:tab w:val="right" w:pos="9883"/>
      </w:tabs>
      <w:ind w:left="851"/>
      <w:rPr>
        <w:lang w:val="ro-RO"/>
      </w:rPr>
    </w:pPr>
    <w:r w:rsidRPr="00416C17">
      <w:rPr>
        <w:lang w:val="ro-RO"/>
      </w:rPr>
      <w:t>Bd. Ştefan cel Mare şi Sf</w:t>
    </w:r>
    <w:r w:rsidR="00F172D2">
      <w:rPr>
        <w:lang w:val="ro-RO"/>
      </w:rPr>
      <w:t>î</w:t>
    </w:r>
    <w:r w:rsidRPr="00416C17">
      <w:rPr>
        <w:lang w:val="ro-RO"/>
      </w:rPr>
      <w:t>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C2588D" w14:textId="77777777" w:rsidR="00BA591E" w:rsidRPr="00150C8A" w:rsidRDefault="00BA591E" w:rsidP="00764062">
      <w:r w:rsidRPr="00150C8A">
        <w:separator/>
      </w:r>
    </w:p>
  </w:footnote>
  <w:footnote w:type="continuationSeparator" w:id="0">
    <w:p w14:paraId="6E0E0E76" w14:textId="77777777" w:rsidR="00BA591E" w:rsidRPr="00150C8A" w:rsidRDefault="00BA591E" w:rsidP="00764062">
      <w:r w:rsidRPr="00150C8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927D2C" w14:textId="77777777" w:rsidR="00F172D2" w:rsidRDefault="00F172D2">
    <w:pPr>
      <w:pStyle w:val="a5"/>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7277CA" w14:textId="77777777" w:rsidR="00F172D2" w:rsidRDefault="00F172D2">
    <w:pPr>
      <w:pStyle w:val="a5"/>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3AD3B8" w14:textId="77777777" w:rsidR="00402A12" w:rsidRPr="00764062" w:rsidRDefault="00764062" w:rsidP="00764062">
    <w:pPr>
      <w:pStyle w:val="a5"/>
    </w:pPr>
    <w:r>
      <w:rPr>
        <w:noProof/>
        <w:lang w:val="en-GB" w:eastAsia="en-GB"/>
      </w:rPr>
      <w:drawing>
        <wp:anchor distT="0" distB="0" distL="114300" distR="114300" simplePos="0" relativeHeight="251671552" behindDoc="0" locked="0" layoutInCell="1" allowOverlap="1" wp14:anchorId="0822D6C9" wp14:editId="3B9687BB">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21FD4"/>
    <w:multiLevelType w:val="hybridMultilevel"/>
    <w:tmpl w:val="F352553C"/>
    <w:lvl w:ilvl="0" w:tplc="5806418C">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 w15:restartNumberingAfterBreak="0">
    <w:nsid w:val="02F22931"/>
    <w:multiLevelType w:val="hybridMultilevel"/>
    <w:tmpl w:val="FD4C05B8"/>
    <w:styleLink w:val="ImportedStyle1"/>
    <w:lvl w:ilvl="0" w:tplc="E08635A2">
      <w:start w:val="1"/>
      <w:numFmt w:val="bullet"/>
      <w:lvlText w:val="-"/>
      <w:lvlJc w:val="left"/>
      <w:pPr>
        <w:ind w:left="90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89EB0E8">
      <w:start w:val="1"/>
      <w:numFmt w:val="bullet"/>
      <w:lvlText w:val="o"/>
      <w:lvlJc w:val="left"/>
      <w:pPr>
        <w:tabs>
          <w:tab w:val="left" w:pos="900"/>
        </w:tabs>
        <w:ind w:left="16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6A06D30">
      <w:start w:val="1"/>
      <w:numFmt w:val="bullet"/>
      <w:lvlText w:val="▪"/>
      <w:lvlJc w:val="left"/>
      <w:pPr>
        <w:tabs>
          <w:tab w:val="left" w:pos="900"/>
        </w:tabs>
        <w:ind w:left="23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2AF44818">
      <w:start w:val="1"/>
      <w:numFmt w:val="bullet"/>
      <w:lvlText w:val="•"/>
      <w:lvlJc w:val="left"/>
      <w:pPr>
        <w:tabs>
          <w:tab w:val="left" w:pos="900"/>
        </w:tabs>
        <w:ind w:left="306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43C19CA">
      <w:start w:val="1"/>
      <w:numFmt w:val="bullet"/>
      <w:lvlText w:val="o"/>
      <w:lvlJc w:val="left"/>
      <w:pPr>
        <w:tabs>
          <w:tab w:val="left" w:pos="900"/>
        </w:tabs>
        <w:ind w:left="37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EBCB472">
      <w:start w:val="1"/>
      <w:numFmt w:val="bullet"/>
      <w:lvlText w:val="▪"/>
      <w:lvlJc w:val="left"/>
      <w:pPr>
        <w:tabs>
          <w:tab w:val="left" w:pos="900"/>
        </w:tabs>
        <w:ind w:left="450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E9CCFA3C">
      <w:start w:val="1"/>
      <w:numFmt w:val="bullet"/>
      <w:lvlText w:val="•"/>
      <w:lvlJc w:val="left"/>
      <w:pPr>
        <w:tabs>
          <w:tab w:val="left" w:pos="900"/>
        </w:tabs>
        <w:ind w:left="52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3CAF2A0">
      <w:start w:val="1"/>
      <w:numFmt w:val="bullet"/>
      <w:lvlText w:val="o"/>
      <w:lvlJc w:val="left"/>
      <w:pPr>
        <w:tabs>
          <w:tab w:val="left" w:pos="900"/>
        </w:tabs>
        <w:ind w:left="59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7CE3ECC">
      <w:start w:val="1"/>
      <w:numFmt w:val="bullet"/>
      <w:lvlText w:val="▪"/>
      <w:lvlJc w:val="left"/>
      <w:pPr>
        <w:tabs>
          <w:tab w:val="left" w:pos="900"/>
        </w:tabs>
        <w:ind w:left="666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 w15:restartNumberingAfterBreak="0">
    <w:nsid w:val="1A1B262D"/>
    <w:multiLevelType w:val="multilevel"/>
    <w:tmpl w:val="A2D2FFA6"/>
    <w:lvl w:ilvl="0">
      <w:start w:val="1"/>
      <w:numFmt w:val="decimal"/>
      <w:lvlText w:val="(%1)"/>
      <w:lvlJc w:val="left"/>
      <w:pPr>
        <w:ind w:left="720" w:hanging="360"/>
      </w:pPr>
      <w:rPr>
        <w:b/>
        <w:bCs/>
        <w:color w:val="000000"/>
        <w:lang w:val="ro-RO"/>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 w15:restartNumberingAfterBreak="0">
    <w:nsid w:val="25C53D41"/>
    <w:multiLevelType w:val="hybridMultilevel"/>
    <w:tmpl w:val="6AAA61E6"/>
    <w:lvl w:ilvl="0" w:tplc="8EE6AF88">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 w15:restartNumberingAfterBreak="0">
    <w:nsid w:val="30FB39F5"/>
    <w:multiLevelType w:val="hybridMultilevel"/>
    <w:tmpl w:val="08E454CC"/>
    <w:lvl w:ilvl="0" w:tplc="08180001">
      <w:start w:val="1"/>
      <w:numFmt w:val="bullet"/>
      <w:lvlText w:val=""/>
      <w:lvlJc w:val="left"/>
      <w:pPr>
        <w:ind w:left="1428" w:hanging="360"/>
      </w:pPr>
      <w:rPr>
        <w:rFonts w:ascii="Symbol" w:hAnsi="Symbol" w:hint="default"/>
      </w:rPr>
    </w:lvl>
    <w:lvl w:ilvl="1" w:tplc="08180003" w:tentative="1">
      <w:start w:val="1"/>
      <w:numFmt w:val="bullet"/>
      <w:lvlText w:val="o"/>
      <w:lvlJc w:val="left"/>
      <w:pPr>
        <w:ind w:left="2148" w:hanging="360"/>
      </w:pPr>
      <w:rPr>
        <w:rFonts w:ascii="Courier New" w:hAnsi="Courier New" w:cs="Courier New" w:hint="default"/>
      </w:rPr>
    </w:lvl>
    <w:lvl w:ilvl="2" w:tplc="08180005" w:tentative="1">
      <w:start w:val="1"/>
      <w:numFmt w:val="bullet"/>
      <w:lvlText w:val=""/>
      <w:lvlJc w:val="left"/>
      <w:pPr>
        <w:ind w:left="2868" w:hanging="360"/>
      </w:pPr>
      <w:rPr>
        <w:rFonts w:ascii="Wingdings" w:hAnsi="Wingdings" w:hint="default"/>
      </w:rPr>
    </w:lvl>
    <w:lvl w:ilvl="3" w:tplc="08180001" w:tentative="1">
      <w:start w:val="1"/>
      <w:numFmt w:val="bullet"/>
      <w:lvlText w:val=""/>
      <w:lvlJc w:val="left"/>
      <w:pPr>
        <w:ind w:left="3588" w:hanging="360"/>
      </w:pPr>
      <w:rPr>
        <w:rFonts w:ascii="Symbol" w:hAnsi="Symbol" w:hint="default"/>
      </w:rPr>
    </w:lvl>
    <w:lvl w:ilvl="4" w:tplc="08180003" w:tentative="1">
      <w:start w:val="1"/>
      <w:numFmt w:val="bullet"/>
      <w:lvlText w:val="o"/>
      <w:lvlJc w:val="left"/>
      <w:pPr>
        <w:ind w:left="4308" w:hanging="360"/>
      </w:pPr>
      <w:rPr>
        <w:rFonts w:ascii="Courier New" w:hAnsi="Courier New" w:cs="Courier New" w:hint="default"/>
      </w:rPr>
    </w:lvl>
    <w:lvl w:ilvl="5" w:tplc="08180005" w:tentative="1">
      <w:start w:val="1"/>
      <w:numFmt w:val="bullet"/>
      <w:lvlText w:val=""/>
      <w:lvlJc w:val="left"/>
      <w:pPr>
        <w:ind w:left="5028" w:hanging="360"/>
      </w:pPr>
      <w:rPr>
        <w:rFonts w:ascii="Wingdings" w:hAnsi="Wingdings" w:hint="default"/>
      </w:rPr>
    </w:lvl>
    <w:lvl w:ilvl="6" w:tplc="08180001" w:tentative="1">
      <w:start w:val="1"/>
      <w:numFmt w:val="bullet"/>
      <w:lvlText w:val=""/>
      <w:lvlJc w:val="left"/>
      <w:pPr>
        <w:ind w:left="5748" w:hanging="360"/>
      </w:pPr>
      <w:rPr>
        <w:rFonts w:ascii="Symbol" w:hAnsi="Symbol" w:hint="default"/>
      </w:rPr>
    </w:lvl>
    <w:lvl w:ilvl="7" w:tplc="08180003" w:tentative="1">
      <w:start w:val="1"/>
      <w:numFmt w:val="bullet"/>
      <w:lvlText w:val="o"/>
      <w:lvlJc w:val="left"/>
      <w:pPr>
        <w:ind w:left="6468" w:hanging="360"/>
      </w:pPr>
      <w:rPr>
        <w:rFonts w:ascii="Courier New" w:hAnsi="Courier New" w:cs="Courier New" w:hint="default"/>
      </w:rPr>
    </w:lvl>
    <w:lvl w:ilvl="8" w:tplc="08180005" w:tentative="1">
      <w:start w:val="1"/>
      <w:numFmt w:val="bullet"/>
      <w:lvlText w:val=""/>
      <w:lvlJc w:val="left"/>
      <w:pPr>
        <w:ind w:left="7188" w:hanging="360"/>
      </w:pPr>
      <w:rPr>
        <w:rFonts w:ascii="Wingdings" w:hAnsi="Wingdings" w:hint="default"/>
      </w:rPr>
    </w:lvl>
  </w:abstractNum>
  <w:abstractNum w:abstractNumId="5" w15:restartNumberingAfterBreak="0">
    <w:nsid w:val="3E33712F"/>
    <w:multiLevelType w:val="hybridMultilevel"/>
    <w:tmpl w:val="477611F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4FDD0A5D"/>
    <w:multiLevelType w:val="hybridMultilevel"/>
    <w:tmpl w:val="5F0A5F22"/>
    <w:lvl w:ilvl="0" w:tplc="AA806392">
      <w:start w:val="1"/>
      <w:numFmt w:val="decimal"/>
      <w:lvlText w:val="%1."/>
      <w:lvlJc w:val="left"/>
      <w:pPr>
        <w:ind w:left="1275" w:hanging="915"/>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7" w15:restartNumberingAfterBreak="0">
    <w:nsid w:val="5EFB0904"/>
    <w:multiLevelType w:val="hybridMultilevel"/>
    <w:tmpl w:val="C9566DEC"/>
    <w:lvl w:ilvl="0" w:tplc="13F4FB9A">
      <w:start w:val="1"/>
      <w:numFmt w:val="decimal"/>
      <w:lvlText w:val="%1."/>
      <w:lvlJc w:val="left"/>
      <w:pPr>
        <w:ind w:left="1068" w:hanging="360"/>
      </w:pPr>
      <w:rPr>
        <w:rFonts w:hint="default"/>
      </w:rPr>
    </w:lvl>
    <w:lvl w:ilvl="1" w:tplc="08180019" w:tentative="1">
      <w:start w:val="1"/>
      <w:numFmt w:val="lowerLetter"/>
      <w:lvlText w:val="%2."/>
      <w:lvlJc w:val="left"/>
      <w:pPr>
        <w:ind w:left="1788" w:hanging="360"/>
      </w:pPr>
    </w:lvl>
    <w:lvl w:ilvl="2" w:tplc="0818001B" w:tentative="1">
      <w:start w:val="1"/>
      <w:numFmt w:val="lowerRoman"/>
      <w:lvlText w:val="%3."/>
      <w:lvlJc w:val="right"/>
      <w:pPr>
        <w:ind w:left="2508" w:hanging="180"/>
      </w:pPr>
    </w:lvl>
    <w:lvl w:ilvl="3" w:tplc="0818000F" w:tentative="1">
      <w:start w:val="1"/>
      <w:numFmt w:val="decimal"/>
      <w:lvlText w:val="%4."/>
      <w:lvlJc w:val="left"/>
      <w:pPr>
        <w:ind w:left="3228" w:hanging="360"/>
      </w:pPr>
    </w:lvl>
    <w:lvl w:ilvl="4" w:tplc="08180019" w:tentative="1">
      <w:start w:val="1"/>
      <w:numFmt w:val="lowerLetter"/>
      <w:lvlText w:val="%5."/>
      <w:lvlJc w:val="left"/>
      <w:pPr>
        <w:ind w:left="3948" w:hanging="360"/>
      </w:pPr>
    </w:lvl>
    <w:lvl w:ilvl="5" w:tplc="0818001B" w:tentative="1">
      <w:start w:val="1"/>
      <w:numFmt w:val="lowerRoman"/>
      <w:lvlText w:val="%6."/>
      <w:lvlJc w:val="right"/>
      <w:pPr>
        <w:ind w:left="4668" w:hanging="180"/>
      </w:pPr>
    </w:lvl>
    <w:lvl w:ilvl="6" w:tplc="0818000F" w:tentative="1">
      <w:start w:val="1"/>
      <w:numFmt w:val="decimal"/>
      <w:lvlText w:val="%7."/>
      <w:lvlJc w:val="left"/>
      <w:pPr>
        <w:ind w:left="5388" w:hanging="360"/>
      </w:pPr>
    </w:lvl>
    <w:lvl w:ilvl="7" w:tplc="08180019" w:tentative="1">
      <w:start w:val="1"/>
      <w:numFmt w:val="lowerLetter"/>
      <w:lvlText w:val="%8."/>
      <w:lvlJc w:val="left"/>
      <w:pPr>
        <w:ind w:left="6108" w:hanging="360"/>
      </w:pPr>
    </w:lvl>
    <w:lvl w:ilvl="8" w:tplc="0818001B" w:tentative="1">
      <w:start w:val="1"/>
      <w:numFmt w:val="lowerRoman"/>
      <w:lvlText w:val="%9."/>
      <w:lvlJc w:val="right"/>
      <w:pPr>
        <w:ind w:left="6828" w:hanging="180"/>
      </w:pPr>
    </w:lvl>
  </w:abstractNum>
  <w:abstractNum w:abstractNumId="8" w15:restartNumberingAfterBreak="0">
    <w:nsid w:val="646E097E"/>
    <w:multiLevelType w:val="hybridMultilevel"/>
    <w:tmpl w:val="FD4C05B8"/>
    <w:numStyleLink w:val="ImportedStyle1"/>
  </w:abstractNum>
  <w:abstractNum w:abstractNumId="9" w15:restartNumberingAfterBreak="0">
    <w:nsid w:val="677247E1"/>
    <w:multiLevelType w:val="hybridMultilevel"/>
    <w:tmpl w:val="144E5256"/>
    <w:lvl w:ilvl="0" w:tplc="D0BC75D6">
      <w:start w:val="1"/>
      <w:numFmt w:val="decimal"/>
      <w:lvlText w:val="(%1)"/>
      <w:lvlJc w:val="left"/>
      <w:pPr>
        <w:ind w:left="1287" w:hanging="360"/>
      </w:pPr>
      <w:rPr>
        <w:rFonts w:hint="default"/>
        <w:b w:val="0"/>
      </w:r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0" w15:restartNumberingAfterBreak="0">
    <w:nsid w:val="74A772BD"/>
    <w:multiLevelType w:val="multilevel"/>
    <w:tmpl w:val="3FE6B850"/>
    <w:styleLink w:val="WWNum1"/>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1.%2.%3."/>
      <w:lvlJc w:val="right"/>
      <w:pPr>
        <w:ind w:left="2509" w:hanging="180"/>
      </w:pPr>
    </w:lvl>
    <w:lvl w:ilvl="3">
      <w:start w:val="1"/>
      <w:numFmt w:val="decimal"/>
      <w:lvlText w:val="%1.%2.%3.%4."/>
      <w:lvlJc w:val="left"/>
      <w:pPr>
        <w:ind w:left="3229" w:hanging="360"/>
      </w:pPr>
    </w:lvl>
    <w:lvl w:ilvl="4">
      <w:start w:val="1"/>
      <w:numFmt w:val="lowerLetter"/>
      <w:lvlText w:val="%1.%2.%3.%4.%5."/>
      <w:lvlJc w:val="left"/>
      <w:pPr>
        <w:ind w:left="3949" w:hanging="360"/>
      </w:pPr>
    </w:lvl>
    <w:lvl w:ilvl="5">
      <w:start w:val="1"/>
      <w:numFmt w:val="lowerRoman"/>
      <w:lvlText w:val="%1.%2.%3.%4.%5.%6."/>
      <w:lvlJc w:val="right"/>
      <w:pPr>
        <w:ind w:left="4669" w:hanging="180"/>
      </w:pPr>
    </w:lvl>
    <w:lvl w:ilvl="6">
      <w:start w:val="1"/>
      <w:numFmt w:val="decimal"/>
      <w:lvlText w:val="%1.%2.%3.%4.%5.%6.%7."/>
      <w:lvlJc w:val="left"/>
      <w:pPr>
        <w:ind w:left="5389" w:hanging="360"/>
      </w:pPr>
    </w:lvl>
    <w:lvl w:ilvl="7">
      <w:start w:val="1"/>
      <w:numFmt w:val="lowerLetter"/>
      <w:lvlText w:val="%1.%2.%3.%4.%5.%6.%7.%8."/>
      <w:lvlJc w:val="left"/>
      <w:pPr>
        <w:ind w:left="6109" w:hanging="360"/>
      </w:pPr>
    </w:lvl>
    <w:lvl w:ilvl="8">
      <w:start w:val="1"/>
      <w:numFmt w:val="lowerRoman"/>
      <w:lvlText w:val="%1.%2.%3.%4.%5.%6.%7.%8.%9."/>
      <w:lvlJc w:val="right"/>
      <w:pPr>
        <w:ind w:left="6829" w:hanging="180"/>
      </w:pPr>
    </w:lvl>
  </w:abstractNum>
  <w:num w:numId="1">
    <w:abstractNumId w:val="6"/>
  </w:num>
  <w:num w:numId="2">
    <w:abstractNumId w:val="4"/>
  </w:num>
  <w:num w:numId="3">
    <w:abstractNumId w:val="7"/>
  </w:num>
  <w:num w:numId="4">
    <w:abstractNumId w:val="10"/>
  </w:num>
  <w:num w:numId="5">
    <w:abstractNumId w:val="10"/>
    <w:lvlOverride w:ilvl="0">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num>
  <w:num w:numId="9">
    <w:abstractNumId w:val="8"/>
  </w:num>
  <w:num w:numId="10">
    <w:abstractNumId w:val="3"/>
  </w:num>
  <w:num w:numId="11">
    <w:abstractNumId w:val="0"/>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7"/>
  <w:proofState w:spelling="clean" w:grammar="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cryptProviderType="rsaFull" w:cryptAlgorithmClass="hash" w:cryptAlgorithmType="typeAny" w:cryptAlgorithmSid="4" w:cryptSpinCount="100000" w:hash="8Elf9Gw3XLzC4oHQUOMVM7d6esk=" w:salt="hqsx4GUTSb349EgehMZ86w=="/>
  <w:defaultTabStop w:val="720"/>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2575"/>
    <w:rsid w:val="00003517"/>
    <w:rsid w:val="00006A03"/>
    <w:rsid w:val="000265DE"/>
    <w:rsid w:val="000356A5"/>
    <w:rsid w:val="0004180D"/>
    <w:rsid w:val="00045773"/>
    <w:rsid w:val="00066290"/>
    <w:rsid w:val="00093947"/>
    <w:rsid w:val="000A2E4B"/>
    <w:rsid w:val="000A5BD1"/>
    <w:rsid w:val="000A6F6B"/>
    <w:rsid w:val="000C48DB"/>
    <w:rsid w:val="000D4F5E"/>
    <w:rsid w:val="000D7DB2"/>
    <w:rsid w:val="000F1809"/>
    <w:rsid w:val="000F3730"/>
    <w:rsid w:val="000F57EC"/>
    <w:rsid w:val="00101556"/>
    <w:rsid w:val="00101DE7"/>
    <w:rsid w:val="00111C66"/>
    <w:rsid w:val="00113FE6"/>
    <w:rsid w:val="00117A96"/>
    <w:rsid w:val="00136EBA"/>
    <w:rsid w:val="00147E62"/>
    <w:rsid w:val="00150C8A"/>
    <w:rsid w:val="00152443"/>
    <w:rsid w:val="00157EC1"/>
    <w:rsid w:val="00162A6A"/>
    <w:rsid w:val="001813BF"/>
    <w:rsid w:val="00190BE0"/>
    <w:rsid w:val="00193ECE"/>
    <w:rsid w:val="001A12B2"/>
    <w:rsid w:val="001B1B0B"/>
    <w:rsid w:val="001B1D9E"/>
    <w:rsid w:val="001B758C"/>
    <w:rsid w:val="001C2E55"/>
    <w:rsid w:val="001E2802"/>
    <w:rsid w:val="001E2FFF"/>
    <w:rsid w:val="002170F3"/>
    <w:rsid w:val="00242D38"/>
    <w:rsid w:val="002450C4"/>
    <w:rsid w:val="00266CD8"/>
    <w:rsid w:val="00292A2A"/>
    <w:rsid w:val="00297823"/>
    <w:rsid w:val="00297999"/>
    <w:rsid w:val="002C1BF5"/>
    <w:rsid w:val="002C68A5"/>
    <w:rsid w:val="002F4C9E"/>
    <w:rsid w:val="0030625D"/>
    <w:rsid w:val="003340F3"/>
    <w:rsid w:val="003341D8"/>
    <w:rsid w:val="00337346"/>
    <w:rsid w:val="003620AA"/>
    <w:rsid w:val="003964F3"/>
    <w:rsid w:val="003C1380"/>
    <w:rsid w:val="003E1D25"/>
    <w:rsid w:val="003E3923"/>
    <w:rsid w:val="003F6102"/>
    <w:rsid w:val="00400697"/>
    <w:rsid w:val="00402A12"/>
    <w:rsid w:val="00416C17"/>
    <w:rsid w:val="0041777B"/>
    <w:rsid w:val="004363A2"/>
    <w:rsid w:val="004605C4"/>
    <w:rsid w:val="004609C7"/>
    <w:rsid w:val="004641A6"/>
    <w:rsid w:val="00475CD7"/>
    <w:rsid w:val="00492CCF"/>
    <w:rsid w:val="004B498A"/>
    <w:rsid w:val="004C08F0"/>
    <w:rsid w:val="004E1593"/>
    <w:rsid w:val="00500E93"/>
    <w:rsid w:val="00514F91"/>
    <w:rsid w:val="00521F95"/>
    <w:rsid w:val="00525C43"/>
    <w:rsid w:val="0052764A"/>
    <w:rsid w:val="00530A98"/>
    <w:rsid w:val="00551CBC"/>
    <w:rsid w:val="00556F18"/>
    <w:rsid w:val="00590DCA"/>
    <w:rsid w:val="005931E4"/>
    <w:rsid w:val="005A313C"/>
    <w:rsid w:val="005B30B5"/>
    <w:rsid w:val="005B35AB"/>
    <w:rsid w:val="005E42D0"/>
    <w:rsid w:val="005F03E6"/>
    <w:rsid w:val="005F4E88"/>
    <w:rsid w:val="005F60CA"/>
    <w:rsid w:val="006024CA"/>
    <w:rsid w:val="0060542C"/>
    <w:rsid w:val="00660E5E"/>
    <w:rsid w:val="00663159"/>
    <w:rsid w:val="0066558D"/>
    <w:rsid w:val="0068447D"/>
    <w:rsid w:val="00691A9B"/>
    <w:rsid w:val="006A7B33"/>
    <w:rsid w:val="00702D82"/>
    <w:rsid w:val="007211B3"/>
    <w:rsid w:val="007465F7"/>
    <w:rsid w:val="00752385"/>
    <w:rsid w:val="00753B7B"/>
    <w:rsid w:val="00754C00"/>
    <w:rsid w:val="00760ECF"/>
    <w:rsid w:val="00761859"/>
    <w:rsid w:val="00764062"/>
    <w:rsid w:val="0076676E"/>
    <w:rsid w:val="00795B04"/>
    <w:rsid w:val="007B3DEE"/>
    <w:rsid w:val="007B4E4A"/>
    <w:rsid w:val="007B5C63"/>
    <w:rsid w:val="007C7A42"/>
    <w:rsid w:val="007E08E2"/>
    <w:rsid w:val="007F120B"/>
    <w:rsid w:val="0080031B"/>
    <w:rsid w:val="008057F4"/>
    <w:rsid w:val="008123BE"/>
    <w:rsid w:val="00820DDA"/>
    <w:rsid w:val="008410BC"/>
    <w:rsid w:val="00867814"/>
    <w:rsid w:val="008B40E3"/>
    <w:rsid w:val="008E2292"/>
    <w:rsid w:val="009072B4"/>
    <w:rsid w:val="00931B88"/>
    <w:rsid w:val="0096610B"/>
    <w:rsid w:val="009845B0"/>
    <w:rsid w:val="00991CFF"/>
    <w:rsid w:val="009A0925"/>
    <w:rsid w:val="009A621E"/>
    <w:rsid w:val="009C3D34"/>
    <w:rsid w:val="009E1D1E"/>
    <w:rsid w:val="009F00C3"/>
    <w:rsid w:val="00A02205"/>
    <w:rsid w:val="00A043F4"/>
    <w:rsid w:val="00A05379"/>
    <w:rsid w:val="00A10053"/>
    <w:rsid w:val="00A13DF5"/>
    <w:rsid w:val="00A13FF5"/>
    <w:rsid w:val="00A52290"/>
    <w:rsid w:val="00A56EA9"/>
    <w:rsid w:val="00A60CE9"/>
    <w:rsid w:val="00A61BBD"/>
    <w:rsid w:val="00A723F0"/>
    <w:rsid w:val="00A804FA"/>
    <w:rsid w:val="00A908C0"/>
    <w:rsid w:val="00A91422"/>
    <w:rsid w:val="00A943CC"/>
    <w:rsid w:val="00AC5B3E"/>
    <w:rsid w:val="00AD66D2"/>
    <w:rsid w:val="00AF376C"/>
    <w:rsid w:val="00B0002F"/>
    <w:rsid w:val="00B02E8A"/>
    <w:rsid w:val="00B206B9"/>
    <w:rsid w:val="00B26597"/>
    <w:rsid w:val="00B4091E"/>
    <w:rsid w:val="00B636DA"/>
    <w:rsid w:val="00B82575"/>
    <w:rsid w:val="00B876B0"/>
    <w:rsid w:val="00B93014"/>
    <w:rsid w:val="00BA591E"/>
    <w:rsid w:val="00BB3171"/>
    <w:rsid w:val="00BC41FF"/>
    <w:rsid w:val="00BE0744"/>
    <w:rsid w:val="00BE727F"/>
    <w:rsid w:val="00BF2ED1"/>
    <w:rsid w:val="00BF409A"/>
    <w:rsid w:val="00BF6971"/>
    <w:rsid w:val="00C1208C"/>
    <w:rsid w:val="00C14D92"/>
    <w:rsid w:val="00C20F46"/>
    <w:rsid w:val="00C544A9"/>
    <w:rsid w:val="00C67540"/>
    <w:rsid w:val="00C74F66"/>
    <w:rsid w:val="00C77460"/>
    <w:rsid w:val="00C808D3"/>
    <w:rsid w:val="00C8692F"/>
    <w:rsid w:val="00CA3F81"/>
    <w:rsid w:val="00CA4C3C"/>
    <w:rsid w:val="00CC1FCA"/>
    <w:rsid w:val="00CE3F1C"/>
    <w:rsid w:val="00CE666A"/>
    <w:rsid w:val="00CE668D"/>
    <w:rsid w:val="00CF4BA5"/>
    <w:rsid w:val="00D05ACB"/>
    <w:rsid w:val="00D133C3"/>
    <w:rsid w:val="00D140E2"/>
    <w:rsid w:val="00D277A8"/>
    <w:rsid w:val="00D300D5"/>
    <w:rsid w:val="00D341A9"/>
    <w:rsid w:val="00D34E75"/>
    <w:rsid w:val="00D36113"/>
    <w:rsid w:val="00D63C28"/>
    <w:rsid w:val="00D76E2D"/>
    <w:rsid w:val="00D83D7F"/>
    <w:rsid w:val="00D872E8"/>
    <w:rsid w:val="00DA4634"/>
    <w:rsid w:val="00DA4F97"/>
    <w:rsid w:val="00DA5167"/>
    <w:rsid w:val="00DB2908"/>
    <w:rsid w:val="00DC4A56"/>
    <w:rsid w:val="00E31089"/>
    <w:rsid w:val="00E33517"/>
    <w:rsid w:val="00E4275C"/>
    <w:rsid w:val="00E47D7A"/>
    <w:rsid w:val="00E561BD"/>
    <w:rsid w:val="00E66CF8"/>
    <w:rsid w:val="00E672AC"/>
    <w:rsid w:val="00E67414"/>
    <w:rsid w:val="00E7545F"/>
    <w:rsid w:val="00E903A8"/>
    <w:rsid w:val="00E94C35"/>
    <w:rsid w:val="00EA3BB2"/>
    <w:rsid w:val="00EA65E6"/>
    <w:rsid w:val="00EB2985"/>
    <w:rsid w:val="00EC4149"/>
    <w:rsid w:val="00ED6FEA"/>
    <w:rsid w:val="00EE7413"/>
    <w:rsid w:val="00F003D2"/>
    <w:rsid w:val="00F01ABF"/>
    <w:rsid w:val="00F172D2"/>
    <w:rsid w:val="00F26B54"/>
    <w:rsid w:val="00F35C34"/>
    <w:rsid w:val="00F35E58"/>
    <w:rsid w:val="00F404FA"/>
    <w:rsid w:val="00F45AA7"/>
    <w:rsid w:val="00F678AF"/>
    <w:rsid w:val="00FA7177"/>
    <w:rsid w:val="00FB0C80"/>
    <w:rsid w:val="00FD2CD9"/>
    <w:rsid w:val="00FF12A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4AED737"/>
  <w15:docId w15:val="{1A92BB6D-9486-452B-A35C-110D60154F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0" w:defUnhideWhenUsed="0" w:defQFormat="0" w:count="376">
    <w:lsdException w:name="Normal" w:locked="0" w:uiPriority="0"/>
    <w:lsdException w:name="heading 1" w:locked="0" w:uiPriority="9" w:qFormat="1"/>
    <w:lsdException w:name="heading 2" w:locked="0"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a">
    <w:name w:val="Normal"/>
    <w:rsid w:val="00764062"/>
    <w:pPr>
      <w:spacing w:after="120" w:line="360" w:lineRule="auto"/>
      <w:ind w:left="851"/>
    </w:pPr>
    <w:rPr>
      <w:rFonts w:ascii="Georgia" w:hAnsi="Georgia"/>
      <w:sz w:val="24"/>
      <w:szCs w:val="24"/>
      <w:lang w:val="ro-RO"/>
    </w:rPr>
  </w:style>
  <w:style w:type="paragraph" w:styleId="1">
    <w:name w:val="heading 1"/>
    <w:next w:val="a"/>
    <w:link w:val="10"/>
    <w:uiPriority w:val="9"/>
    <w:qFormat/>
    <w:locked/>
    <w:rsid w:val="005B30B5"/>
    <w:pPr>
      <w:outlineLvl w:val="0"/>
    </w:pPr>
    <w:rPr>
      <w:rFonts w:ascii="Georgia" w:hAnsi="Georgia"/>
      <w:sz w:val="24"/>
      <w:szCs w:val="24"/>
      <w:lang w:val="ro-RO"/>
    </w:rPr>
  </w:style>
  <w:style w:type="paragraph" w:styleId="2">
    <w:name w:val="heading 2"/>
    <w:next w:val="a"/>
    <w:link w:val="20"/>
    <w:uiPriority w:val="9"/>
    <w:semiHidden/>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B30B5"/>
    <w:rPr>
      <w:rFonts w:ascii="Georgia" w:hAnsi="Georgia"/>
      <w:sz w:val="24"/>
      <w:szCs w:val="24"/>
      <w:lang w:val="ro-RO"/>
    </w:rPr>
  </w:style>
  <w:style w:type="paragraph" w:styleId="a3">
    <w:name w:val="footer"/>
    <w:link w:val="a4"/>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a4">
    <w:name w:val="Нижний колонтитул Знак"/>
    <w:basedOn w:val="a0"/>
    <w:link w:val="a3"/>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1">
    <w:name w:val="Subtitlu1"/>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a"/>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a0"/>
    <w:uiPriority w:val="1"/>
    <w:qFormat/>
    <w:locked/>
    <w:rsid w:val="002C68A5"/>
    <w:rPr>
      <w:sz w:val="16"/>
    </w:rPr>
  </w:style>
  <w:style w:type="paragraph" w:styleId="a5">
    <w:name w:val="header"/>
    <w:link w:val="a6"/>
    <w:uiPriority w:val="99"/>
    <w:unhideWhenUsed/>
    <w:rsid w:val="005B30B5"/>
    <w:pPr>
      <w:tabs>
        <w:tab w:val="center" w:pos="4844"/>
        <w:tab w:val="right" w:pos="9689"/>
      </w:tabs>
      <w:spacing w:after="0" w:line="240" w:lineRule="auto"/>
    </w:pPr>
  </w:style>
  <w:style w:type="character" w:customStyle="1" w:styleId="a6">
    <w:name w:val="Верхний колонтитул Знак"/>
    <w:basedOn w:val="a0"/>
    <w:link w:val="a5"/>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20">
    <w:name w:val="Заголовок 2 Знак"/>
    <w:basedOn w:val="a0"/>
    <w:link w:val="2"/>
    <w:uiPriority w:val="9"/>
    <w:semiHidden/>
    <w:rsid w:val="005B30B5"/>
    <w:rPr>
      <w:rFonts w:asciiTheme="majorHAnsi" w:eastAsiaTheme="majorEastAsia" w:hAnsiTheme="majorHAnsi" w:cstheme="majorBidi"/>
      <w:color w:val="2E74B5" w:themeColor="accent1" w:themeShade="BF"/>
      <w:sz w:val="26"/>
      <w:szCs w:val="26"/>
    </w:rPr>
  </w:style>
  <w:style w:type="paragraph" w:styleId="a7">
    <w:name w:val="List Paragraph"/>
    <w:basedOn w:val="a"/>
    <w:uiPriority w:val="34"/>
    <w:qFormat/>
    <w:locked/>
    <w:rsid w:val="008123BE"/>
    <w:pPr>
      <w:ind w:left="720"/>
      <w:contextualSpacing/>
    </w:pPr>
  </w:style>
  <w:style w:type="character" w:customStyle="1" w:styleId="21">
    <w:name w:val="Основной текст (2)_"/>
    <w:basedOn w:val="a0"/>
    <w:link w:val="22"/>
    <w:rsid w:val="004B498A"/>
    <w:rPr>
      <w:rFonts w:ascii="Times New Roman" w:eastAsia="Times New Roman" w:hAnsi="Times New Roman" w:cs="Times New Roman"/>
      <w:sz w:val="26"/>
      <w:szCs w:val="26"/>
      <w:shd w:val="clear" w:color="auto" w:fill="FFFFFF"/>
    </w:rPr>
  </w:style>
  <w:style w:type="paragraph" w:customStyle="1" w:styleId="22">
    <w:name w:val="Основной текст (2)"/>
    <w:basedOn w:val="a"/>
    <w:link w:val="21"/>
    <w:rsid w:val="004B498A"/>
    <w:pPr>
      <w:widowControl w:val="0"/>
      <w:shd w:val="clear" w:color="auto" w:fill="FFFFFF"/>
      <w:spacing w:before="600" w:after="0" w:line="317" w:lineRule="exact"/>
      <w:ind w:left="0"/>
      <w:jc w:val="both"/>
    </w:pPr>
    <w:rPr>
      <w:rFonts w:ascii="Times New Roman" w:eastAsia="Times New Roman" w:hAnsi="Times New Roman" w:cs="Times New Roman"/>
      <w:sz w:val="26"/>
      <w:szCs w:val="26"/>
      <w:lang w:val="en-US"/>
    </w:rPr>
  </w:style>
  <w:style w:type="paragraph" w:styleId="a8">
    <w:name w:val="Balloon Text"/>
    <w:basedOn w:val="a"/>
    <w:link w:val="a9"/>
    <w:uiPriority w:val="99"/>
    <w:semiHidden/>
    <w:unhideWhenUsed/>
    <w:locked/>
    <w:rsid w:val="00EA3BB2"/>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EA3BB2"/>
    <w:rPr>
      <w:rFonts w:ascii="Segoe UI" w:hAnsi="Segoe UI" w:cs="Segoe UI"/>
      <w:sz w:val="18"/>
      <w:szCs w:val="18"/>
      <w:lang w:val="ro-RO"/>
    </w:rPr>
  </w:style>
  <w:style w:type="numbering" w:customStyle="1" w:styleId="WWNum1">
    <w:name w:val="WWNum1"/>
    <w:basedOn w:val="a2"/>
    <w:rsid w:val="00C67540"/>
    <w:pPr>
      <w:numPr>
        <w:numId w:val="4"/>
      </w:numPr>
    </w:pPr>
  </w:style>
  <w:style w:type="paragraph" w:styleId="aa">
    <w:name w:val="Normal (Web)"/>
    <w:basedOn w:val="a"/>
    <w:uiPriority w:val="99"/>
    <w:unhideWhenUsed/>
    <w:locked/>
    <w:rsid w:val="00101DE7"/>
    <w:pPr>
      <w:spacing w:before="100" w:beforeAutospacing="1" w:after="100" w:afterAutospacing="1" w:line="240" w:lineRule="auto"/>
      <w:ind w:left="0"/>
    </w:pPr>
    <w:rPr>
      <w:rFonts w:ascii="Times New Roman" w:eastAsia="Times New Roman" w:hAnsi="Times New Roman" w:cs="Times New Roman"/>
      <w:lang w:val="ru-RU" w:eastAsia="ru-RU"/>
    </w:rPr>
  </w:style>
  <w:style w:type="numbering" w:customStyle="1" w:styleId="ImportedStyle1">
    <w:name w:val="Imported Style 1"/>
    <w:rsid w:val="00A02205"/>
    <w:pPr>
      <w:numPr>
        <w:numId w:val="8"/>
      </w:numPr>
    </w:pPr>
  </w:style>
  <w:style w:type="character" w:customStyle="1" w:styleId="Hyperlink0">
    <w:name w:val="Hyperlink.0"/>
    <w:basedOn w:val="a0"/>
    <w:rsid w:val="00C20F46"/>
    <w:rPr>
      <w:color w:val="000000"/>
      <w:sz w:val="28"/>
      <w:szCs w:val="28"/>
      <w:u w:val="single" w:color="000000"/>
    </w:rPr>
  </w:style>
  <w:style w:type="character" w:styleId="ab">
    <w:name w:val="Hyperlink"/>
    <w:locked/>
    <w:rsid w:val="00C20F46"/>
    <w:rPr>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8505435">
      <w:bodyDiv w:val="1"/>
      <w:marLeft w:val="0"/>
      <w:marRight w:val="0"/>
      <w:marTop w:val="0"/>
      <w:marBottom w:val="0"/>
      <w:divBdr>
        <w:top w:val="none" w:sz="0" w:space="0" w:color="auto"/>
        <w:left w:val="none" w:sz="0" w:space="0" w:color="auto"/>
        <w:bottom w:val="none" w:sz="0" w:space="0" w:color="auto"/>
        <w:right w:val="none" w:sz="0" w:space="0" w:color="auto"/>
      </w:divBdr>
    </w:div>
    <w:div w:id="828833916">
      <w:bodyDiv w:val="1"/>
      <w:marLeft w:val="0"/>
      <w:marRight w:val="0"/>
      <w:marTop w:val="0"/>
      <w:marBottom w:val="0"/>
      <w:divBdr>
        <w:top w:val="none" w:sz="0" w:space="0" w:color="auto"/>
        <w:left w:val="none" w:sz="0" w:space="0" w:color="auto"/>
        <w:bottom w:val="none" w:sz="0" w:space="0" w:color="auto"/>
        <w:right w:val="none" w:sz="0" w:space="0" w:color="auto"/>
      </w:divBdr>
    </w:div>
    <w:div w:id="1366521493">
      <w:bodyDiv w:val="1"/>
      <w:marLeft w:val="0"/>
      <w:marRight w:val="0"/>
      <w:marTop w:val="0"/>
      <w:marBottom w:val="0"/>
      <w:divBdr>
        <w:top w:val="none" w:sz="0" w:space="0" w:color="auto"/>
        <w:left w:val="none" w:sz="0" w:space="0" w:color="auto"/>
        <w:bottom w:val="none" w:sz="0" w:space="0" w:color="auto"/>
        <w:right w:val="none" w:sz="0" w:space="0" w:color="auto"/>
      </w:divBdr>
    </w:div>
    <w:div w:id="2073848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http://www.parlament.md"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yperlink" Target="https://weblex.md/item/view/id/e9aeb39768d07ee7766c833517bfd196" TargetMode="Externa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5D68D36A-20DB-46C5-B0AC-993BF1179EF1}"/>
</file>

<file path=customXml/itemProps2.xml><?xml version="1.0" encoding="utf-8"?>
<ds:datastoreItem xmlns:ds="http://schemas.openxmlformats.org/officeDocument/2006/customXml" ds:itemID="{6ED43CA2-401B-430E-B181-E6D3381534F5}"/>
</file>

<file path=customXml/itemProps3.xml><?xml version="1.0" encoding="utf-8"?>
<ds:datastoreItem xmlns:ds="http://schemas.openxmlformats.org/officeDocument/2006/customXml" ds:itemID="{F7294A54-B0C3-4B5C-A25E-C0E006E35A91}"/>
</file>

<file path=customXml/itemProps4.xml><?xml version="1.0" encoding="utf-8"?>
<ds:datastoreItem xmlns:ds="http://schemas.openxmlformats.org/officeDocument/2006/customXml" ds:itemID="{01F7B831-F3B5-4417-8308-FB285BE3617F}"/>
</file>

<file path=docProps/app.xml><?xml version="1.0" encoding="utf-8"?>
<Properties xmlns="http://schemas.openxmlformats.org/officeDocument/2006/extended-properties" xmlns:vt="http://schemas.openxmlformats.org/officeDocument/2006/docPropsVTypes">
  <Template>Normal</Template>
  <TotalTime>0</TotalTime>
  <Pages>6</Pages>
  <Words>1421</Words>
  <Characters>8104</Characters>
  <Application>Microsoft Office Word</Application>
  <DocSecurity>8</DocSecurity>
  <Lines>67</Lines>
  <Paragraphs>19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356.2021.ro</dc:title>
  <dc:subject/>
  <dc:creator>user</dc:creator>
  <cp:keywords/>
  <dc:description/>
  <cp:lastModifiedBy>Iurii Kuznetsoff</cp:lastModifiedBy>
  <cp:revision>3</cp:revision>
  <cp:lastPrinted>2021-11-16T11:47:00Z</cp:lastPrinted>
  <dcterms:created xsi:type="dcterms:W3CDTF">2021-11-16T06:30:00Z</dcterms:created>
  <dcterms:modified xsi:type="dcterms:W3CDTF">2021-11-16T11:47:00Z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3" name="Tipul documentului">
    <vt:lpwstr>Aviz</vt:lpwstr>
  </property>
</Properties>
</file>